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DF" w:rsidRPr="006D65DF" w:rsidRDefault="006D65DF" w:rsidP="006D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Школьный ко</w:t>
      </w:r>
      <w:bookmarkStart w:id="0" w:name="_GoBack"/>
      <w:bookmarkEnd w:id="0"/>
      <w:r w:rsidRPr="006D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школьного координатора ВсОШ</w:t>
      </w:r>
    </w:p>
    <w:p w:rsidR="006D65DF" w:rsidRPr="006D65DF" w:rsidRDefault="006D65DF" w:rsidP="006D65DF">
      <w:pPr>
        <w:spacing w:before="100" w:beforeAutospacing="1" w:after="100" w:afterAutospacing="1" w:line="564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участие школы?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(Школьный этап ВсОШ) в Московской области пройдет в дистанционном формате на специализированной Платформе. Для участия в этапе была подготовлена пошаговая инструкция, которая поможет проинформировать учителей, авторизоваться на платформе и следить за активностью школ, а также содержит полезную информацию о Школьном этапе ВсОШ.</w:t>
      </w:r>
    </w:p>
    <w:p w:rsidR="006D65DF" w:rsidRPr="006D65DF" w:rsidRDefault="006D65DF" w:rsidP="006D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D65DF" w:rsidRPr="006D65DF" w:rsidRDefault="006D65DF" w:rsidP="006D65DF">
      <w:pPr>
        <w:spacing w:before="100" w:beforeAutospacing="1" w:after="100" w:afterAutospacing="1" w:line="406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5D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1. Отправить приглашение учителям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использовать готовый шаблон: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сентября по 24 октября в Московской области дистанционно пройдёт Школьный этап Всероссийской олимпиады школьников по 24 дисциплинам для учеников 5-11 классов, а для 4 классов по математике и русскому языку. Прошу ознакомиться с инструкцией по организации участия в Школьном этапе ВсОШ и направить её ученикам и их родителям.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http://teacher-mo.olymponline.ru/article/22353</w:t>
        </w:r>
      </w:hyperlink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Школьном этапе ВсОШ: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https://olympmo.ru/school-stage.html</w:t>
        </w:r>
      </w:hyperlink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DF" w:rsidRPr="006D65DF" w:rsidRDefault="006D65DF" w:rsidP="006D65DF">
      <w:pPr>
        <w:spacing w:before="100" w:beforeAutospacing="1" w:after="100" w:afterAutospacing="1" w:line="406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5D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2. Авторизоваться на Платформе</w:t>
      </w:r>
    </w:p>
    <w:p w:rsidR="006D65DF" w:rsidRPr="006D65DF" w:rsidRDefault="006D65DF" w:rsidP="006D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по ссылке – </w:t>
      </w:r>
      <w:hyperlink r:id="rId7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https://mo.olymponline.ru/user/login</w:t>
        </w:r>
      </w:hyperlink>
    </w:p>
    <w:p w:rsidR="006D65DF" w:rsidRPr="006D65DF" w:rsidRDefault="006D65DF" w:rsidP="006D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Входим через «Школьный портал Московской области».</w:t>
      </w:r>
    </w:p>
    <w:p w:rsidR="006D65DF" w:rsidRPr="006D65DF" w:rsidRDefault="006D65DF" w:rsidP="006D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 учётные данные (логин и пароль) и нажимаем на кнопку «Войти».</w:t>
      </w:r>
    </w:p>
    <w:p w:rsidR="006D65DF" w:rsidRPr="006D65DF" w:rsidRDefault="006D65DF" w:rsidP="006D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пользовательское соглашение.</w:t>
      </w:r>
    </w:p>
    <w:p w:rsidR="006D65DF" w:rsidRPr="006D65DF" w:rsidRDefault="006D65DF" w:rsidP="006D6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кнопку «Принять и продолжить».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 Доступ с учетной записи, которая имеет тип «Родитель», на платформу закрыт. После авторизации система выдаст ошибку. Необходимо обратиться в поддержку на Школьном портале для внесения корректных данных о типе профиля.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DF" w:rsidRPr="006D65DF" w:rsidRDefault="006D65DF" w:rsidP="006D65DF">
      <w:pPr>
        <w:spacing w:before="100" w:beforeAutospacing="1" w:after="100" w:afterAutospacing="1" w:line="406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5D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3. Аналитика активности школы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открываем раздел «Аналитика» – </w:t>
      </w:r>
      <w:hyperlink r:id="rId8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https://mo.olymponline.ru/analytics</w:t>
        </w:r>
      </w:hyperlink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каждой олимпиаде доступна детализация по школам и параллелям в них с разбивкой по дням.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 по школе содержит дату и время: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Регистрации – количество учеников, записавшихся на олимпиаду до ее начала и приступившие сразу к решению без записи.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Начала – количество учеников, начавших решать олимпиаду.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Завершения – количество учеников, завершивших олимпиаду.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параллели позволит увидеть пофамильный списков учеников, время регистрации, начала и завершения олимпиады и баллы.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DF" w:rsidRPr="006D65DF" w:rsidRDefault="006D65DF" w:rsidP="006D65DF">
      <w:pPr>
        <w:spacing w:before="100" w:beforeAutospacing="1" w:after="100" w:afterAutospacing="1" w:line="406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5D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4. Ознакомьтесь с ключевой информацией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всем вопросам работы Платформы необходимо обращаться к своему куратору. Кураторы работают ежедневно с 9:00 до 17:00.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Расписание Школьный этап ВсОШ в 2020 году – </w:t>
      </w:r>
      <w:hyperlink r:id="rId9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http://student-mo.olymponline.ru/article/22356</w:t>
        </w:r>
      </w:hyperlink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Информация о баллах и продолжительности олимпиад – ​</w:t>
      </w:r>
      <w:hyperlink r:id="rId10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http://teacher-mo.olymponline.ru/article/22458</w:t>
        </w:r>
      </w:hyperlink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Ответы на часто задаваемые впоросы – </w:t>
      </w:r>
      <w:hyperlink r:id="rId11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http://student-mo.olymponline.ru/article/22357</w:t>
        </w:r>
      </w:hyperlink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Информация по олимпиаде по Информатике – </w:t>
      </w:r>
      <w:hyperlink r:id="rId12" w:tgtFrame="_blank" w:history="1">
        <w:r w:rsidRPr="006D65DF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ru-RU"/>
          </w:rPr>
          <w:t>http://student-mo.olymponline.ru/article/22501</w:t>
        </w:r>
      </w:hyperlink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Наши рекомендации: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браузер Google Chrome;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пройти пробную олимпиаду для знакомства с Платформой;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сохранить в закладки Google Chrome страницу Платформы.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Задания олимпиады: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40 до 235 минут на выполнение;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таймер активируется, когда ученик подтвердил готовность приступить к решению;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остановить таймер невозможно;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задания можно пропускать и возвращаться к ним позже;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задания можно оставлять без ответа;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 время не истекло ответы можно редактировать;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баллы за олимпиаду ученик увидит в соответствующей карточке;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узнать свой статус по итогам можно в личном кабинете Системы диагностики и тестирования МО, перейдя туда из карточки олимпиады.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Поддержка пользователей:</w:t>
      </w:r>
    </w:p>
    <w:p w:rsidR="006D65DF" w:rsidRPr="006D65DF" w:rsidRDefault="006D65DF" w:rsidP="006D65DF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отвечаем на вопросы в чате;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работаем с 08:00 до 20:00 ежедневно;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консультируем по платформе;</w:t>
      </w: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принимаем вопросы к жюри.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DF" w:rsidRPr="006D65DF" w:rsidRDefault="006D65DF" w:rsidP="006D65DF">
      <w:pPr>
        <w:spacing w:before="100" w:beforeAutospacing="1" w:after="100" w:afterAutospacing="1" w:line="406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5D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5. Описание системы мониторинг</w:t>
      </w:r>
    </w:p>
    <w:p w:rsidR="006D65DF" w:rsidRPr="006D65DF" w:rsidRDefault="006D65DF" w:rsidP="006D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статистика доступны в Системе мониторинга:</w:t>
      </w:r>
    </w:p>
    <w:p w:rsidR="006D65DF" w:rsidRPr="006D65DF" w:rsidRDefault="006D65DF" w:rsidP="006D6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Авторизуемся на Школьном портале.</w:t>
      </w:r>
    </w:p>
    <w:p w:rsidR="006D65DF" w:rsidRPr="006D65DF" w:rsidRDefault="006D65DF" w:rsidP="006D6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пункт меню «Олимпиады» –&gt; «Мониторинг».</w:t>
      </w:r>
    </w:p>
    <w:p w:rsidR="006D65DF" w:rsidRPr="006D65DF" w:rsidRDefault="006D65DF" w:rsidP="006D6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статистической информации нажимаем на кнопку «Статистика».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результатов:</w:t>
      </w:r>
    </w:p>
    <w:p w:rsidR="006D65DF" w:rsidRPr="006D65DF" w:rsidRDefault="006D65DF" w:rsidP="006D6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карточку олимпиады.</w:t>
      </w:r>
    </w:p>
    <w:p w:rsidR="006D65DF" w:rsidRPr="006D65DF" w:rsidRDefault="006D65DF" w:rsidP="006D6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школьный этап.</w:t>
      </w:r>
    </w:p>
    <w:p w:rsidR="006D65DF" w:rsidRPr="006D65DF" w:rsidRDefault="006D65DF" w:rsidP="006D6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параллель.</w:t>
      </w:r>
    </w:p>
    <w:p w:rsidR="006D65DF" w:rsidRPr="006D65DF" w:rsidRDefault="006D65DF" w:rsidP="006D6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открывшейся таблице доступна информация об участнике, его балл и статус.</w:t>
      </w:r>
    </w:p>
    <w:p w:rsidR="006D65DF" w:rsidRPr="006D65DF" w:rsidRDefault="006D65DF" w:rsidP="006D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вопросы по работе Системы мониторинга, вы можете написать обращение в разделе «Техническая поддержка» (кнопка «Техническая поддержка» в верхней части окна).</w:t>
      </w:r>
    </w:p>
    <w:p w:rsidR="006145F5" w:rsidRDefault="006145F5"/>
    <w:sectPr w:rsidR="006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2965"/>
    <w:multiLevelType w:val="multilevel"/>
    <w:tmpl w:val="A70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1F0F"/>
    <w:multiLevelType w:val="multilevel"/>
    <w:tmpl w:val="6A1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4F0A"/>
    <w:multiLevelType w:val="multilevel"/>
    <w:tmpl w:val="0F48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25672"/>
    <w:multiLevelType w:val="multilevel"/>
    <w:tmpl w:val="467E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F"/>
    <w:rsid w:val="006145F5"/>
    <w:rsid w:val="006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68D4-2F3F-499E-920F-0A6DA5F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2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</w:div>
                  </w:divsChild>
                </w:div>
                <w:div w:id="2101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4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</w:div>
                  </w:divsChild>
                </w:div>
                <w:div w:id="48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olymponline.ru/analy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.olymponline.ru/user/login" TargetMode="External"/><Relationship Id="rId12" Type="http://schemas.openxmlformats.org/officeDocument/2006/relationships/hyperlink" Target="http://student-mo.olymponline.ru/article/22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school-stage.html" TargetMode="External"/><Relationship Id="rId11" Type="http://schemas.openxmlformats.org/officeDocument/2006/relationships/hyperlink" Target="http://student-mo.olymponline.ru/article/22357" TargetMode="External"/><Relationship Id="rId5" Type="http://schemas.openxmlformats.org/officeDocument/2006/relationships/hyperlink" Target="http://teacher-mo.olymponline.ru/article/22353" TargetMode="External"/><Relationship Id="rId10" Type="http://schemas.openxmlformats.org/officeDocument/2006/relationships/hyperlink" Target="http://teacher-mo.olymponline.ru/article/22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-mo.olymponline.ru/article/223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2020-09-07T10:14:00Z</dcterms:created>
  <dcterms:modified xsi:type="dcterms:W3CDTF">2020-09-07T10:19:00Z</dcterms:modified>
</cp:coreProperties>
</file>