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F0" w:rsidRDefault="006C1667">
      <w:pPr>
        <w:pStyle w:val="Standard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7" cy="8401882"/>
            <wp:effectExtent l="0" t="0" r="3173" b="0"/>
            <wp:docPr id="1" name="Рисунок 193" descr="C:\Users\PC\Desktop\тит. лист прогр. информатика\6 б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8401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752F0" w:rsidRDefault="00D752F0">
      <w:pPr>
        <w:pStyle w:val="Standard"/>
        <w:jc w:val="both"/>
      </w:pPr>
    </w:p>
    <w:p w:rsidR="00D752F0" w:rsidRDefault="00D752F0">
      <w:pPr>
        <w:pStyle w:val="Standard"/>
        <w:jc w:val="both"/>
      </w:pPr>
    </w:p>
    <w:p w:rsidR="00D752F0" w:rsidRDefault="00D752F0">
      <w:pPr>
        <w:pStyle w:val="Standard"/>
        <w:jc w:val="both"/>
      </w:pPr>
    </w:p>
    <w:p w:rsidR="00D752F0" w:rsidRDefault="006C1667">
      <w:pPr>
        <w:pStyle w:val="Standard"/>
        <w:jc w:val="both"/>
      </w:pPr>
      <w:r>
        <w:lastRenderedPageBreak/>
        <w:t xml:space="preserve">          Данная программа по информатике для 6 класса разработана в соответствии с требованиями Федерального государственного образовательного стандарта основного общего </w:t>
      </w:r>
      <w:r>
        <w:t>образования по предметной области «Информатика и ИКТ». Программа составлена на основе авторской учебной программы по информатике для 5-6 классов Л.Л. Босовой.</w:t>
      </w:r>
    </w:p>
    <w:p w:rsidR="00D752F0" w:rsidRDefault="006C1667">
      <w:pPr>
        <w:pStyle w:val="Standard"/>
        <w:jc w:val="both"/>
      </w:pPr>
      <w:r>
        <w:t>Для реализации программы используется учебно-методический комплект по информатике для основной шк</w:t>
      </w:r>
      <w:r>
        <w:t>олы (авторы Л. Л. Босова, А. Ю. Босова; издательство «БИНОМ. Лаборатория знаний»). Босова Л.Л., Босова А.Ю. Информатика: Учебник для 6 класса. – М.: БИНОМ. Лаборатория знаний, 2014. – 216 с. : ил.</w:t>
      </w:r>
    </w:p>
    <w:p w:rsidR="00D752F0" w:rsidRDefault="006C1667">
      <w:pPr>
        <w:pStyle w:val="Standard"/>
        <w:jc w:val="both"/>
      </w:pPr>
      <w:r>
        <w:t>Босова Л.Л., Босова А.Ю. Информатика. 5–6 классы: методичес</w:t>
      </w:r>
      <w:r>
        <w:t>кое пособие. – М.: БИНОМ. Лаборатория знаний, 2014. – 384 с. : ил.</w:t>
      </w:r>
    </w:p>
    <w:p w:rsidR="00D752F0" w:rsidRDefault="006C1667">
      <w:pPr>
        <w:pStyle w:val="Standard"/>
        <w:jc w:val="both"/>
      </w:pPr>
      <w:r>
        <w:t>Босова Л.Л., Босова А.Ю. Набор цифровых образовательных ресурсов «Информатика 5-6». – М.: БИНОМ. Лаборатория знаний, 2012.</w:t>
      </w:r>
    </w:p>
    <w:p w:rsidR="00D752F0" w:rsidRDefault="006C1667">
      <w:pPr>
        <w:pStyle w:val="Standard"/>
        <w:jc w:val="both"/>
      </w:pPr>
      <w:r>
        <w:t>Ресурсы Единой коллекции цифровых образовательных ресурсов (http:/</w:t>
      </w:r>
      <w:r>
        <w:t>/school-collection.edu.ru/)</w:t>
      </w:r>
    </w:p>
    <w:p w:rsidR="00D752F0" w:rsidRDefault="006C1667">
      <w:pPr>
        <w:pStyle w:val="Standard"/>
        <w:jc w:val="both"/>
      </w:pPr>
      <w:r>
        <w:t>Материалы авторской мастерской Босовой Л.Л. (http://metodist.lbz.ru/authors/informatika/3/)</w:t>
      </w:r>
    </w:p>
    <w:p w:rsidR="00D752F0" w:rsidRDefault="006C1667">
      <w:pPr>
        <w:pStyle w:val="Standard"/>
        <w:jc w:val="both"/>
      </w:pPr>
      <w:r>
        <w:t>На изучение программы отводится 1 час в неделю, всего 34 часа в год.</w:t>
      </w:r>
    </w:p>
    <w:p w:rsidR="00D752F0" w:rsidRDefault="00D752F0">
      <w:pPr>
        <w:pStyle w:val="Standard"/>
        <w:jc w:val="both"/>
      </w:pPr>
    </w:p>
    <w:p w:rsidR="00D752F0" w:rsidRDefault="006C1667">
      <w:pPr>
        <w:pStyle w:val="Standard"/>
        <w:ind w:right="20"/>
        <w:jc w:val="center"/>
      </w:pPr>
      <w:r>
        <w:rPr>
          <w:b/>
          <w:bCs/>
        </w:rPr>
        <w:t>Планируемые результаты освоения учебного предмета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  <w:ind w:left="3460"/>
      </w:pPr>
      <w:r>
        <w:rPr>
          <w:b/>
          <w:bCs/>
        </w:rPr>
        <w:t>«Информатика» в</w:t>
      </w:r>
      <w:r>
        <w:rPr>
          <w:b/>
          <w:bCs/>
        </w:rPr>
        <w:t xml:space="preserve"> 6 классе</w:t>
      </w:r>
    </w:p>
    <w:p w:rsidR="00D752F0" w:rsidRDefault="006C1667">
      <w:pPr>
        <w:pStyle w:val="Standard"/>
        <w:spacing w:line="235" w:lineRule="auto"/>
        <w:ind w:left="3600"/>
      </w:pPr>
      <w:r>
        <w:rPr>
          <w:b/>
          <w:bCs/>
        </w:rPr>
        <w:t>Личностные результаты</w:t>
      </w:r>
    </w:p>
    <w:p w:rsidR="00D752F0" w:rsidRDefault="006C1667">
      <w:pPr>
        <w:pStyle w:val="Standard"/>
        <w:spacing w:line="235" w:lineRule="auto"/>
        <w:ind w:left="700"/>
      </w:pPr>
      <w:r>
        <w:rPr>
          <w:b/>
          <w:bCs/>
        </w:rPr>
        <w:t>У обучающегося будут сформированы: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2" name="Рисунок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понимание роли информационных процессов в современном мире;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3" name="Рисунок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представление об информации как важнейшем стратегическом ресурсе развития личности, государства, общества;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4" name="Рисунок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владение </w:t>
      </w:r>
      <w:r>
        <w:t>первичными навыками анализа и критической оценки получаемой информации;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5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1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t>навыки анализа, сопоставления, сравнения.</w:t>
      </w:r>
    </w:p>
    <w:p w:rsidR="00D752F0" w:rsidRDefault="00D752F0">
      <w:pPr>
        <w:pStyle w:val="Standard"/>
        <w:spacing w:line="206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rPr>
          <w:b/>
          <w:bCs/>
        </w:rPr>
        <w:t>Обучающийся получит возможность для формирования: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7160" cy="182880"/>
            <wp:effectExtent l="0" t="0" r="0" b="7620"/>
            <wp:wrapNone/>
            <wp:docPr id="6" name="Рисунок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готовности к повышению своего образовательного уровня и продолжению обучения с использ</w:t>
      </w:r>
      <w:r>
        <w:t>ованием средств и методов информатики и ИКТ;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7" name="Рисунок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мотивации к изучению нового;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8" name="Рисунок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познавательного интереса к предмету;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9" name="Рисунок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способности увязывать учебное содержание с собственным жизненным опытом, понимания значимости подготовки в области информатики в условиях р</w:t>
      </w:r>
      <w:r>
        <w:t>азвития информационного общества;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10" name="Рисунок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понимания основных гигиенических, эргономических и технических условий безопасной эксплуатации средств ИКТ.</w:t>
      </w:r>
    </w:p>
    <w:p w:rsidR="00D752F0" w:rsidRDefault="00D752F0">
      <w:pPr>
        <w:pStyle w:val="Standard"/>
        <w:spacing w:line="207" w:lineRule="exact"/>
        <w:rPr>
          <w:sz w:val="20"/>
          <w:szCs w:val="20"/>
        </w:rPr>
      </w:pPr>
    </w:p>
    <w:p w:rsidR="00D752F0" w:rsidRDefault="006C1667">
      <w:pPr>
        <w:pStyle w:val="Standard"/>
        <w:jc w:val="center"/>
      </w:pPr>
      <w:r>
        <w:rPr>
          <w:b/>
          <w:bCs/>
        </w:rPr>
        <w:t>Метапредметные результаты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rPr>
          <w:b/>
          <w:bCs/>
        </w:rPr>
        <w:t>Регулятивные УУД</w:t>
      </w:r>
    </w:p>
    <w:p w:rsidR="00D752F0" w:rsidRDefault="006C1667">
      <w:pPr>
        <w:pStyle w:val="Standard"/>
        <w:spacing w:line="232" w:lineRule="auto"/>
      </w:pPr>
      <w:r>
        <w:rPr>
          <w:b/>
          <w:bCs/>
        </w:rPr>
        <w:t>Обучающийся 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-2523</wp:posOffset>
            </wp:positionV>
            <wp:extent cx="137160" cy="182880"/>
            <wp:effectExtent l="0" t="0" r="0" b="7620"/>
            <wp:wrapNone/>
            <wp:docPr id="11" name="Рисунок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определять цель учебной деятельности с </w:t>
      </w:r>
      <w:r>
        <w:t>помощью учителя и самостоятельно, находить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  <w:ind w:left="720"/>
      </w:pPr>
      <w:r>
        <w:t>средства ее осуществления;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12" name="Рисунок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принимать и сохранять учебную задачу, планировать свои действия, выбирать средства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  <w:ind w:left="720"/>
      </w:pPr>
      <w:r>
        <w:t>достижения цели в группе и индивидуально;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13" name="Рисунок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формулировать цели урока после предварительного </w:t>
      </w:r>
      <w:r>
        <w:t>обсуждения;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14" name="Рисунок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определять цель, проблему в деятельности, работать по плану, сверяясь с целью, находить и исправлять ошибки;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15" name="Рисунок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определять способы действий в рамках предложенных условий.</w:t>
      </w:r>
    </w:p>
    <w:p w:rsidR="00D752F0" w:rsidRDefault="00D752F0">
      <w:pPr>
        <w:pStyle w:val="Standard"/>
        <w:spacing w:line="214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получит возможность научиться: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7160" cy="182880"/>
            <wp:effectExtent l="0" t="0" r="0" b="7620"/>
            <wp:wrapNone/>
            <wp:docPr id="16" name="Рисунок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выстраивать работу по зара</w:t>
      </w:r>
      <w:r>
        <w:t>нее намеченному плану, проявлять целеустремленность и настойчивость в достижении целей;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17" name="Рисунок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соотносить свои действия с планируемыми результатами;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18" name="Рисунок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осуществлять контроль своей деятельности и корректировать свои действия в соответствии с изменяющейся ситуацие</w:t>
      </w:r>
      <w:r>
        <w:t>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19" name="Рисунок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оценивать правильность выполнения учебной задачи.</w:t>
      </w:r>
    </w:p>
    <w:p w:rsidR="00D752F0" w:rsidRDefault="00D752F0">
      <w:pPr>
        <w:pStyle w:val="Standard"/>
        <w:spacing w:line="286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Познавательные УУД</w:t>
      </w:r>
    </w:p>
    <w:p w:rsidR="00D752F0" w:rsidRDefault="006C1667">
      <w:pPr>
        <w:pStyle w:val="Standard"/>
        <w:spacing w:line="232" w:lineRule="auto"/>
      </w:pPr>
      <w:r>
        <w:rPr>
          <w:b/>
          <w:bCs/>
        </w:rPr>
        <w:t>Обучающийся 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7160" cy="182880"/>
            <wp:effectExtent l="0" t="0" r="0" b="7620"/>
            <wp:wrapNone/>
            <wp:docPr id="20" name="Рисунок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определять понятия, создавать обобщения, устанавливать аналогии;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21" name="Рисунок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классифицировать, самостоятельно выбирать основания и критерии для классификации;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4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22" name="Рисунок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строить логические рассуждения, умозаключения и делать выводы;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4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23" name="Рисунок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искать необходимую для решения учебных задач информацию с использованием средств ИКТ;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4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24" name="Рисунок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1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t>самостоятельно создавать алгоритм деятельности при решении проблем творческого и поискового характера;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4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25" name="Рисунок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создавать и изменять графические и музыкальные объекты.</w:t>
      </w:r>
    </w:p>
    <w:p w:rsidR="00D752F0" w:rsidRDefault="00D752F0">
      <w:pPr>
        <w:pStyle w:val="Standard"/>
        <w:rPr>
          <w:sz w:val="22"/>
          <w:szCs w:val="22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получит возможность научиться: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4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26" name="Рисунок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8" w:lineRule="exact"/>
        <w:rPr>
          <w:sz w:val="20"/>
          <w:szCs w:val="20"/>
        </w:rPr>
      </w:pPr>
    </w:p>
    <w:p w:rsidR="00D752F0" w:rsidRDefault="006C1667">
      <w:pPr>
        <w:pStyle w:val="Standard"/>
        <w:ind w:left="700" w:right="20"/>
      </w:pPr>
      <w: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</w:t>
      </w:r>
      <w:r>
        <w:t>я личного информационного пространства;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5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-181078</wp:posOffset>
            </wp:positionV>
            <wp:extent cx="137160" cy="370075"/>
            <wp:effectExtent l="0" t="0" r="0" b="0"/>
            <wp:wrapNone/>
            <wp:docPr id="27" name="Рисунок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7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17" w:lineRule="exact"/>
        <w:rPr>
          <w:sz w:val="20"/>
          <w:szCs w:val="20"/>
        </w:rPr>
      </w:pPr>
    </w:p>
    <w:p w:rsidR="00D752F0" w:rsidRDefault="006C1667">
      <w:pPr>
        <w:pStyle w:val="Standard"/>
        <w:ind w:left="700" w:right="20"/>
      </w:pPr>
      <w:r>
        <w:t xml:space="preserve">делать предварительный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</w:t>
      </w:r>
      <w:r>
        <w:t>жизненных задач.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5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-359276</wp:posOffset>
            </wp:positionV>
            <wp:extent cx="137160" cy="182880"/>
            <wp:effectExtent l="0" t="0" r="0" b="7620"/>
            <wp:wrapNone/>
            <wp:docPr id="28" name="Рисунок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223" w:lineRule="exact"/>
        <w:rPr>
          <w:sz w:val="20"/>
          <w:szCs w:val="20"/>
        </w:rPr>
      </w:pPr>
    </w:p>
    <w:p w:rsidR="00D752F0" w:rsidRDefault="006C1667">
      <w:pPr>
        <w:pStyle w:val="Standard"/>
        <w:ind w:left="360"/>
      </w:pPr>
      <w:r>
        <w:rPr>
          <w:b/>
          <w:bCs/>
        </w:rPr>
        <w:t>Коммуникативные УУД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5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7160" cy="182880"/>
            <wp:effectExtent l="0" t="0" r="0" b="7620"/>
            <wp:wrapNone/>
            <wp:docPr id="29" name="Рисунок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проявлять активность во взаимодействии для решения коммуникативных и познавательных задач;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5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30" name="Рисунок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аргументировать свою позицию и координировать ее с позициями партнеров в сотруд</w:t>
      </w:r>
      <w:r>
        <w:rPr>
          <w:sz w:val="23"/>
          <w:szCs w:val="23"/>
        </w:rPr>
        <w:t xml:space="preserve">ничестве при </w:t>
      </w:r>
      <w:r>
        <w:rPr>
          <w:sz w:val="23"/>
          <w:szCs w:val="23"/>
        </w:rPr>
        <w:t>выработке общего решения в совместной деятельности; высказывать собственную точку зрения, строя понятные речевые высказывания.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5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-192956</wp:posOffset>
            </wp:positionV>
            <wp:extent cx="137160" cy="182880"/>
            <wp:effectExtent l="0" t="0" r="0" b="7620"/>
            <wp:wrapNone/>
            <wp:docPr id="31" name="Рисунок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spacing w:line="230" w:lineRule="auto"/>
      </w:pPr>
      <w:r>
        <w:rPr>
          <w:b/>
          <w:bCs/>
        </w:rPr>
        <w:t>Обучающийся получит возможность научиться: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6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32" name="Рисунок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4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rPr>
          <w:sz w:val="23"/>
          <w:szCs w:val="23"/>
        </w:rPr>
        <w:t>взаимодействовать со взрослыми и сверстниками в учебной деятельности, участвовать</w:t>
      </w:r>
      <w:r>
        <w:rPr>
          <w:sz w:val="23"/>
          <w:szCs w:val="23"/>
        </w:rPr>
        <w:t xml:space="preserve"> в</w:t>
      </w:r>
      <w:r>
        <w:t xml:space="preserve"> коллективном обсуждении проблемы;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6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33" name="Рисунок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проявлять инициативное сотрудничество в поиске и сборе информации, понимать роль и место информационных процессов в различных системах.</w:t>
      </w:r>
    </w:p>
    <w:p w:rsidR="00D752F0" w:rsidRDefault="00D752F0">
      <w:pPr>
        <w:pStyle w:val="Standard"/>
        <w:spacing w:line="208" w:lineRule="exact"/>
        <w:rPr>
          <w:sz w:val="20"/>
          <w:szCs w:val="20"/>
        </w:rPr>
      </w:pPr>
    </w:p>
    <w:p w:rsidR="00D752F0" w:rsidRDefault="006C1667">
      <w:pPr>
        <w:pStyle w:val="Standard"/>
        <w:ind w:left="3080"/>
      </w:pPr>
      <w:r>
        <w:rPr>
          <w:b/>
          <w:bCs/>
        </w:rPr>
        <w:t>Предметные результаты обучения</w:t>
      </w:r>
    </w:p>
    <w:p w:rsidR="00D752F0" w:rsidRDefault="00D752F0">
      <w:pPr>
        <w:pStyle w:val="Standard"/>
        <w:spacing w:line="242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Раздел 1. Информация вокруг нас</w:t>
      </w:r>
    </w:p>
    <w:p w:rsidR="00D752F0" w:rsidRDefault="006C1667">
      <w:pPr>
        <w:pStyle w:val="Standard"/>
        <w:spacing w:line="232" w:lineRule="auto"/>
      </w:pPr>
      <w:r>
        <w:rPr>
          <w:b/>
          <w:bCs/>
        </w:rPr>
        <w:t xml:space="preserve">Обучающийся </w:t>
      </w:r>
      <w:r>
        <w:rPr>
          <w:b/>
          <w:bCs/>
        </w:rPr>
        <w:t>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6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1435</wp:posOffset>
            </wp:positionV>
            <wp:extent cx="137160" cy="182880"/>
            <wp:effectExtent l="0" t="0" r="0" b="7620"/>
            <wp:wrapNone/>
            <wp:docPr id="34" name="Рисунок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понимать и правильно применять на бытовом уровне понятий «информация», информационный объект»;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6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35" name="Рисунок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6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36" name="Рисунок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приводить примеры древни</w:t>
      </w:r>
      <w:r>
        <w:t>х и современных информационных носителей;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7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37" name="Рисунок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классифицировать информацию по способам её восприятия человеком, по формам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7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38" name="Рисунок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lastRenderedPageBreak/>
        <w:t>представления на материальных носителях;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7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39" name="Рисунок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кодировать и декодировать сообщения, используя простейшие коды;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7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40" name="Рисунок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16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left="720" w:right="20" w:hanging="13"/>
      </w:pPr>
      <w:r>
        <w:t xml:space="preserve">определять, информативно </w:t>
      </w:r>
      <w:r>
        <w:t>или нет некоторое сообщение, если известны способно-сти конкретного субъекта к его восприятию.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получит возможность: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7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7160" cy="182880"/>
            <wp:effectExtent l="0" t="0" r="0" b="7620"/>
            <wp:wrapNone/>
            <wp:docPr id="41" name="Рисунок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сформировать представление об информации как одном из основных понятий современной науки, об информационных процессах и их ро</w:t>
      </w:r>
      <w:r>
        <w:t>ли в современном мире;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8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42" name="Рисунок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сформировать представление о способах кодирования информации;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8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43" name="Рисунок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преобразовывать информацию по заданным правилам и путём рассуждений;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8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44" name="Рисунок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научиться решать логические задачи на установление взаимного соответствия с использованием </w:t>
      </w:r>
      <w:r>
        <w:t>таблиц;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8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45" name="Рисунок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приводить примеры единичных и общих понятий, отношений между понятиями;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8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46" name="Рисунок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для объектов окружающей действительности указывать их признаки — свойства, действия, поведение, состояния;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9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47" name="Рисунок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8" w:lineRule="exact"/>
        <w:rPr>
          <w:sz w:val="20"/>
          <w:szCs w:val="20"/>
        </w:rPr>
      </w:pPr>
    </w:p>
    <w:p w:rsidR="00D752F0" w:rsidRDefault="006C1667">
      <w:pPr>
        <w:pStyle w:val="Standard"/>
        <w:spacing w:line="249" w:lineRule="auto"/>
        <w:ind w:left="700" w:right="760"/>
      </w:pPr>
      <w:r>
        <w:t>называть отношения, связывающие данный объект с другими объект</w:t>
      </w:r>
      <w:r>
        <w:t>ами; осуществлять деление заданного множества объектов на классы по заданному или самостоятельно выбранному признаку — основанию классификации; приводить примеры материальных, нематериальных и смешанных систем.</w:t>
      </w:r>
    </w:p>
    <w:p w:rsidR="00D752F0" w:rsidRDefault="00D752F0">
      <w:pPr>
        <w:pStyle w:val="Standard"/>
        <w:rPr>
          <w:sz w:val="22"/>
          <w:szCs w:val="22"/>
        </w:rPr>
      </w:pPr>
    </w:p>
    <w:p w:rsidR="00D752F0" w:rsidRDefault="006C1667">
      <w:pPr>
        <w:pStyle w:val="Standard"/>
      </w:pPr>
      <w:r>
        <w:rPr>
          <w:b/>
          <w:bCs/>
        </w:rPr>
        <w:t>Раздел 2. Информационные технологии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</w:t>
      </w:r>
      <w:r>
        <w:rPr>
          <w:b/>
          <w:bCs/>
        </w:rPr>
        <w:t>ийся 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9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7160" cy="182880"/>
            <wp:effectExtent l="0" t="0" r="0" b="7620"/>
            <wp:wrapNone/>
            <wp:docPr id="48" name="Рисунок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определять  устройства компьютера (основные и подключаемые) и  выполняемые ими функции;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9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49" name="Рисунок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различать программное и аппаратное обеспечение компьютера;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9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50" name="Рисунок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запускать на выполнение программу, работать с ней, закрывать программу;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9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51" name="Рисунок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создавать, пер</w:t>
      </w:r>
      <w:r>
        <w:t>еименовывать, перемещать, копировать и удалять файлы;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0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52" name="Рисунок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0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53" name="Рисунок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вводить информацию в компьютер с помощью клавиатуры и мыши;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0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54" name="Рисунок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выполнять арифметические вычисления с помощью программы Калькулятор;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0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55" name="Рисунок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применять текстовый редактор для набора, редактирования и форматирования простейших текстов на русском и иностранном языках</w:t>
      </w:r>
      <w:r>
        <w:t>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0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56" name="Рисунок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выделять, перемещать и удалять фрагменты текста; создавать тексты с повторяющимися фрагментами;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1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57" name="Рисунок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1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58" name="Рисунок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создавать и форматировать списки;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1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59" name="Рисунок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создавать, форматировать и заполнять данными таблицы;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1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60" name="Рисунок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создавать круговые и столбиковые диаграммы;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1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61" name="Рисунок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применять простейший графический редактор для создания и редактирования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2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62" name="Рисунок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простых рисунков;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2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63" name="Рисунок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использовать основные приёмы создания презентаций в редакто</w:t>
      </w:r>
      <w:r>
        <w:t>рах презентаций;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2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64" name="Рисунок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осуществлять поиск информации в сети Интернет с использованием простых запросов (по одному признаку);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2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65" name="Рисунок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ориентироваться на интернет-сайтах (нажать указатель, вернуться, перейти на главную страницу);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2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66" name="Рисунок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17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left="720" w:hanging="13"/>
      </w:pPr>
      <w:r>
        <w:t xml:space="preserve">соблюдать требования к организации </w:t>
      </w:r>
      <w:r>
        <w:t>компьютерного рабочего места, требования безопасности и гигиены при работе со средствами ИКТ.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lastRenderedPageBreak/>
        <w:t>Обучающийся получит возможность: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3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7160" cy="182880"/>
            <wp:effectExtent l="0" t="0" r="0" b="7620"/>
            <wp:wrapNone/>
            <wp:docPr id="67" name="Рисунок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овладеть приёмами квалифицированного клавиатурного письма;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3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68" name="Рисунок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научиться систематизировать (упорядочивать) файлы и папки;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3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69" name="Рисунок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сфор</w:t>
      </w:r>
      <w:r>
        <w:t>мировать  представления  об  основных возможностях графического интерфейса  и правилах организации индивидуального информационного пространства;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3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7160" cy="182880"/>
            <wp:effectExtent l="0" t="0" r="0" b="7620"/>
            <wp:wrapNone/>
            <wp:docPr id="70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расширить знания о назначении и функциях программного обеспечения компьютера; </w:t>
      </w:r>
    </w:p>
    <w:p w:rsidR="00D752F0" w:rsidRDefault="006C1667">
      <w:pPr>
        <w:pStyle w:val="Standard"/>
        <w:ind w:left="700"/>
      </w:pPr>
      <w:r>
        <w:t xml:space="preserve">приобрести опыт решения задач </w:t>
      </w:r>
      <w:r>
        <w:t>из разных сфер человеческой деятельности с применение средств информационных технологий;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3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71" name="Рисунок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создавать объемные текстовые документы, включающие списки, таблицы, диаграммы, рисунки;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4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72" name="Рисунок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осуществлять  орфографический контроль в текстовом документе с помощью  сре</w:t>
      </w:r>
      <w:r>
        <w:t>дств текстового процессора;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4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73" name="Рисунок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4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74" name="Рисунок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</w:pPr>
      <w:r>
        <w:rPr>
          <w:noProof/>
        </w:rPr>
        <w:drawing>
          <wp:anchor distT="0" distB="0" distL="114300" distR="114300" simplePos="0" relativeHeight="149" behindDoc="1" locked="0" layoutInCell="1" allowOverlap="1">
            <wp:simplePos x="0" y="0"/>
            <wp:positionH relativeFrom="page">
              <wp:posOffset>1355085</wp:posOffset>
            </wp:positionH>
            <wp:positionV relativeFrom="page">
              <wp:posOffset>732791</wp:posOffset>
            </wp:positionV>
            <wp:extent cx="137160" cy="182880"/>
            <wp:effectExtent l="0" t="0" r="0" b="7620"/>
            <wp:wrapNone/>
            <wp:docPr id="75" name="Рисунок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видоизменять готовые графические изображения с помощью средств графического редактора;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4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76" name="Рисунок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D752F0" w:rsidRDefault="006C1667">
      <w:pPr>
        <w:pStyle w:val="Standard"/>
      </w:pPr>
      <w:r>
        <w:rPr>
          <w:sz w:val="22"/>
          <w:szCs w:val="22"/>
        </w:rPr>
        <w:t xml:space="preserve">          </w:t>
      </w:r>
      <w:r>
        <w:t>научиться создавать на заданную тему мультимедийную презентацию с      гиперссылками, слайды  которой  содержат тексты, звуки, графические  изоб</w:t>
      </w:r>
      <w:r>
        <w:t>ражения;   демонстрировать презентацию на экране компьютера или с помощью проектора;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5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77" name="Рисунок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научиться работать с электронной почтой (регистрировать почтовый ящик и пересылать сообщения);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5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78" name="Рисунок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научиться сохранять для индивидуального использования найденные в сети </w:t>
      </w:r>
      <w:r>
        <w:t>Интернет материалы;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5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79" name="Рисунок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расширить представления об этических нормах работы с информационными объектами.</w:t>
      </w:r>
    </w:p>
    <w:p w:rsidR="00D752F0" w:rsidRDefault="00D752F0">
      <w:pPr>
        <w:pStyle w:val="Standard"/>
        <w:spacing w:line="250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Раздел 3. Информационное моделирование</w:t>
      </w:r>
    </w:p>
    <w:p w:rsidR="00D752F0" w:rsidRDefault="006C1667">
      <w:pPr>
        <w:pStyle w:val="Standard"/>
        <w:spacing w:line="232" w:lineRule="auto"/>
      </w:pPr>
      <w:r>
        <w:rPr>
          <w:b/>
          <w:bCs/>
        </w:rPr>
        <w:t>Обучающийся 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5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80" name="Рисунок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9" w:lineRule="exact"/>
        <w:rPr>
          <w:sz w:val="20"/>
          <w:szCs w:val="20"/>
        </w:rPr>
      </w:pPr>
    </w:p>
    <w:p w:rsidR="00D752F0" w:rsidRDefault="006C1667">
      <w:pPr>
        <w:pStyle w:val="Standard"/>
        <w:spacing w:line="254" w:lineRule="auto"/>
        <w:ind w:left="700" w:right="1780"/>
      </w:pPr>
      <w:r>
        <w:rPr>
          <w:sz w:val="23"/>
          <w:szCs w:val="23"/>
        </w:rPr>
        <w:t>понимать сущность понятий «модель», «информационная модель»; различать натурные и информа</w:t>
      </w:r>
      <w:r>
        <w:rPr>
          <w:sz w:val="23"/>
          <w:szCs w:val="23"/>
        </w:rPr>
        <w:t>ционные модели, приводить их примеры;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5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-192956</wp:posOffset>
            </wp:positionV>
            <wp:extent cx="137160" cy="370798"/>
            <wp:effectExtent l="0" t="0" r="0" b="0"/>
            <wp:wrapNone/>
            <wp:docPr id="81" name="Рисунок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70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6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82" name="Рисунок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tabs>
          <w:tab w:val="left" w:pos="3160"/>
          <w:tab w:val="left" w:pos="4680"/>
          <w:tab w:val="left" w:pos="5080"/>
          <w:tab w:val="left" w:pos="5860"/>
          <w:tab w:val="left" w:pos="9160"/>
          <w:tab w:val="left" w:pos="9700"/>
        </w:tabs>
        <w:ind w:left="700"/>
      </w:pPr>
      <w:r>
        <w:t>перекодировать информацию из одной</w:t>
      </w:r>
      <w:r>
        <w:tab/>
        <w:t>пространственно-графической или знаково-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  <w:ind w:left="720"/>
      </w:pPr>
      <w:r>
        <w:t>символической формы в другую, в том числе использовать графическое представление(визуализацию) числовой информации;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6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83" name="Рисунок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строить простые информационные модели объектов из различных предметных областей.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получит возможность: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6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84" name="Рисунок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сформировать начальны</w:t>
      </w:r>
      <w:r>
        <w:t>е представления о о назначении и области применения моделей;</w:t>
      </w:r>
    </w:p>
    <w:p w:rsidR="00D752F0" w:rsidRDefault="006C1667">
      <w:pPr>
        <w:pStyle w:val="Standard"/>
        <w:spacing w:line="235" w:lineRule="auto"/>
        <w:ind w:left="720"/>
      </w:pPr>
      <w:r>
        <w:rPr>
          <w:noProof/>
          <w:sz w:val="20"/>
          <w:szCs w:val="20"/>
        </w:rPr>
        <w:drawing>
          <wp:anchor distT="0" distB="0" distL="114300" distR="114300" simplePos="0" relativeHeight="167" behindDoc="1" locked="0" layoutInCell="1" allowOverlap="1">
            <wp:simplePos x="0" y="0"/>
            <wp:positionH relativeFrom="column">
              <wp:posOffset>231772</wp:posOffset>
            </wp:positionH>
            <wp:positionV relativeFrom="paragraph">
              <wp:posOffset>72393</wp:posOffset>
            </wp:positionV>
            <wp:extent cx="137160" cy="182880"/>
            <wp:effectExtent l="0" t="0" r="0" b="7620"/>
            <wp:wrapNone/>
            <wp:docPr id="85" name="Рисунок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о моделировании как методе научного познания;</w:t>
      </w:r>
    </w:p>
    <w:p w:rsidR="00D752F0" w:rsidRDefault="00D752F0">
      <w:pPr>
        <w:pStyle w:val="Standard"/>
        <w:spacing w:line="20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t>приводить примеры образных, знаковых и смешанных информационных моделей;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6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86" name="Рисунок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8" w:lineRule="exact"/>
        <w:rPr>
          <w:sz w:val="20"/>
          <w:szCs w:val="20"/>
        </w:rPr>
      </w:pPr>
    </w:p>
    <w:p w:rsidR="00D752F0" w:rsidRDefault="006C1667">
      <w:pPr>
        <w:pStyle w:val="Standard"/>
        <w:ind w:left="700"/>
      </w:pPr>
      <w:r>
        <w:t xml:space="preserve">познакомится с правилами построения табличных моделей, схем, графов, </w:t>
      </w:r>
      <w:r>
        <w:t>деревьев; выбирать форму представления данных (таблица, схема, график, диаграмма, граф, дерево) в соответствии с поставленной задачей.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7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-361800</wp:posOffset>
            </wp:positionV>
            <wp:extent cx="137160" cy="182880"/>
            <wp:effectExtent l="0" t="0" r="0" b="7620"/>
            <wp:wrapNone/>
            <wp:docPr id="87" name="Рисунок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220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lastRenderedPageBreak/>
        <w:t>Раздел 4. Элементы алгоритмизации</w:t>
      </w:r>
    </w:p>
    <w:p w:rsidR="00D752F0" w:rsidRDefault="00D752F0">
      <w:pPr>
        <w:pStyle w:val="Standard"/>
        <w:spacing w:line="243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научится: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7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88" name="Рисунок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понимать смысл понятия «алгоритм», приводить примеры алгори</w:t>
      </w:r>
      <w:r>
        <w:t>тмов;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7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89" name="Рисунок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понимать термины 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7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90" name="Рисунок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осуществлять управление имеющимся формальным исполнителем;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7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7160" cy="182880"/>
            <wp:effectExtent l="0" t="0" r="0" b="7620"/>
            <wp:wrapNone/>
            <wp:docPr id="91" name="Рисунок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понимать правила </w:t>
      </w:r>
      <w:r>
        <w:t>записи и выполнения алгоритмов, содержащих алгоритмические конструкции «следование», «ветвление», «цикл»;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8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92" name="Рисунок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подбирать алгоритмическую конструкцию, соответствующую заданной ситуации;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8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93" name="Рисунок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исполнять линейный алгоритм для формального исполнителя с заданной систе</w:t>
      </w:r>
      <w:r>
        <w:t>мой команд;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8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94" name="Рисунок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разрабатывать план действий для решения задач на переправы, переливания и пр.</w:t>
      </w:r>
    </w:p>
    <w:p w:rsidR="00D752F0" w:rsidRDefault="00D752F0">
      <w:pPr>
        <w:pStyle w:val="Standard"/>
        <w:spacing w:line="12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Обучающийся получит возможность: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8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7160" cy="182880"/>
            <wp:effectExtent l="0" t="0" r="0" b="7620"/>
            <wp:wrapNone/>
            <wp:docPr id="95" name="Рисунок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>исполнять алгоритмы, содержащие ветвления и повторения, для формального исполнителя с заданной системой команд;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8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7160" cy="182880"/>
            <wp:effectExtent l="0" t="0" r="0" b="7620"/>
            <wp:wrapNone/>
            <wp:docPr id="96" name="Рисунок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6C1667">
      <w:pPr>
        <w:pStyle w:val="Standard"/>
        <w:ind w:left="700"/>
      </w:pPr>
      <w:r>
        <w:t xml:space="preserve">по данному </w:t>
      </w:r>
      <w:r>
        <w:t>алгоритму определять, для решения какой задачи он предназначен;</w:t>
      </w:r>
    </w:p>
    <w:p w:rsidR="00D752F0" w:rsidRDefault="006C1667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19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7160" cy="182880"/>
            <wp:effectExtent l="0" t="0" r="0" b="7620"/>
            <wp:wrapNone/>
            <wp:docPr id="97" name="Рисунок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F0" w:rsidRDefault="00D752F0">
      <w:pPr>
        <w:pStyle w:val="Standard"/>
        <w:spacing w:line="15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left="720" w:hanging="13"/>
      </w:pPr>
      <w: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D752F0" w:rsidRDefault="00D752F0">
      <w:pPr>
        <w:pStyle w:val="Standard"/>
        <w:spacing w:line="232" w:lineRule="auto"/>
        <w:ind w:left="720" w:hanging="13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Содержание учебного предмета</w:t>
      </w:r>
    </w:p>
    <w:p w:rsidR="00D752F0" w:rsidRDefault="00D752F0">
      <w:pPr>
        <w:pStyle w:val="Standard"/>
        <w:spacing w:line="72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right="240" w:firstLine="281"/>
        <w:jc w:val="both"/>
      </w:pPr>
      <w:r>
        <w:t xml:space="preserve">Структура </w:t>
      </w:r>
      <w:r>
        <w:t>содержания общеобразовательного предмета (курса) информатики в 5–6 классах основной школы определена следующими укрупненными тематическими блоками (разделами):</w:t>
      </w:r>
    </w:p>
    <w:p w:rsidR="00D752F0" w:rsidRDefault="00D752F0">
      <w:pPr>
        <w:pStyle w:val="Standard"/>
        <w:spacing w:line="1" w:lineRule="exact"/>
        <w:rPr>
          <w:sz w:val="20"/>
          <w:szCs w:val="20"/>
        </w:rPr>
      </w:pPr>
    </w:p>
    <w:p w:rsidR="00D752F0" w:rsidRDefault="006C1667">
      <w:pPr>
        <w:pStyle w:val="Standard"/>
        <w:numPr>
          <w:ilvl w:val="0"/>
          <w:numId w:val="2"/>
        </w:numPr>
        <w:tabs>
          <w:tab w:val="left" w:pos="880"/>
        </w:tabs>
        <w:ind w:left="440" w:hanging="182"/>
      </w:pPr>
      <w:r>
        <w:t>Информация вокруг нас.</w:t>
      </w:r>
    </w:p>
    <w:p w:rsidR="00D752F0" w:rsidRDefault="00D752F0">
      <w:pPr>
        <w:pStyle w:val="Standard"/>
        <w:spacing w:line="41" w:lineRule="exact"/>
        <w:rPr>
          <w:rFonts w:ascii="Wingdings" w:eastAsia="Wingdings" w:hAnsi="Wingdings" w:cs="Wingdings"/>
          <w:sz w:val="20"/>
          <w:szCs w:val="20"/>
        </w:rPr>
      </w:pPr>
    </w:p>
    <w:p w:rsidR="00D752F0" w:rsidRDefault="006C1667">
      <w:pPr>
        <w:pStyle w:val="Standard"/>
        <w:numPr>
          <w:ilvl w:val="0"/>
          <w:numId w:val="1"/>
        </w:numPr>
        <w:tabs>
          <w:tab w:val="left" w:pos="880"/>
        </w:tabs>
        <w:ind w:left="440" w:hanging="182"/>
      </w:pPr>
      <w:r>
        <w:t>Информационные технологии.</w:t>
      </w:r>
    </w:p>
    <w:p w:rsidR="00D752F0" w:rsidRDefault="00D752F0">
      <w:pPr>
        <w:pStyle w:val="Standard"/>
        <w:spacing w:line="40" w:lineRule="exact"/>
        <w:rPr>
          <w:rFonts w:ascii="Wingdings" w:eastAsia="Wingdings" w:hAnsi="Wingdings" w:cs="Wingdings"/>
          <w:sz w:val="20"/>
          <w:szCs w:val="20"/>
        </w:rPr>
      </w:pPr>
    </w:p>
    <w:p w:rsidR="00D752F0" w:rsidRDefault="006C1667">
      <w:pPr>
        <w:pStyle w:val="Standard"/>
        <w:numPr>
          <w:ilvl w:val="0"/>
          <w:numId w:val="1"/>
        </w:numPr>
        <w:tabs>
          <w:tab w:val="left" w:pos="880"/>
        </w:tabs>
        <w:ind w:left="440" w:hanging="182"/>
      </w:pPr>
      <w:r>
        <w:t>Информационное моделирование.</w:t>
      </w:r>
    </w:p>
    <w:p w:rsidR="00D752F0" w:rsidRDefault="00D752F0">
      <w:pPr>
        <w:pStyle w:val="Standard"/>
        <w:spacing w:line="33" w:lineRule="exact"/>
        <w:rPr>
          <w:rFonts w:ascii="Wingdings" w:eastAsia="Wingdings" w:hAnsi="Wingdings" w:cs="Wingdings"/>
          <w:sz w:val="20"/>
          <w:szCs w:val="20"/>
        </w:rPr>
      </w:pPr>
    </w:p>
    <w:p w:rsidR="00D752F0" w:rsidRDefault="006C1667">
      <w:pPr>
        <w:pStyle w:val="Standard"/>
        <w:numPr>
          <w:ilvl w:val="0"/>
          <w:numId w:val="1"/>
        </w:numPr>
        <w:tabs>
          <w:tab w:val="left" w:pos="880"/>
        </w:tabs>
        <w:ind w:left="440" w:hanging="182"/>
      </w:pPr>
      <w:r>
        <w:t>Алгоритмика.</w:t>
      </w:r>
    </w:p>
    <w:p w:rsidR="00D752F0" w:rsidRDefault="00D752F0">
      <w:pPr>
        <w:pStyle w:val="Standard"/>
        <w:spacing w:line="221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Раздел 1. Информация вокруг нас</w:t>
      </w:r>
    </w:p>
    <w:p w:rsidR="00D752F0" w:rsidRDefault="00D752F0">
      <w:pPr>
        <w:pStyle w:val="Standard"/>
        <w:spacing w:line="107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firstLine="281"/>
      </w:pPr>
      <w:r>
        <w:t>Информация и информатика. Как человек получает информацию. Виды информации по способу получения.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firstLine="281"/>
      </w:pPr>
      <w:r>
        <w:t>Хранение информации. Память человека и память человечества. Носители информации. Передача информации.</w:t>
      </w:r>
    </w:p>
    <w:p w:rsidR="00D752F0" w:rsidRDefault="00D752F0">
      <w:pPr>
        <w:pStyle w:val="Standard"/>
        <w:spacing w:line="5" w:lineRule="exact"/>
        <w:rPr>
          <w:sz w:val="20"/>
          <w:szCs w:val="20"/>
        </w:rPr>
      </w:pPr>
    </w:p>
    <w:p w:rsidR="00D752F0" w:rsidRDefault="006C1667">
      <w:pPr>
        <w:pStyle w:val="Standard"/>
        <w:ind w:left="280"/>
      </w:pPr>
      <w:r>
        <w:t>Источник, канал, при</w:t>
      </w:r>
      <w:r>
        <w:t>емник. Примеры передачи информации. Электронная почта.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left="280" w:right="240"/>
      </w:pPr>
      <w:r>
        <w:t>Код, кодирование информации. Способы кодирования информации. Метод координат. Формы представления информации. Текст как форма представления информации. Табличная форма представления информации. Нагляд</w:t>
      </w:r>
      <w:r>
        <w:t>ные формы представления информации. Обработка информации. Разнообразие задач обработки информации. Изменение формы</w:t>
      </w:r>
    </w:p>
    <w:p w:rsidR="00D752F0" w:rsidRDefault="00D752F0">
      <w:pPr>
        <w:pStyle w:val="Standard"/>
        <w:spacing w:line="16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right="260"/>
        <w:jc w:val="both"/>
      </w:pPr>
      <w:r>
        <w:t>представления информации. Систематизация информации. Поиск информации. Получение новой информации. Преобразование информации по заданным пра</w:t>
      </w:r>
      <w:r>
        <w:t>вилам. «Черные ящики».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D752F0" w:rsidRDefault="00D752F0">
      <w:pPr>
        <w:pStyle w:val="Standard"/>
        <w:spacing w:line="8" w:lineRule="exact"/>
        <w:rPr>
          <w:sz w:val="20"/>
          <w:szCs w:val="20"/>
        </w:rPr>
      </w:pPr>
    </w:p>
    <w:p w:rsidR="00D752F0" w:rsidRDefault="006C1667">
      <w:pPr>
        <w:pStyle w:val="Standard"/>
        <w:ind w:left="280"/>
      </w:pPr>
      <w:r>
        <w:t>Информация и знания. Чувственное познание окружающего мира. Абстрактное мышление.</w:t>
      </w:r>
    </w:p>
    <w:p w:rsidR="00D752F0" w:rsidRDefault="006C1667">
      <w:pPr>
        <w:pStyle w:val="Standard"/>
        <w:spacing w:line="228" w:lineRule="auto"/>
      </w:pPr>
      <w:r>
        <w:t xml:space="preserve">Понятие как форма </w:t>
      </w:r>
      <w:r>
        <w:t>мышления.</w:t>
      </w:r>
    </w:p>
    <w:p w:rsidR="00D752F0" w:rsidRDefault="00D752F0">
      <w:pPr>
        <w:pStyle w:val="Standard"/>
        <w:spacing w:line="222" w:lineRule="exact"/>
        <w:rPr>
          <w:sz w:val="20"/>
          <w:szCs w:val="20"/>
        </w:rPr>
      </w:pPr>
    </w:p>
    <w:p w:rsidR="00D752F0" w:rsidRDefault="006C1667">
      <w:pPr>
        <w:pStyle w:val="Standard"/>
      </w:pPr>
      <w:r>
        <w:rPr>
          <w:b/>
          <w:bCs/>
        </w:rPr>
        <w:t>Раздел 2. Информационные технологии</w:t>
      </w:r>
    </w:p>
    <w:p w:rsidR="00D752F0" w:rsidRDefault="006C1667">
      <w:pPr>
        <w:pStyle w:val="Standard"/>
        <w:spacing w:line="228" w:lineRule="auto"/>
        <w:ind w:left="280"/>
      </w:pPr>
      <w:r>
        <w:t>Компьютер — универсальная машина для работы с информацией. Техника безопасности и</w:t>
      </w:r>
    </w:p>
    <w:p w:rsidR="00D752F0" w:rsidRDefault="006C1667">
      <w:pPr>
        <w:pStyle w:val="Standard"/>
        <w:spacing w:line="235" w:lineRule="auto"/>
      </w:pPr>
      <w:r>
        <w:lastRenderedPageBreak/>
        <w:t>организация рабочего места.</w:t>
      </w:r>
    </w:p>
    <w:p w:rsidR="00D752F0" w:rsidRDefault="00D752F0">
      <w:pPr>
        <w:pStyle w:val="Standard"/>
        <w:spacing w:line="22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right="240" w:firstLine="281"/>
      </w:pPr>
      <w:r>
        <w:t>Основные устройства компьютера, в том числе устройства для ввода информации (текста , звука, изобр</w:t>
      </w:r>
      <w:r>
        <w:t>ажения) в компьютер.</w:t>
      </w:r>
    </w:p>
    <w:p w:rsidR="00D752F0" w:rsidRDefault="00D752F0">
      <w:pPr>
        <w:pStyle w:val="Standard"/>
        <w:spacing w:line="16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right="120" w:firstLine="281"/>
      </w:pPr>
      <w:r>
        <w:t>Компьютерные объекты. Программы и документы. Файлы и папки. Основные правила именования файлов.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firstLine="281"/>
        <w:jc w:val="both"/>
      </w:pPr>
      <w:r>
        <w:t>Элементы пользовательского интерфейса: рабочий стол; панель задач. Мышь, указатель мыши, действия с мышью. Управление компьютером с помощ</w:t>
      </w:r>
      <w:r>
        <w:t>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D752F0" w:rsidRDefault="00D752F0">
      <w:pPr>
        <w:pStyle w:val="Standard"/>
        <w:spacing w:line="16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firstLine="281"/>
        <w:jc w:val="both"/>
      </w:pPr>
      <w:r>
        <w:t>Ввод информации в память компьютера. Клавиатура. Группы клавиш. Основная позиция пальц</w:t>
      </w:r>
      <w:r>
        <w:t>ев на клавиатуре.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  <w:spacing w:line="235" w:lineRule="auto"/>
        <w:ind w:firstLine="281"/>
        <w:jc w:val="both"/>
      </w:pPr>
      <w:r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</w:t>
      </w:r>
      <w:r>
        <w:t>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</w:t>
      </w:r>
      <w:r>
        <w:t>аполнение данными.</w:t>
      </w:r>
    </w:p>
    <w:p w:rsidR="00D752F0" w:rsidRDefault="00D752F0">
      <w:pPr>
        <w:pStyle w:val="Standard"/>
        <w:spacing w:line="15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firstLine="281"/>
        <w:jc w:val="both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</w:t>
      </w:r>
      <w:r>
        <w:t>копирование. Преобразование фрагментов. Устройства ввода графической информации.</w:t>
      </w:r>
    </w:p>
    <w:p w:rsidR="00D752F0" w:rsidRDefault="00D752F0">
      <w:pPr>
        <w:pStyle w:val="Standard"/>
        <w:spacing w:line="17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right="40" w:firstLine="281"/>
        <w:jc w:val="both"/>
      </w:pPr>
      <w: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</w:t>
      </w:r>
      <w:r>
        <w:t>я с помощью смены последовательности рисунков.</w:t>
      </w:r>
    </w:p>
    <w:p w:rsidR="00D752F0" w:rsidRDefault="00D752F0">
      <w:pPr>
        <w:pStyle w:val="Standard"/>
        <w:rPr>
          <w:sz w:val="22"/>
          <w:szCs w:val="22"/>
        </w:rPr>
      </w:pPr>
    </w:p>
    <w:p w:rsidR="00D752F0" w:rsidRDefault="006C1667">
      <w:pPr>
        <w:pStyle w:val="Standard"/>
        <w:ind w:left="120"/>
      </w:pPr>
      <w:r>
        <w:rPr>
          <w:b/>
          <w:bCs/>
        </w:rPr>
        <w:t>Раздел 3. Информационное моделирование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  <w:spacing w:line="230" w:lineRule="auto"/>
        <w:ind w:left="120" w:firstLine="281"/>
        <w:jc w:val="both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</w:t>
      </w:r>
      <w:r>
        <w:t xml:space="preserve"> объектов.</w:t>
      </w:r>
    </w:p>
    <w:p w:rsidR="00D752F0" w:rsidRDefault="00D752F0">
      <w:pPr>
        <w:pStyle w:val="Standard"/>
        <w:spacing w:line="21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left="120" w:right="20" w:firstLine="281"/>
      </w:pPr>
      <w: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D752F0" w:rsidRDefault="00D752F0">
      <w:pPr>
        <w:pStyle w:val="Standard"/>
        <w:spacing w:line="16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left="120" w:right="20" w:firstLine="281"/>
      </w:pPr>
      <w:r>
        <w:t>Табличные информационные модели. Структура и правила оформления таблицы. Простые таблицы. Табличное решение логических з</w:t>
      </w:r>
      <w:r>
        <w:t>адач.</w:t>
      </w:r>
    </w:p>
    <w:p w:rsidR="00D752F0" w:rsidRDefault="00D752F0">
      <w:pPr>
        <w:pStyle w:val="Standard"/>
        <w:spacing w:line="14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left="120" w:right="280" w:firstLine="281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752F0" w:rsidRDefault="006C1667">
      <w:pPr>
        <w:pStyle w:val="Standard"/>
        <w:ind w:left="400"/>
      </w:pPr>
      <w:r>
        <w:t>Многообразие схем. Информационные модели на графах. Деревья.</w:t>
      </w:r>
    </w:p>
    <w:p w:rsidR="00D752F0" w:rsidRDefault="00D752F0">
      <w:pPr>
        <w:pStyle w:val="Standard"/>
        <w:spacing w:line="221" w:lineRule="exact"/>
        <w:rPr>
          <w:sz w:val="20"/>
          <w:szCs w:val="20"/>
        </w:rPr>
      </w:pPr>
    </w:p>
    <w:p w:rsidR="00D752F0" w:rsidRDefault="006C1667">
      <w:pPr>
        <w:pStyle w:val="Standard"/>
        <w:ind w:left="120"/>
      </w:pPr>
      <w:r>
        <w:rPr>
          <w:b/>
          <w:bCs/>
        </w:rPr>
        <w:t>Раздел 4. Алгоритмика</w:t>
      </w:r>
    </w:p>
    <w:p w:rsidR="00D752F0" w:rsidRDefault="00D752F0">
      <w:pPr>
        <w:pStyle w:val="Standard"/>
        <w:spacing w:line="108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left="120" w:right="260" w:firstLine="281"/>
        <w:jc w:val="both"/>
      </w:pPr>
      <w:r>
        <w:t xml:space="preserve">Понятие исполнителя. Неформальные и </w:t>
      </w:r>
      <w:r>
        <w:t>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752F0" w:rsidRDefault="00D752F0">
      <w:pPr>
        <w:pStyle w:val="Standard"/>
        <w:spacing w:line="16" w:lineRule="exact"/>
        <w:rPr>
          <w:sz w:val="20"/>
          <w:szCs w:val="20"/>
        </w:rPr>
      </w:pPr>
    </w:p>
    <w:p w:rsidR="00D752F0" w:rsidRDefault="006C1667">
      <w:pPr>
        <w:pStyle w:val="Standard"/>
        <w:spacing w:line="232" w:lineRule="auto"/>
        <w:ind w:left="120" w:right="240" w:firstLine="281"/>
        <w:jc w:val="both"/>
      </w:pPr>
      <w:r>
        <w:t>Что такое алгоритм</w:t>
      </w:r>
      <w:r>
        <w:t>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</w:t>
      </w:r>
    </w:p>
    <w:p w:rsidR="00D752F0" w:rsidRDefault="00D752F0">
      <w:pPr>
        <w:pStyle w:val="Standard"/>
        <w:spacing w:line="17" w:lineRule="exact"/>
        <w:rPr>
          <w:sz w:val="20"/>
          <w:szCs w:val="20"/>
        </w:rPr>
      </w:pPr>
    </w:p>
    <w:p w:rsidR="00D752F0" w:rsidRDefault="006C1667">
      <w:pPr>
        <w:pStyle w:val="Standard"/>
        <w:spacing w:line="228" w:lineRule="auto"/>
        <w:ind w:left="120" w:firstLine="281"/>
      </w:pPr>
      <w:r>
        <w:t>Составление алгоритмов</w:t>
      </w:r>
      <w:r>
        <w:t xml:space="preserve"> (линейных, с ветвлениями и циклами) для управления исполнителями Чертежник, Водолей и др.</w:t>
      </w:r>
    </w:p>
    <w:p w:rsidR="00D752F0" w:rsidRDefault="00D752F0">
      <w:pPr>
        <w:pStyle w:val="Standard"/>
        <w:spacing w:line="286" w:lineRule="exact"/>
        <w:rPr>
          <w:sz w:val="20"/>
          <w:szCs w:val="20"/>
        </w:rPr>
      </w:pPr>
    </w:p>
    <w:p w:rsidR="00D752F0" w:rsidRDefault="00D752F0">
      <w:pPr>
        <w:pStyle w:val="Standard"/>
        <w:jc w:val="both"/>
      </w:pPr>
    </w:p>
    <w:sectPr w:rsidR="00D752F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67" w:rsidRDefault="006C1667">
      <w:r>
        <w:separator/>
      </w:r>
    </w:p>
  </w:endnote>
  <w:endnote w:type="continuationSeparator" w:id="0">
    <w:p w:rsidR="006C1667" w:rsidRDefault="006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67" w:rsidRDefault="006C1667">
      <w:r>
        <w:rPr>
          <w:color w:val="000000"/>
        </w:rPr>
        <w:separator/>
      </w:r>
    </w:p>
  </w:footnote>
  <w:footnote w:type="continuationSeparator" w:id="0">
    <w:p w:rsidR="006C1667" w:rsidRDefault="006C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4559"/>
    <w:multiLevelType w:val="multilevel"/>
    <w:tmpl w:val="76ECDCCC"/>
    <w:styleLink w:val="WWNum1"/>
    <w:lvl w:ilvl="0">
      <w:numFmt w:val="bullet"/>
      <w:lvlText w:val="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52F0"/>
    <w:rsid w:val="004836D3"/>
    <w:rsid w:val="006C1667"/>
    <w:rsid w:val="00D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FB10B-3DD9-4B5E-865C-9137EFF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2018-09-19T16:04:00Z</cp:lastPrinted>
  <dcterms:created xsi:type="dcterms:W3CDTF">2018-09-20T20:11:00Z</dcterms:created>
  <dcterms:modified xsi:type="dcterms:W3CDTF">2018-09-20T20:11:00Z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