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3A" w:rsidRDefault="0076136C" w:rsidP="00C222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6C" w:rsidRDefault="0076136C" w:rsidP="00C2223A">
      <w:pPr>
        <w:spacing w:after="0"/>
        <w:jc w:val="center"/>
        <w:rPr>
          <w:rFonts w:ascii="Times New Roman" w:hAnsi="Times New Roman" w:cs="Times New Roman"/>
          <w:sz w:val="28"/>
        </w:rPr>
        <w:sectPr w:rsidR="00761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23A" w:rsidRPr="00C9070B" w:rsidRDefault="00C2223A" w:rsidP="00C222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2223A" w:rsidRDefault="0076136C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ab/>
      </w:r>
      <w:r w:rsidR="00C2223A" w:rsidRPr="000C7B73">
        <w:rPr>
          <w:rFonts w:ascii="Times New Roman" w:hAnsi="Times New Roman" w:cs="Times New Roman"/>
          <w:kern w:val="2"/>
          <w:sz w:val="28"/>
          <w:szCs w:val="28"/>
        </w:rPr>
        <w:t xml:space="preserve">Данная программа по </w:t>
      </w:r>
      <w:r w:rsidR="00C2223A">
        <w:rPr>
          <w:rFonts w:ascii="Times New Roman" w:hAnsi="Times New Roman" w:cs="Times New Roman"/>
          <w:kern w:val="2"/>
          <w:sz w:val="28"/>
          <w:szCs w:val="28"/>
        </w:rPr>
        <w:t>математике</w:t>
      </w:r>
      <w:r w:rsidR="00C2223A" w:rsidRPr="000C7B73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C2223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C2223A" w:rsidRPr="000C7B73">
        <w:rPr>
          <w:rFonts w:ascii="Times New Roman" w:hAnsi="Times New Roman" w:cs="Times New Roman"/>
          <w:kern w:val="2"/>
          <w:sz w:val="28"/>
          <w:szCs w:val="28"/>
        </w:rPr>
        <w:t xml:space="preserve"> класса разработана </w:t>
      </w:r>
      <w:r w:rsidR="00C2223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C2223A" w:rsidRPr="00B63610">
        <w:rPr>
          <w:rFonts w:ascii="Times New Roman" w:hAnsi="Times New Roman" w:cs="Times New Roman"/>
          <w:kern w:val="2"/>
          <w:sz w:val="28"/>
          <w:szCs w:val="28"/>
        </w:rPr>
        <w:t xml:space="preserve">ООП ООО </w:t>
      </w:r>
      <w:r w:rsidR="00C2223A">
        <w:rPr>
          <w:rFonts w:ascii="Times New Roman" w:hAnsi="Times New Roman" w:cs="Times New Roman"/>
          <w:kern w:val="2"/>
          <w:sz w:val="28"/>
          <w:szCs w:val="28"/>
        </w:rPr>
        <w:t xml:space="preserve">МОУ СОШ №32, </w:t>
      </w:r>
      <w:r w:rsidR="00C2223A" w:rsidRPr="000C7B73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C2223A">
        <w:rPr>
          <w:rFonts w:ascii="Times New Roman" w:hAnsi="Times New Roman" w:cs="Times New Roman"/>
          <w:kern w:val="2"/>
          <w:sz w:val="28"/>
          <w:szCs w:val="28"/>
        </w:rPr>
        <w:t xml:space="preserve">основе примерной  программы по предмету математика УМК: </w:t>
      </w:r>
      <w:r w:rsidR="00C222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 xml:space="preserve">рограммы по математике для 6 класса по учебнику Г.В. Дорофеева, И.Ф. </w:t>
      </w:r>
      <w:proofErr w:type="spellStart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>Шарыгина</w:t>
      </w:r>
      <w:proofErr w:type="spellEnd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>, С.Б. Суворовой и др. / составитель Т.А. Бурмистрова5-е изд. — М.</w:t>
      </w:r>
      <w:proofErr w:type="gramStart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2017</w:t>
      </w:r>
      <w:r w:rsidR="00C2223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 xml:space="preserve"> Г.В. Дорофеев, И.Ф. </w:t>
      </w:r>
      <w:proofErr w:type="spellStart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="00C2223A" w:rsidRPr="00C9070B">
        <w:rPr>
          <w:rFonts w:ascii="Times New Roman" w:eastAsia="Times New Roman" w:hAnsi="Times New Roman" w:cs="Times New Roman"/>
          <w:sz w:val="28"/>
          <w:szCs w:val="28"/>
        </w:rPr>
        <w:t>, С.Б. Суворова и др. Математика. 6 класс: Учебник для общеобразовательных учреждений. М.: Просвещение, 2017.</w:t>
      </w:r>
    </w:p>
    <w:p w:rsidR="00C2223A" w:rsidRPr="00C9070B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223A" w:rsidRPr="000A1085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6 классе </w:t>
      </w:r>
    </w:p>
    <w:p w:rsidR="00C2223A" w:rsidRPr="000A1085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2223A" w:rsidRPr="00C9070B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учению, готовности и спо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 компетентности в об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шими в образовательной, учебно-исследовательской, творче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ской и других видах деятельности;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5BB1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F25B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контролировать процесс и результат учебной ма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тематической деятельности;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1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формирования способности к эмоциональному вос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приятию математических объекто</w:t>
      </w:r>
      <w:r>
        <w:rPr>
          <w:rFonts w:ascii="Times New Roman" w:eastAsia="Times New Roman" w:hAnsi="Times New Roman" w:cs="Times New Roman"/>
          <w:sz w:val="28"/>
          <w:szCs w:val="28"/>
        </w:rPr>
        <w:t>в, задач, решений, рассуж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дений.</w:t>
      </w:r>
    </w:p>
    <w:p w:rsidR="00C2223A" w:rsidRPr="000A1085" w:rsidRDefault="00C2223A" w:rsidP="00C2223A">
      <w:pPr>
        <w:pStyle w:val="a4"/>
        <w:jc w:val="both"/>
        <w:rPr>
          <w:spacing w:val="6"/>
          <w:w w:val="103"/>
          <w:sz w:val="28"/>
          <w:szCs w:val="28"/>
          <w:lang w:eastAsia="ru-RU"/>
        </w:rPr>
      </w:pPr>
    </w:p>
    <w:p w:rsidR="00C2223A" w:rsidRPr="00DC33B9" w:rsidRDefault="00C2223A" w:rsidP="00C2223A">
      <w:pPr>
        <w:pStyle w:val="a4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способности самостоятельно планировать альтернатив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59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осуществлять контроль по образцу и вносить не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обходимые коррективы;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ные, дедуктивные и по аналогии) и выводы;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умения создавать, применять и преобразовывать </w:t>
      </w:r>
      <w:proofErr w:type="spellStart"/>
      <w:r w:rsidRPr="00F25BB1">
        <w:rPr>
          <w:rFonts w:ascii="Times New Roman" w:eastAsia="Times New Roman" w:hAnsi="Times New Roman" w:cs="Times New Roman"/>
          <w:sz w:val="28"/>
          <w:szCs w:val="28"/>
        </w:rPr>
        <w:t>знаковосимволические</w:t>
      </w:r>
      <w:proofErr w:type="spellEnd"/>
      <w:r w:rsidRPr="00F25BB1">
        <w:rPr>
          <w:rFonts w:ascii="Times New Roman" w:eastAsia="Times New Roman" w:hAnsi="Times New Roman" w:cs="Times New Roman"/>
          <w:sz w:val="28"/>
          <w:szCs w:val="28"/>
        </w:rPr>
        <w:t xml:space="preserve"> средства, модели и схемы для решения учебных и познавательных задач;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развития способности организовывать учебное сотруд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ничество и совместную деятельность с учителем и сверстни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C2223A" w:rsidRPr="00F25BB1" w:rsidRDefault="00C2223A" w:rsidP="00C2223A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учебной и </w:t>
      </w:r>
      <w:proofErr w:type="spellStart"/>
      <w:r w:rsidRPr="00F25BB1">
        <w:rPr>
          <w:rFonts w:ascii="Times New Roman" w:eastAsia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F25BB1">
        <w:rPr>
          <w:rFonts w:ascii="Times New Roman" w:eastAsia="Times New Roman" w:hAnsi="Times New Roman" w:cs="Times New Roman"/>
          <w:sz w:val="28"/>
          <w:szCs w:val="28"/>
        </w:rPr>
        <w:t xml:space="preserve"> компе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тентности в области использования информационно-комму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никационных технологий (ИКТ-компетентности);</w:t>
      </w:r>
    </w:p>
    <w:p w:rsidR="00C2223A" w:rsidRPr="00F25BB1" w:rsidRDefault="00C2223A" w:rsidP="00C2223A">
      <w:pPr>
        <w:tabs>
          <w:tab w:val="left" w:pos="601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8)первоначального представления об идеях и о методах математики как об универсальном языке науки и техники;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69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находить в различных источниках информа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понимать и использовать математические сред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ства наглядности (рисунки, чертежи, схемы и др.) для иллю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страции, интерпретации, аргументации;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горитмом;</w:t>
      </w:r>
    </w:p>
    <w:p w:rsidR="00C2223A" w:rsidRPr="00F25BB1" w:rsidRDefault="00C2223A" w:rsidP="00C2223A">
      <w:pPr>
        <w:widowControl w:val="0"/>
        <w:numPr>
          <w:ilvl w:val="0"/>
          <w:numId w:val="1"/>
        </w:numPr>
        <w:tabs>
          <w:tab w:val="left" w:pos="70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самостоятельно ставить цели, выбирать и соз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давать алгоритмы для ращения учебных математических про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блем;</w:t>
      </w:r>
    </w:p>
    <w:p w:rsidR="00C2223A" w:rsidRDefault="00C2223A" w:rsidP="00C2223A">
      <w:pPr>
        <w:widowControl w:val="0"/>
        <w:numPr>
          <w:ilvl w:val="0"/>
          <w:numId w:val="1"/>
        </w:numPr>
        <w:tabs>
          <w:tab w:val="left" w:pos="69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способности планировать и осуществлять деятельность, направленную на решение зад</w:t>
      </w:r>
      <w:r>
        <w:rPr>
          <w:rFonts w:ascii="Times New Roman" w:eastAsia="Times New Roman" w:hAnsi="Times New Roman" w:cs="Times New Roman"/>
          <w:sz w:val="28"/>
          <w:szCs w:val="28"/>
        </w:rPr>
        <w:t>ач исследовательского характера.</w:t>
      </w:r>
    </w:p>
    <w:p w:rsidR="00C2223A" w:rsidRPr="00F25BB1" w:rsidRDefault="00C2223A" w:rsidP="00C2223A">
      <w:pPr>
        <w:widowControl w:val="0"/>
        <w:tabs>
          <w:tab w:val="left" w:pos="69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3A" w:rsidRPr="00DC33B9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C2223A" w:rsidRPr="00F25BB1" w:rsidRDefault="00C2223A" w:rsidP="00C2223A">
      <w:pPr>
        <w:spacing w:after="0" w:line="240" w:lineRule="auto"/>
        <w:ind w:left="20" w:right="60"/>
        <w:rPr>
          <w:rFonts w:ascii="Times New Roman" w:eastAsia="Times New Roman" w:hAnsi="Times New Roman" w:cs="Times New Roman"/>
          <w:sz w:val="28"/>
          <w:szCs w:val="28"/>
        </w:rPr>
      </w:pPr>
      <w:r w:rsidRPr="00F25BB1">
        <w:rPr>
          <w:rFonts w:ascii="Times New Roman" w:eastAsia="Times New Roman" w:hAnsi="Times New Roman" w:cs="Times New Roman"/>
          <w:sz w:val="28"/>
          <w:szCs w:val="28"/>
        </w:rPr>
        <w:t>1) умения работать с математическим текстом (структу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различные языки математики (словесный, симво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C2223A" w:rsidRPr="00F25BB1" w:rsidRDefault="00C2223A" w:rsidP="00C2223A">
      <w:pPr>
        <w:widowControl w:val="0"/>
        <w:tabs>
          <w:tab w:val="left" w:pos="6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метрических объектах (точка, прямая, ломаная, угол, мно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кономерностях в реальном мире и различных способах их изучения;</w:t>
      </w:r>
    </w:p>
    <w:p w:rsidR="00C2223A" w:rsidRPr="00F25BB1" w:rsidRDefault="00C2223A" w:rsidP="00C2223A">
      <w:pPr>
        <w:widowControl w:val="0"/>
        <w:tabs>
          <w:tab w:val="left" w:pos="62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выполнять арифметические преобразования ра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ных предметах;</w:t>
      </w:r>
    </w:p>
    <w:p w:rsidR="00C2223A" w:rsidRPr="00F25BB1" w:rsidRDefault="00C2223A" w:rsidP="00C2223A">
      <w:pPr>
        <w:widowControl w:val="0"/>
        <w:tabs>
          <w:tab w:val="left" w:pos="6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пользоваться изученными математическими формулами;</w:t>
      </w:r>
    </w:p>
    <w:p w:rsidR="00C2223A" w:rsidRPr="00F25BB1" w:rsidRDefault="00C2223A" w:rsidP="00C2223A">
      <w:pPr>
        <w:widowControl w:val="0"/>
        <w:tabs>
          <w:tab w:val="left" w:pos="62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t>знания основных способов представления и анализа ста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тистических данных; умения решать задачи с помощью пере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бора всех возможных вариантов;</w:t>
      </w:r>
    </w:p>
    <w:p w:rsidR="00C2223A" w:rsidRPr="00F25BB1" w:rsidRDefault="00C2223A" w:rsidP="00C2223A">
      <w:pPr>
        <w:widowControl w:val="0"/>
        <w:tabs>
          <w:tab w:val="left" w:pos="62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t>умения применять изученные понятия, результаты и ме</w:t>
      </w:r>
      <w:r w:rsidRPr="00F25BB1">
        <w:rPr>
          <w:rFonts w:ascii="Times New Roman" w:eastAsia="Times New Roman" w:hAnsi="Times New Roman" w:cs="Times New Roman"/>
          <w:sz w:val="28"/>
          <w:szCs w:val="28"/>
        </w:rPr>
        <w:softHyphen/>
        <w:t>тоды при решении задач из различных разделов учебный предмета, в том числе задач, не сводящихся к непосредственному применению известных алгоритмов.</w:t>
      </w:r>
    </w:p>
    <w:p w:rsidR="00C2223A" w:rsidRPr="00F25BB1" w:rsidRDefault="00C2223A" w:rsidP="00C2223A">
      <w:pPr>
        <w:tabs>
          <w:tab w:val="num" w:pos="0"/>
        </w:tabs>
        <w:spacing w:after="0" w:line="240" w:lineRule="auto"/>
        <w:ind w:firstLine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23A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223A" w:rsidRPr="00DB2D16" w:rsidRDefault="00C2223A" w:rsidP="00C22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</w:t>
      </w:r>
      <w:r w:rsidRPr="00DB2D16">
        <w:rPr>
          <w:rFonts w:ascii="Times New Roman" w:hAnsi="Times New Roman" w:cs="Times New Roman"/>
          <w:color w:val="000000"/>
          <w:sz w:val="28"/>
          <w:szCs w:val="28"/>
        </w:rPr>
        <w:t>сравнивать и упорядочивать рациональные числа;</w:t>
      </w:r>
    </w:p>
    <w:p w:rsidR="00C2223A" w:rsidRPr="00DB2D16" w:rsidRDefault="00C2223A" w:rsidP="00C22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</w:t>
      </w:r>
      <w:r w:rsidRPr="00DB2D1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C2223A" w:rsidRPr="00997BE1" w:rsidRDefault="00C2223A" w:rsidP="00C222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16">
        <w:rPr>
          <w:rFonts w:ascii="Times New Roman" w:hAnsi="Times New Roman" w:cs="Times New Roman"/>
          <w:color w:val="000000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</w:t>
      </w:r>
      <w:r w:rsidRPr="00DB2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2D16">
        <w:rPr>
          <w:rFonts w:ascii="Times New Roman" w:hAnsi="Times New Roman" w:cs="Times New Roman"/>
          <w:color w:val="000000"/>
          <w:sz w:val="28"/>
          <w:szCs w:val="28"/>
        </w:rPr>
        <w:t xml:space="preserve">задач и задач из смежных предметов, выполнять несложные практические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расчёты;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использовать в ходе решения задач элементарные представления, связанные с</w:t>
      </w:r>
    </w:p>
    <w:p w:rsidR="00C2223A" w:rsidRPr="00997BE1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 приближёнными значениями величин.</w:t>
      </w:r>
    </w:p>
    <w:p w:rsidR="00C2223A" w:rsidRPr="00997BE1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решать комбинаторные задачи на нахождени</w:t>
      </w:r>
      <w:r>
        <w:rPr>
          <w:rFonts w:ascii="Times New Roman" w:hAnsi="Times New Roman" w:cs="Times New Roman"/>
          <w:sz w:val="28"/>
          <w:szCs w:val="28"/>
        </w:rPr>
        <w:t>е числа объектов или комбинаций;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</w:t>
      </w:r>
      <w:r w:rsidRPr="00DB2D16">
        <w:rPr>
          <w:rFonts w:ascii="Times New Roman" w:hAnsi="Times New Roman" w:cs="Times New Roman"/>
          <w:iCs/>
          <w:sz w:val="28"/>
          <w:szCs w:val="28"/>
        </w:rPr>
        <w:t>распознавать</w:t>
      </w:r>
      <w:r w:rsidRPr="00DB2D16">
        <w:rPr>
          <w:rFonts w:ascii="Times New Roman" w:hAnsi="Times New Roman" w:cs="Times New Roman"/>
          <w:sz w:val="28"/>
          <w:szCs w:val="28"/>
        </w:rPr>
        <w:t xml:space="preserve"> развёртки куба, </w:t>
      </w:r>
      <w:r w:rsidRPr="00DB2D16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DB2D16">
        <w:rPr>
          <w:rFonts w:ascii="Times New Roman" w:hAnsi="Times New Roman" w:cs="Times New Roman"/>
          <w:sz w:val="28"/>
          <w:szCs w:val="28"/>
        </w:rPr>
        <w:t xml:space="preserve"> параллелепипеда, правильной пирамиды, цилиндра и </w:t>
      </w:r>
      <w:r w:rsidRPr="00DB2D16">
        <w:rPr>
          <w:rFonts w:ascii="Times New Roman" w:hAnsi="Times New Roman" w:cs="Times New Roman"/>
          <w:bCs/>
          <w:sz w:val="28"/>
          <w:szCs w:val="28"/>
        </w:rPr>
        <w:t>конуса;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строить развёртки куба и </w:t>
      </w:r>
      <w:r w:rsidRPr="00DB2D16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DB2D16">
        <w:rPr>
          <w:rFonts w:ascii="Times New Roman" w:hAnsi="Times New Roman" w:cs="Times New Roman"/>
          <w:sz w:val="28"/>
          <w:szCs w:val="28"/>
        </w:rPr>
        <w:t xml:space="preserve"> параллелепипеда;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определять по линейным размерам развёртки фигуры линейные размеры самой фигуры и наоборот;</w:t>
      </w:r>
    </w:p>
    <w:p w:rsidR="00C2223A" w:rsidRPr="00997BE1" w:rsidRDefault="00C2223A" w:rsidP="00C222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</w:t>
      </w:r>
      <w:r w:rsidRPr="00DB2D16">
        <w:rPr>
          <w:rFonts w:ascii="Times New Roman" w:hAnsi="Times New Roman" w:cs="Times New Roman"/>
          <w:bCs/>
          <w:sz w:val="28"/>
          <w:szCs w:val="28"/>
        </w:rPr>
        <w:t>вычислять объём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прямоугольного параллелепипеда;</w:t>
      </w:r>
    </w:p>
    <w:p w:rsidR="00C2223A" w:rsidRPr="00DB2D16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пользоваться языком геометрии для описания предметов окружающего мира и их взаимного расположения;</w:t>
      </w:r>
    </w:p>
    <w:p w:rsidR="00C2223A" w:rsidRPr="00997BE1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>- распознавать и изображать на чертежах и рисунках геометри</w:t>
      </w:r>
      <w:r>
        <w:rPr>
          <w:rFonts w:ascii="Times New Roman" w:hAnsi="Times New Roman" w:cs="Times New Roman"/>
          <w:sz w:val="28"/>
          <w:szCs w:val="28"/>
        </w:rPr>
        <w:t>ческие фигуры и их конфигурации;</w:t>
      </w:r>
    </w:p>
    <w:p w:rsidR="00C2223A" w:rsidRPr="00997BE1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</w:t>
      </w:r>
      <w:r w:rsidRPr="00DB2D16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площадей, углов при решении задач на нахождение длины отрезка.</w:t>
      </w:r>
    </w:p>
    <w:p w:rsidR="00D97D3F" w:rsidRDefault="00D97D3F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23A" w:rsidRDefault="00C2223A" w:rsidP="00C2223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16">
        <w:rPr>
          <w:rFonts w:ascii="Times New Roman" w:hAnsi="Times New Roman" w:cs="Times New Roman"/>
          <w:sz w:val="28"/>
          <w:szCs w:val="28"/>
        </w:rPr>
        <w:t xml:space="preserve">- </w:t>
      </w:r>
      <w:r w:rsidRPr="006F0D63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lastRenderedPageBreak/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- научиться некоторым специальным приёмам решения комбинаторных задач;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- научиться</w:t>
      </w:r>
      <w:r w:rsidRPr="006F0D63">
        <w:rPr>
          <w:rFonts w:ascii="Times New Roman" w:hAnsi="Times New Roman" w:cs="Times New Roman"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6F0D63">
        <w:rPr>
          <w:rFonts w:ascii="Times New Roman" w:hAnsi="Times New Roman" w:cs="Times New Roman"/>
          <w:sz w:val="28"/>
          <w:szCs w:val="28"/>
        </w:rPr>
        <w:t>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 xml:space="preserve">- </w:t>
      </w:r>
      <w:r w:rsidRPr="006F0D63">
        <w:rPr>
          <w:rFonts w:ascii="Times New Roman" w:hAnsi="Times New Roman" w:cs="Times New Roman"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- научиться применять понятие развёртки для выполнения практических расчётов;</w:t>
      </w:r>
    </w:p>
    <w:p w:rsidR="00C2223A" w:rsidRPr="006F0D63" w:rsidRDefault="00C2223A" w:rsidP="00C2223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>- овладеть традиционной схемой</w:t>
      </w:r>
      <w:r w:rsidRPr="006F0D63">
        <w:rPr>
          <w:rFonts w:ascii="Times New Roman" w:hAnsi="Times New Roman" w:cs="Times New Roman"/>
          <w:iCs/>
          <w:sz w:val="28"/>
          <w:szCs w:val="28"/>
        </w:rPr>
        <w:t xml:space="preserve"> решения задач на построение с помощью циркуля и линейки;</w:t>
      </w:r>
    </w:p>
    <w:p w:rsidR="00C2223A" w:rsidRDefault="00C2223A" w:rsidP="00C2223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0D63">
        <w:rPr>
          <w:rFonts w:ascii="Times New Roman" w:hAnsi="Times New Roman" w:cs="Times New Roman"/>
          <w:sz w:val="28"/>
          <w:szCs w:val="28"/>
        </w:rPr>
        <w:t xml:space="preserve">- </w:t>
      </w:r>
      <w:r w:rsidRPr="006F0D63">
        <w:rPr>
          <w:rFonts w:ascii="Times New Roman" w:hAnsi="Times New Roman" w:cs="Times New Roman"/>
          <w:iCs/>
          <w:sz w:val="28"/>
          <w:szCs w:val="28"/>
        </w:rPr>
        <w:t>вычислять площади фигур, составленных из двух или более прямоугольников.</w:t>
      </w:r>
    </w:p>
    <w:p w:rsidR="00C2223A" w:rsidRPr="000D3C2F" w:rsidRDefault="00C2223A" w:rsidP="00C2223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223A" w:rsidRPr="000D3C2F" w:rsidRDefault="00C2223A" w:rsidP="00C2223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D3C2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</w:t>
      </w:r>
    </w:p>
    <w:p w:rsidR="000D3C2F" w:rsidRPr="000D3C2F" w:rsidRDefault="000D3C2F" w:rsidP="000D3C2F">
      <w:pPr>
        <w:pStyle w:val="a8"/>
        <w:jc w:val="center"/>
        <w:rPr>
          <w:sz w:val="28"/>
          <w:szCs w:val="28"/>
        </w:rPr>
      </w:pPr>
      <w:r w:rsidRPr="000D3C2F">
        <w:rPr>
          <w:b/>
          <w:bCs/>
          <w:sz w:val="28"/>
          <w:szCs w:val="28"/>
        </w:rPr>
        <w:t>Арифметика</w:t>
      </w:r>
    </w:p>
    <w:p w:rsidR="000D3C2F" w:rsidRDefault="000D3C2F" w:rsidP="000D3C2F">
      <w:pPr>
        <w:pStyle w:val="a8"/>
        <w:numPr>
          <w:ilvl w:val="1"/>
          <w:numId w:val="3"/>
        </w:numPr>
      </w:pPr>
      <w:r w:rsidRPr="000D3C2F">
        <w:rPr>
          <w:b/>
          <w:bCs/>
          <w:sz w:val="28"/>
          <w:szCs w:val="28"/>
        </w:rPr>
        <w:t>Натуральные числа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Делимость натуральных чисел. Делители и кратные.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 xml:space="preserve">Свойства делимости как отношения. Свойства делимости, связанные с арифметическими действиями. Признаки делимости на 10, 100, 1000 и т.д., на 2 и на 5, на 3 и на 9,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 xml:space="preserve"> 4 и на 25.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Простые и составные числа. Особый статус единицы. Таблицы простых чисел и решето Эратосфена. Бесконечность множества простых чисел.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Степень числа. Простейшие свойства степени.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Разложение чисел на простые множители. Наибольший общий делитель и наименьшее общее кратное двух и нескольких чисел. Различные способы нахождения наибольшего общего делителя и наименьшего общего кратного. Связь между наибольшим общим делителем, наименьшим общим кратным и произведением двух чисел. Взаимно простые числа.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0D3C2F" w:rsidRPr="000D3C2F" w:rsidRDefault="000D3C2F" w:rsidP="000D3C2F">
      <w:pPr>
        <w:pStyle w:val="a8"/>
        <w:numPr>
          <w:ilvl w:val="1"/>
          <w:numId w:val="3"/>
        </w:numPr>
        <w:rPr>
          <w:sz w:val="28"/>
          <w:szCs w:val="28"/>
        </w:rPr>
      </w:pPr>
      <w:r w:rsidRPr="000D3C2F">
        <w:rPr>
          <w:b/>
          <w:bCs/>
          <w:sz w:val="28"/>
          <w:szCs w:val="28"/>
        </w:rPr>
        <w:t>Дроби и отношения</w:t>
      </w:r>
    </w:p>
    <w:p w:rsidR="000D3C2F" w:rsidRPr="000D3C2F" w:rsidRDefault="000D3C2F" w:rsidP="000D3C2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Доли и дроби. Числитель и знаменатель дроби. Правильные и неправильные дроби.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lastRenderedPageBreak/>
        <w:t>Смешанные числа (дроби). Целая и дробная части смешанного числа. Алгоритмы перевода неправильной дроби в смешанное число и смешанного числа в неправильную дробь. Сложение и вычитание смешанных чисел.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Основное свойство дроби. Приведение дробней к общему знаменателю. Условие равенства дробей. Сравнение дробей. Арифметические операции с обыкновенными дробями.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Основные задачи на дроби для чисел и величин: нахождение части от числа, выраженной дробью; числа по его части, выраженной дробью; части, которую одно число составляет от другого.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Проценты. Три типа задач на проценты.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Десятичные дроби. Мотивы изобретения десятичных дробей: стандартизация системы измерения величин, аналогия с десятичной системой счисления натуральных чисел.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Сравнение десятичных дробей. Арифметические действия с десятичными дробями. Округление десятичной дроби. Приближение десятичной дроби с заданной точностью.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 xml:space="preserve">Обыкновенные и десятичные дроби. Перевод десятичной дроби в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обыкновенную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 xml:space="preserve"> и обыкновенной в десятичную. Критерий возможности перевода обыкновенной дроби в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>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Совместные вычисления с обыкновенными и десятичными дробями.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перевод обыкновенной дроби в конечную или бесконечную десятичную дробь. Десятичные приближения бесконечной десятичной дроби. Округление бесконечной десятичной дроби.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Отношение величин и чисел. Связь понятия отношения со сравнением «больше (меньше) в … раз». Процентное отношение.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Пропорция. Крайние и средние члены пропорции. Основное свойство пропорции. Нахождение неизвестного члена пропорции. Преобразования пропорций.</w:t>
      </w:r>
    </w:p>
    <w:p w:rsidR="000D3C2F" w:rsidRPr="000D3C2F" w:rsidRDefault="000D3C2F" w:rsidP="000D3C2F">
      <w:pPr>
        <w:pStyle w:val="a8"/>
        <w:numPr>
          <w:ilvl w:val="1"/>
          <w:numId w:val="3"/>
        </w:numPr>
        <w:rPr>
          <w:sz w:val="28"/>
          <w:szCs w:val="28"/>
        </w:rPr>
      </w:pPr>
      <w:r w:rsidRPr="000D3C2F">
        <w:rPr>
          <w:b/>
          <w:bCs/>
          <w:sz w:val="28"/>
          <w:szCs w:val="28"/>
        </w:rPr>
        <w:t>Рациональные числа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 xml:space="preserve">Отрицательные числа. Целые числа. Рациональные числа. Координатная прямая. Изображение чисел на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Модуль рационального числа. Геометрический смысл модуля.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Сравнение рациональных чисел.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 xml:space="preserve">Арифметические действия с рациональными числами. Сложение и вычитание чисел и движения по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Представления о методе расширения числовых множеств. Взаимосвязь между множествами натуральных, целых и рациональных чисел.</w:t>
      </w:r>
    </w:p>
    <w:p w:rsidR="000D3C2F" w:rsidRDefault="000D3C2F" w:rsidP="000D3C2F">
      <w:pPr>
        <w:pStyle w:val="a8"/>
        <w:jc w:val="center"/>
        <w:rPr>
          <w:b/>
          <w:bCs/>
          <w:sz w:val="28"/>
          <w:szCs w:val="28"/>
        </w:rPr>
      </w:pPr>
    </w:p>
    <w:p w:rsidR="000D3C2F" w:rsidRPr="000D3C2F" w:rsidRDefault="000D3C2F" w:rsidP="000D3C2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Элементы алгебры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Числовые и буквенные выражения: составление, чтение и преобразование целых и дробных выражений.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Переместительный и сочетательный законы сложения и умножения. Распределительные законы умножения относительно сложения и вычитания. Свойства 0 и 1.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Противоположные выражения. Алгебраическая сумма. Правило знаков при умножении и делении выражений. Раскрытие скобок в произведениях и алгебраических суммах.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Уравнение как предложение с переменными. Область определения уравнения. Корень уравнения.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Основные приемы решения уравнений: преобразования, метод проб и ошибок, метод перебора.</w:t>
      </w:r>
    </w:p>
    <w:p w:rsidR="000D3C2F" w:rsidRPr="000D3C2F" w:rsidRDefault="000D3C2F" w:rsidP="000D3C2F">
      <w:pPr>
        <w:pStyle w:val="a8"/>
        <w:jc w:val="center"/>
        <w:rPr>
          <w:b/>
          <w:bCs/>
          <w:sz w:val="28"/>
          <w:szCs w:val="28"/>
        </w:rPr>
      </w:pPr>
      <w:r w:rsidRPr="000D3C2F">
        <w:rPr>
          <w:b/>
          <w:bCs/>
          <w:sz w:val="28"/>
          <w:szCs w:val="28"/>
        </w:rPr>
        <w:t>Элементы геометрии</w:t>
      </w:r>
    </w:p>
    <w:p w:rsidR="000D3C2F" w:rsidRPr="000D3C2F" w:rsidRDefault="000D3C2F" w:rsidP="000D3C2F">
      <w:pPr>
        <w:pStyle w:val="a8"/>
        <w:numPr>
          <w:ilvl w:val="0"/>
          <w:numId w:val="6"/>
        </w:numPr>
        <w:rPr>
          <w:sz w:val="28"/>
          <w:szCs w:val="28"/>
        </w:rPr>
      </w:pPr>
      <w:r w:rsidRPr="000D3C2F">
        <w:rPr>
          <w:b/>
          <w:bCs/>
          <w:sz w:val="28"/>
          <w:szCs w:val="28"/>
        </w:rPr>
        <w:t>Фигуры на плоскости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C2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>, луч, отрезок. Параллельные и перпендикулярные прямые.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Треугольник. Высота, медиана и биссектриса треугольника. Замечательные точки треугольника. Средняя линия треугольника.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Равнобедренный треугольник и его свойства. Равносторонний треугольник и его свойства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C2F">
        <w:rPr>
          <w:rFonts w:ascii="Times New Roman" w:hAnsi="Times New Roman" w:cs="Times New Roman"/>
          <w:sz w:val="28"/>
          <w:szCs w:val="28"/>
        </w:rPr>
        <w:t>рямоугольный треугольник и его свойства.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Ломаная линия. Многоугольник. Параллелограмм, его свойства и признаки. Прямоугольник, квадрат и ромб, их свойства и признаки.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 xml:space="preserve">Трапеция и ее свойства. Средняя линия трапеции. Правильные многоугольники. Окружность и круг. Хорда и диаметр окружности. Сегмент и сектор в круге. 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Центральные и вписанные углы и их измерение. Вписанный угол, опирающийся на диаметр.</w:t>
      </w:r>
    </w:p>
    <w:p w:rsid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Вписанная и описанная окружности многоугольника.</w:t>
      </w:r>
    </w:p>
    <w:p w:rsidR="000D3C2F" w:rsidRPr="000D3C2F" w:rsidRDefault="000D3C2F" w:rsidP="000D3C2F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r w:rsidRPr="000D3C2F">
        <w:rPr>
          <w:b/>
          <w:bCs/>
          <w:sz w:val="28"/>
          <w:szCs w:val="28"/>
        </w:rPr>
        <w:t>Геометрические преобразования</w:t>
      </w:r>
    </w:p>
    <w:p w:rsid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Осевая и центральная симметрия. Ось симметрии и центр симметрии. Симметричные фигуры. Параллельный перенос. Поворот. Инвариантность фигуры при преобразованиях как характеристика «правильности» фигуры. Орнаменты и бордюры.</w:t>
      </w:r>
    </w:p>
    <w:p w:rsid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C2F" w:rsidRPr="000D3C2F" w:rsidRDefault="000D3C2F" w:rsidP="000D3C2F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r w:rsidRPr="000D3C2F">
        <w:rPr>
          <w:b/>
          <w:bCs/>
          <w:sz w:val="28"/>
          <w:szCs w:val="28"/>
        </w:rPr>
        <w:lastRenderedPageBreak/>
        <w:t>Пространственные тела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Многогранник. Вершины, ребра и грани многогранника. Теорема Эйлера. Поверхность и внутренняя область многогранника.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Шар и сфера. Прямоугольный параллелепипед и куб. Цилиндр и конус. Призма и пирамида. Простейшие сечения.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Правильные многогранники.</w:t>
      </w:r>
    </w:p>
    <w:p w:rsidR="000D3C2F" w:rsidRPr="000D3C2F" w:rsidRDefault="000D3C2F" w:rsidP="000D3C2F">
      <w:pPr>
        <w:pStyle w:val="a8"/>
        <w:numPr>
          <w:ilvl w:val="0"/>
          <w:numId w:val="6"/>
        </w:numPr>
        <w:rPr>
          <w:b/>
          <w:bCs/>
          <w:sz w:val="28"/>
          <w:szCs w:val="28"/>
        </w:rPr>
      </w:pPr>
      <w:r w:rsidRPr="000D3C2F">
        <w:rPr>
          <w:b/>
          <w:bCs/>
          <w:sz w:val="28"/>
          <w:szCs w:val="28"/>
        </w:rPr>
        <w:t>Геометрические величины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Длина отрезка. Периметр многоугольника. Длина окружности.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Площадь геометрической фигуры. Площадь прямоугольника, квадрата, треугольника, параллелограмма. Площадь круга и его частей. Площадь поверхности прямоугольного параллелепипеда, цилиндра, конуса, сферы.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Объем геометрического тела. Объем прямоугольного параллелепипеда.</w:t>
      </w:r>
    </w:p>
    <w:p w:rsidR="000D3C2F" w:rsidRPr="000D3C2F" w:rsidRDefault="000D3C2F" w:rsidP="000D3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2F">
        <w:rPr>
          <w:rFonts w:ascii="Times New Roman" w:hAnsi="Times New Roman" w:cs="Times New Roman"/>
          <w:sz w:val="28"/>
          <w:szCs w:val="28"/>
        </w:rPr>
        <w:t>Измерение углов. Градусная мера угла. Транспортир.</w:t>
      </w:r>
    </w:p>
    <w:p w:rsidR="00796908" w:rsidRPr="00796908" w:rsidRDefault="00796908" w:rsidP="00796908">
      <w:pPr>
        <w:pStyle w:val="a8"/>
        <w:jc w:val="center"/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t>Математика и окружающий мир</w:t>
      </w:r>
    </w:p>
    <w:p w:rsidR="00796908" w:rsidRPr="00796908" w:rsidRDefault="00796908" w:rsidP="00796908">
      <w:pPr>
        <w:pStyle w:val="a8"/>
        <w:numPr>
          <w:ilvl w:val="0"/>
          <w:numId w:val="11"/>
        </w:numPr>
        <w:rPr>
          <w:sz w:val="28"/>
          <w:szCs w:val="28"/>
        </w:rPr>
      </w:pPr>
      <w:r w:rsidRPr="00796908">
        <w:rPr>
          <w:b/>
          <w:bCs/>
          <w:sz w:val="28"/>
          <w:szCs w:val="28"/>
        </w:rPr>
        <w:t>Измерение величин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 xml:space="preserve">Число как результат измерения величины. Потребности практических измерений как источник расширения понятия числа. Недостаточность рациональных чисел для геометрических измерений. 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Бесконечная десятичная дробь как «протокол» измерения величины.</w:t>
      </w:r>
    </w:p>
    <w:p w:rsidR="00796908" w:rsidRPr="00796908" w:rsidRDefault="00796908" w:rsidP="00796908">
      <w:pPr>
        <w:pStyle w:val="a8"/>
        <w:numPr>
          <w:ilvl w:val="0"/>
          <w:numId w:val="12"/>
        </w:numPr>
        <w:rPr>
          <w:sz w:val="28"/>
          <w:szCs w:val="28"/>
        </w:rPr>
      </w:pPr>
      <w:r w:rsidRPr="00796908">
        <w:rPr>
          <w:b/>
          <w:bCs/>
          <w:sz w:val="28"/>
          <w:szCs w:val="28"/>
        </w:rPr>
        <w:t>Представление и анализ данных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Сбор и регистрация данных. Формы представления информации. Таблицы и диаграммы. Использование таблиц и диаграмм для представления информации в повседневной жизни.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Использование таблиц при решении текстовых задач и организация систематического перебора.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Формулы и графики зависимостей между величинами. Функциональная зависимость величин.</w:t>
      </w:r>
    </w:p>
    <w:p w:rsidR="000D3C2F" w:rsidRPr="00796908" w:rsidRDefault="000D3C2F" w:rsidP="00796908">
      <w:pPr>
        <w:pStyle w:val="a8"/>
        <w:numPr>
          <w:ilvl w:val="0"/>
          <w:numId w:val="12"/>
        </w:numPr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t>Геометрические построения</w:t>
      </w:r>
    </w:p>
    <w:p w:rsidR="000D3C2F" w:rsidRDefault="000D3C2F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Геометрические инструменты. Построения циркулем и линейкой. Простейшие задачи на построение.</w:t>
      </w:r>
    </w:p>
    <w:p w:rsidR="00796908" w:rsidRDefault="00796908" w:rsidP="00796908">
      <w:pPr>
        <w:pStyle w:val="a8"/>
        <w:jc w:val="center"/>
        <w:rPr>
          <w:b/>
          <w:bCs/>
          <w:sz w:val="28"/>
          <w:szCs w:val="28"/>
        </w:rPr>
      </w:pPr>
    </w:p>
    <w:p w:rsidR="00796908" w:rsidRDefault="00796908" w:rsidP="00796908">
      <w:pPr>
        <w:pStyle w:val="a8"/>
        <w:jc w:val="center"/>
        <w:rPr>
          <w:b/>
          <w:bCs/>
          <w:sz w:val="28"/>
          <w:szCs w:val="28"/>
        </w:rPr>
      </w:pPr>
    </w:p>
    <w:p w:rsidR="00796908" w:rsidRPr="00796908" w:rsidRDefault="00796908" w:rsidP="00796908">
      <w:pPr>
        <w:pStyle w:val="a8"/>
        <w:jc w:val="center"/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lastRenderedPageBreak/>
        <w:t>М</w:t>
      </w:r>
      <w:r>
        <w:rPr>
          <w:b/>
          <w:bCs/>
          <w:sz w:val="28"/>
          <w:szCs w:val="28"/>
        </w:rPr>
        <w:t>атематический язык и логика</w:t>
      </w:r>
    </w:p>
    <w:p w:rsidR="00796908" w:rsidRPr="00796908" w:rsidRDefault="00796908" w:rsidP="00796908">
      <w:pPr>
        <w:pStyle w:val="a8"/>
        <w:numPr>
          <w:ilvl w:val="0"/>
          <w:numId w:val="16"/>
        </w:numPr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t>Множества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Множество. Элемент множества. Основные способы задания множества: перечисление и описание. Равные множества. Пустое множество. Взаимно однозначное соответствие между множествами. Связь с понятием натурального числа.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Объединение и пересечение множеств. Непересекающиеся множества. Связь между объединением множеств и сложением натуральных чисел.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Подмножество. Связь между подмножеством и вычитанием натуральных чисел.</w:t>
      </w:r>
    </w:p>
    <w:p w:rsidR="00796908" w:rsidRPr="00796908" w:rsidRDefault="00796908" w:rsidP="00796908">
      <w:pPr>
        <w:pStyle w:val="a8"/>
        <w:numPr>
          <w:ilvl w:val="0"/>
          <w:numId w:val="16"/>
        </w:numPr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t>Математический язык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Буквы как имена. Обозначение как собственное имя. Переменная. Выражение с переменными. Равносильные предложения. Следствие.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Правила записи и чтения выражений с переменными (синтаксис математического языка). Логические символы математического языка.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 xml:space="preserve">Перевод выражений и предложений с естественного языка </w:t>
      </w:r>
      <w:proofErr w:type="gramStart"/>
      <w:r w:rsidRPr="007969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6908">
        <w:rPr>
          <w:rFonts w:ascii="Times New Roman" w:hAnsi="Times New Roman" w:cs="Times New Roman"/>
          <w:sz w:val="28"/>
          <w:szCs w:val="28"/>
        </w:rPr>
        <w:t xml:space="preserve"> математический и обратно. Построение моделей текстовых задач.</w:t>
      </w:r>
    </w:p>
    <w:p w:rsidR="00796908" w:rsidRPr="00796908" w:rsidRDefault="00796908" w:rsidP="00796908">
      <w:pPr>
        <w:pStyle w:val="a8"/>
        <w:numPr>
          <w:ilvl w:val="0"/>
          <w:numId w:val="16"/>
        </w:numPr>
        <w:rPr>
          <w:b/>
          <w:bCs/>
          <w:sz w:val="28"/>
          <w:szCs w:val="28"/>
        </w:rPr>
      </w:pPr>
      <w:r w:rsidRPr="00796908">
        <w:rPr>
          <w:b/>
          <w:bCs/>
          <w:sz w:val="28"/>
          <w:szCs w:val="28"/>
        </w:rPr>
        <w:t>Элементы логики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Высказывание. Истинность и ложность. Тема и рема высказывания. Отрицание высказывания. Противоречие.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Общие высказывания и высказывания о существовании. Способы выражения общих высказываний и высказываний о существовании в естественном языке.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Свойства объектов (предметов). Характеристические свойства. Определение. Предложения с переменными.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Логическое следование. Отрицание следования. Обратное утверждение. Равносильность.</w:t>
      </w:r>
    </w:p>
    <w:p w:rsidR="00796908" w:rsidRPr="00796908" w:rsidRDefault="00796908" w:rsidP="0079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08">
        <w:rPr>
          <w:rFonts w:ascii="Times New Roman" w:hAnsi="Times New Roman" w:cs="Times New Roman"/>
          <w:sz w:val="28"/>
          <w:szCs w:val="28"/>
        </w:rPr>
        <w:t>Неопределяемые понятия. Аксиомы. Аксиомы и неопределяемые понятия в алгебре и в геометрии. Аксиоматика в повседневной жизни.</w:t>
      </w:r>
    </w:p>
    <w:p w:rsidR="00D97D3F" w:rsidRDefault="00D97D3F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6908" w:rsidRDefault="00796908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6908" w:rsidRDefault="00796908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6908" w:rsidRDefault="00796908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6908" w:rsidRDefault="00796908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96908" w:rsidRDefault="00796908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C2223A" w:rsidRPr="000A1085" w:rsidRDefault="00C2223A" w:rsidP="00C2223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C2223A" w:rsidRPr="000A1085" w:rsidTr="007B58C8">
        <w:trPr>
          <w:trHeight w:val="951"/>
        </w:trPr>
        <w:tc>
          <w:tcPr>
            <w:tcW w:w="671" w:type="dxa"/>
            <w:vAlign w:val="center"/>
          </w:tcPr>
          <w:p w:rsidR="00C2223A" w:rsidRPr="00822CDF" w:rsidRDefault="00C2223A" w:rsidP="007B58C8">
            <w:pPr>
              <w:jc w:val="center"/>
              <w:rPr>
                <w:b/>
                <w:sz w:val="28"/>
                <w:szCs w:val="28"/>
              </w:rPr>
            </w:pPr>
            <w:r w:rsidRPr="00822C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C2223A" w:rsidRPr="00822CDF" w:rsidRDefault="00C2223A" w:rsidP="007B58C8">
            <w:pPr>
              <w:jc w:val="center"/>
              <w:rPr>
                <w:b/>
                <w:sz w:val="28"/>
                <w:szCs w:val="28"/>
              </w:rPr>
            </w:pPr>
            <w:r w:rsidRPr="00822CD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C2223A" w:rsidRPr="00822CDF" w:rsidRDefault="00C2223A" w:rsidP="007B58C8">
            <w:pPr>
              <w:jc w:val="center"/>
              <w:rPr>
                <w:b/>
                <w:sz w:val="28"/>
                <w:szCs w:val="28"/>
              </w:rPr>
            </w:pPr>
            <w:r w:rsidRPr="00822CDF">
              <w:rPr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 w:rsidRPr="000A1085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Раздел 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Дроби и проценты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 w:rsidRPr="000A1085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2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Прямые на плоскости и в пространстве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ind w:left="-719" w:firstLine="719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3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Десятичные дроби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4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5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Окружность 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6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Отношения и проценты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7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Симметрия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8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12" w:type="dxa"/>
            <w:vAlign w:val="center"/>
          </w:tcPr>
          <w:p w:rsidR="00C2223A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Раздел 9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Целые числа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12" w:type="dxa"/>
            <w:vAlign w:val="center"/>
          </w:tcPr>
          <w:p w:rsidR="00C2223A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Раздел 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b/>
                <w:bCs/>
                <w:kern w:val="2"/>
                <w:sz w:val="28"/>
                <w:szCs w:val="28"/>
              </w:rPr>
              <w:t>0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Множества. Комбинаторика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12" w:type="dxa"/>
            <w:vAlign w:val="center"/>
          </w:tcPr>
          <w:p w:rsidR="00C2223A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Раздел 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b/>
                <w:bCs/>
                <w:kern w:val="2"/>
                <w:sz w:val="28"/>
                <w:szCs w:val="28"/>
              </w:rPr>
              <w:t>1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12" w:type="dxa"/>
            <w:vAlign w:val="center"/>
          </w:tcPr>
          <w:p w:rsidR="00C2223A" w:rsidRDefault="00C2223A" w:rsidP="007B58C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Раздел 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b/>
                <w:bCs/>
                <w:kern w:val="2"/>
                <w:sz w:val="28"/>
                <w:szCs w:val="28"/>
              </w:rPr>
              <w:t>2</w:t>
            </w:r>
            <w:r w:rsidRPr="000A1085">
              <w:rPr>
                <w:b/>
                <w:bCs/>
                <w:kern w:val="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12" w:type="dxa"/>
            <w:vAlign w:val="center"/>
          </w:tcPr>
          <w:p w:rsidR="00C2223A" w:rsidRPr="00F25BB1" w:rsidRDefault="00C2223A" w:rsidP="007B58C8">
            <w:pPr>
              <w:widowControl w:val="0"/>
              <w:rPr>
                <w:sz w:val="28"/>
                <w:szCs w:val="28"/>
              </w:rPr>
            </w:pPr>
            <w:r w:rsidRPr="00F25BB1">
              <w:rPr>
                <w:color w:val="000000"/>
                <w:sz w:val="28"/>
                <w:szCs w:val="28"/>
                <w:shd w:val="clear" w:color="auto" w:fill="FFFFFF"/>
              </w:rPr>
              <w:t>Итоговое повторение 5 класса</w:t>
            </w:r>
          </w:p>
        </w:tc>
        <w:tc>
          <w:tcPr>
            <w:tcW w:w="2410" w:type="dxa"/>
            <w:vAlign w:val="center"/>
          </w:tcPr>
          <w:p w:rsidR="00C2223A" w:rsidRDefault="00C2223A" w:rsidP="007B58C8">
            <w:pPr>
              <w:widowControl w:val="0"/>
              <w:ind w:right="6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2223A" w:rsidRPr="000A1085" w:rsidTr="007B58C8">
        <w:trPr>
          <w:trHeight w:val="341"/>
        </w:trPr>
        <w:tc>
          <w:tcPr>
            <w:tcW w:w="671" w:type="dxa"/>
          </w:tcPr>
          <w:p w:rsidR="00C2223A" w:rsidRPr="000A1085" w:rsidRDefault="00C2223A" w:rsidP="007B5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C2223A" w:rsidRPr="00D8671B" w:rsidRDefault="00C2223A" w:rsidP="007B58C8">
            <w:pPr>
              <w:widowControl w:val="0"/>
              <w:rPr>
                <w:b/>
                <w:sz w:val="28"/>
                <w:szCs w:val="28"/>
              </w:rPr>
            </w:pPr>
            <w:r w:rsidRPr="00D8671B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410" w:type="dxa"/>
            <w:vAlign w:val="center"/>
          </w:tcPr>
          <w:p w:rsidR="00C2223A" w:rsidRPr="00D8671B" w:rsidRDefault="00C2223A" w:rsidP="007B58C8">
            <w:pPr>
              <w:widowControl w:val="0"/>
              <w:ind w:right="60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</w:tr>
    </w:tbl>
    <w:p w:rsidR="00C2223A" w:rsidRPr="005375AF" w:rsidRDefault="00C2223A" w:rsidP="00D97D3F">
      <w:pPr>
        <w:shd w:val="clear" w:color="auto" w:fill="FFFFFF"/>
        <w:tabs>
          <w:tab w:val="left" w:pos="709"/>
        </w:tabs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23A" w:rsidRPr="0053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0E49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6F4050"/>
    <w:multiLevelType w:val="multilevel"/>
    <w:tmpl w:val="DDA4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3B94"/>
    <w:multiLevelType w:val="multilevel"/>
    <w:tmpl w:val="B12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03FA0"/>
    <w:multiLevelType w:val="multilevel"/>
    <w:tmpl w:val="4D5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C19B4"/>
    <w:multiLevelType w:val="multilevel"/>
    <w:tmpl w:val="A06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0009B"/>
    <w:multiLevelType w:val="multilevel"/>
    <w:tmpl w:val="B43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03A6E"/>
    <w:multiLevelType w:val="multilevel"/>
    <w:tmpl w:val="B2C4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3856"/>
    <w:multiLevelType w:val="multilevel"/>
    <w:tmpl w:val="D40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7632"/>
    <w:multiLevelType w:val="multilevel"/>
    <w:tmpl w:val="448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E1F9D"/>
    <w:multiLevelType w:val="multilevel"/>
    <w:tmpl w:val="19E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34C77"/>
    <w:multiLevelType w:val="multilevel"/>
    <w:tmpl w:val="568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16844"/>
    <w:multiLevelType w:val="multilevel"/>
    <w:tmpl w:val="A15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A6F77"/>
    <w:multiLevelType w:val="multilevel"/>
    <w:tmpl w:val="CAAC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5008F"/>
    <w:multiLevelType w:val="hybridMultilevel"/>
    <w:tmpl w:val="A50A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657A5"/>
    <w:multiLevelType w:val="hybridMultilevel"/>
    <w:tmpl w:val="0EECDFAC"/>
    <w:lvl w:ilvl="0" w:tplc="D0D2A726">
      <w:start w:val="1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6149A9"/>
    <w:multiLevelType w:val="multilevel"/>
    <w:tmpl w:val="422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A"/>
    <w:rsid w:val="000D3C2F"/>
    <w:rsid w:val="001142BE"/>
    <w:rsid w:val="0076136C"/>
    <w:rsid w:val="00796908"/>
    <w:rsid w:val="00C07B17"/>
    <w:rsid w:val="00C2223A"/>
    <w:rsid w:val="00D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2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2223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2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2223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716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407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466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86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6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709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308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184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244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2018-09-20T12:03:00Z</dcterms:created>
  <dcterms:modified xsi:type="dcterms:W3CDTF">2018-09-20T14:51:00Z</dcterms:modified>
</cp:coreProperties>
</file>