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A5" w:rsidRDefault="00F646A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A5" w:rsidRDefault="00F646A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F646A5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B45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5636BD"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CF5F6C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 основе авторской программы по предмету </w:t>
      </w:r>
      <w:r w:rsidR="005636BD"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геометрия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УМК «Алгоритм успеха»  А.Г. Мерзляк, В.Б. Полонский, М.С. Якир др. «Математика. 5-11 классы». М.</w:t>
      </w:r>
      <w:proofErr w:type="gramStart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:</w:t>
      </w:r>
      <w:proofErr w:type="spellStart"/>
      <w:proofErr w:type="gram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</w:t>
      </w:r>
      <w:proofErr w:type="spell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-Граф, 2018.-152с.;</w:t>
      </w:r>
    </w:p>
    <w:p w:rsidR="00556502" w:rsidRDefault="0055650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1315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7</w:t>
      </w:r>
      <w:r w:rsidR="000A1085" w:rsidRPr="00556502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531C5B">
        <w:rPr>
          <w:sz w:val="28"/>
          <w:szCs w:val="28"/>
        </w:rPr>
        <w:t>обучающихся</w:t>
      </w:r>
      <w:proofErr w:type="gramEnd"/>
      <w:r w:rsidRPr="00531C5B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 умение контролировать процесс и результат учебной и математической деятельности;</w:t>
      </w:r>
    </w:p>
    <w:p w:rsid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критичность мышления, инициатива, находчивость, активность п</w:t>
      </w:r>
      <w:r w:rsidR="00513154">
        <w:rPr>
          <w:sz w:val="28"/>
          <w:szCs w:val="28"/>
        </w:rPr>
        <w:t>ри решении математических задач;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rPr>
          <w:sz w:val="28"/>
          <w:szCs w:val="28"/>
        </w:rPr>
        <w:t xml:space="preserve"> </w:t>
      </w:r>
      <w:r w:rsidRPr="00531C5B">
        <w:rPr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6</w:t>
      </w:r>
      <w:r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</w:t>
      </w:r>
      <w:r>
        <w:rPr>
          <w:sz w:val="28"/>
          <w:szCs w:val="28"/>
        </w:rPr>
        <w:t xml:space="preserve"> </w:t>
      </w:r>
      <w:r w:rsidRPr="00513154">
        <w:rPr>
          <w:sz w:val="28"/>
          <w:szCs w:val="28"/>
        </w:rPr>
        <w:t>или вероятностной информации;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9)  умение выдвигать гипотезы при решении задачи, понимать необходимость их проверки;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1</w:t>
      </w:r>
      <w:r w:rsidR="00491E84">
        <w:rPr>
          <w:sz w:val="28"/>
          <w:szCs w:val="28"/>
        </w:rPr>
        <w:t>0</w:t>
      </w:r>
      <w:r w:rsidRPr="00513154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513154" w:rsidRDefault="00491E8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154" w:rsidRPr="00513154">
        <w:rPr>
          <w:sz w:val="28"/>
          <w:szCs w:val="28"/>
        </w:rPr>
        <w:t>12) умение иллюстрировать изученные понятия и свойства фигур, опровергать неверные утверждения;</w:t>
      </w:r>
    </w:p>
    <w:p w:rsidR="00513154" w:rsidRPr="00513154" w:rsidRDefault="00491E8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154" w:rsidRPr="00513154">
        <w:rPr>
          <w:sz w:val="28"/>
          <w:szCs w:val="28"/>
        </w:rPr>
        <w:t>13)первоначальные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513154" w:rsidRPr="00513154" w:rsidRDefault="00491E8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54" w:rsidRPr="00513154">
        <w:rPr>
          <w:sz w:val="28"/>
          <w:szCs w:val="28"/>
        </w:rPr>
        <w:t>14) умение видеть геометрическую задачу в контексте проблемной ситуации в других дисциплинах, в окружающей жизни;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 использовать буквенную символику для записи общих утверждений, формул, выражений, уравнений;</w:t>
      </w:r>
    </w:p>
    <w:p w:rsidR="00513154" w:rsidRDefault="00531C5B" w:rsidP="00513154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фигур;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 изображать фигуры на плоскости;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использовать геометрический язык для описания предметов окружающего мира</w:t>
      </w:r>
      <w:r>
        <w:rPr>
          <w:sz w:val="28"/>
          <w:szCs w:val="28"/>
        </w:rPr>
        <w:t>.</w:t>
      </w: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 xml:space="preserve">Приводить </w:t>
      </w:r>
      <w:r w:rsidRPr="00391C95">
        <w:rPr>
          <w:sz w:val="28"/>
          <w:szCs w:val="28"/>
        </w:rPr>
        <w:t>примеры геометрических фигур.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 xml:space="preserve">Описывать </w:t>
      </w:r>
      <w:r w:rsidRPr="00391C95">
        <w:rPr>
          <w:sz w:val="28"/>
          <w:szCs w:val="28"/>
        </w:rPr>
        <w:t>точку, прямую, отрезок, луч, угол.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proofErr w:type="gramStart"/>
      <w:r w:rsidRPr="00391C95">
        <w:rPr>
          <w:iCs/>
          <w:sz w:val="28"/>
          <w:szCs w:val="28"/>
        </w:rPr>
        <w:t>Формулировать</w:t>
      </w:r>
      <w:r w:rsidRPr="00391C95">
        <w:rPr>
          <w:sz w:val="28"/>
          <w:szCs w:val="28"/>
        </w:rPr>
        <w:t xml:space="preserve">: </w:t>
      </w:r>
      <w:r w:rsidRPr="00391C95">
        <w:rPr>
          <w:iCs/>
          <w:sz w:val="28"/>
          <w:szCs w:val="28"/>
        </w:rPr>
        <w:t>определения</w:t>
      </w:r>
      <w:r w:rsidRPr="00391C95">
        <w:rPr>
          <w:sz w:val="28"/>
          <w:szCs w:val="28"/>
        </w:rPr>
        <w:t xml:space="preserve"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</w:t>
      </w:r>
      <w:r w:rsidRPr="00391C95">
        <w:rPr>
          <w:iCs/>
          <w:sz w:val="28"/>
          <w:szCs w:val="28"/>
        </w:rPr>
        <w:t>свойства</w:t>
      </w:r>
      <w:r w:rsidRPr="00391C95">
        <w:rPr>
          <w:sz w:val="28"/>
          <w:szCs w:val="28"/>
        </w:rPr>
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</w:r>
      <w:proofErr w:type="gramEnd"/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 xml:space="preserve">Классифицировать </w:t>
      </w:r>
      <w:r w:rsidRPr="00391C95">
        <w:rPr>
          <w:sz w:val="28"/>
          <w:szCs w:val="28"/>
        </w:rPr>
        <w:t>углы.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>Доказывать</w:t>
      </w:r>
      <w:r w:rsidRPr="00391C95">
        <w:rPr>
          <w:sz w:val="28"/>
          <w:szCs w:val="28"/>
        </w:rPr>
        <w:t xml:space="preserve">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</w:r>
      <w:proofErr w:type="gramStart"/>
      <w:r w:rsidRPr="00391C95">
        <w:rPr>
          <w:sz w:val="28"/>
          <w:szCs w:val="28"/>
        </w:rPr>
        <w:t>на</w:t>
      </w:r>
      <w:proofErr w:type="gramEnd"/>
      <w:r w:rsidRPr="00391C95">
        <w:rPr>
          <w:sz w:val="28"/>
          <w:szCs w:val="28"/>
        </w:rPr>
        <w:t xml:space="preserve"> данной прямой).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 xml:space="preserve">Находить </w:t>
      </w:r>
      <w:r w:rsidRPr="00391C95">
        <w:rPr>
          <w:sz w:val="28"/>
          <w:szCs w:val="28"/>
        </w:rPr>
        <w:t>длину отрезка, градусную меру угла, используя свойства их измерений.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 xml:space="preserve">Изображать </w:t>
      </w:r>
      <w:r w:rsidRPr="00391C95">
        <w:rPr>
          <w:sz w:val="28"/>
          <w:szCs w:val="28"/>
        </w:rPr>
        <w:t>с помощью чертёжных инструментов геометрические фигуры: отрезок, луч, угол, смежные и вертикальные углы, перпендикулярные прямые, отрезки и лучи.</w:t>
      </w:r>
    </w:p>
    <w:p w:rsidR="005612E6" w:rsidRPr="00391C9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391C95">
        <w:rPr>
          <w:iCs/>
          <w:sz w:val="28"/>
          <w:szCs w:val="28"/>
        </w:rPr>
        <w:t>Пояснять</w:t>
      </w:r>
      <w:r w:rsidRPr="00391C95">
        <w:rPr>
          <w:sz w:val="28"/>
          <w:szCs w:val="28"/>
        </w:rPr>
        <w:t>, что такое аксиома, определение.</w:t>
      </w:r>
    </w:p>
    <w:p w:rsidR="005612E6" w:rsidRPr="005612E6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rFonts w:ascii="Segoe UI" w:hAnsi="Segoe UI" w:cs="Segoe UI"/>
          <w:bCs/>
          <w:sz w:val="28"/>
          <w:szCs w:val="28"/>
          <w:u w:val="single"/>
        </w:rPr>
      </w:pPr>
      <w:r w:rsidRPr="00391C95">
        <w:rPr>
          <w:iCs/>
          <w:sz w:val="28"/>
          <w:szCs w:val="28"/>
        </w:rPr>
        <w:t xml:space="preserve">Решать </w:t>
      </w:r>
      <w:r w:rsidRPr="00391C95">
        <w:rPr>
          <w:sz w:val="28"/>
          <w:szCs w:val="28"/>
        </w:rPr>
        <w:t>задачи на вычисление и доказательство, проводя необходимые доказательные рассуждения</w:t>
      </w:r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 xml:space="preserve">Описывать </w:t>
      </w:r>
      <w:r w:rsidRPr="001577AB">
        <w:rPr>
          <w:sz w:val="28"/>
          <w:szCs w:val="28"/>
        </w:rPr>
        <w:t>смысл понятия «равные фигуры». Приводить примеры равных фигур.</w:t>
      </w:r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 xml:space="preserve">Изображать </w:t>
      </w:r>
      <w:r w:rsidRPr="001577AB">
        <w:rPr>
          <w:sz w:val="28"/>
          <w:szCs w:val="28"/>
        </w:rPr>
        <w:t>и находить на рисунках равносторонние, равноб</w:t>
      </w:r>
      <w:r>
        <w:rPr>
          <w:sz w:val="28"/>
          <w:szCs w:val="28"/>
        </w:rPr>
        <w:t>едренные, прямоугольные, остро</w:t>
      </w:r>
      <w:r w:rsidRPr="001577AB">
        <w:rPr>
          <w:sz w:val="28"/>
          <w:szCs w:val="28"/>
        </w:rPr>
        <w:t>угольные, тупоугольные треугольники и их элементы.</w:t>
      </w:r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 xml:space="preserve">Классифицировать </w:t>
      </w:r>
      <w:r w:rsidRPr="001577AB">
        <w:rPr>
          <w:sz w:val="28"/>
          <w:szCs w:val="28"/>
        </w:rPr>
        <w:t>треугольники по сторонам и углам.</w:t>
      </w:r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proofErr w:type="gramStart"/>
      <w:r w:rsidRPr="001577AB">
        <w:rPr>
          <w:iCs/>
          <w:sz w:val="28"/>
          <w:szCs w:val="28"/>
        </w:rPr>
        <w:t>Формулировать</w:t>
      </w:r>
      <w:r w:rsidRPr="001577AB">
        <w:rPr>
          <w:sz w:val="28"/>
          <w:szCs w:val="28"/>
        </w:rPr>
        <w:t xml:space="preserve">: </w:t>
      </w:r>
      <w:r w:rsidRPr="001577AB">
        <w:rPr>
          <w:iCs/>
          <w:sz w:val="28"/>
          <w:szCs w:val="28"/>
        </w:rPr>
        <w:t>определения</w:t>
      </w:r>
      <w:r w:rsidRPr="001577AB">
        <w:rPr>
          <w:sz w:val="28"/>
          <w:szCs w:val="28"/>
        </w:rPr>
        <w:t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</w:t>
      </w:r>
      <w:r>
        <w:rPr>
          <w:sz w:val="28"/>
          <w:szCs w:val="28"/>
        </w:rPr>
        <w:t xml:space="preserve"> </w:t>
      </w:r>
      <w:r w:rsidRPr="001577AB">
        <w:rPr>
          <w:sz w:val="28"/>
          <w:szCs w:val="28"/>
        </w:rPr>
        <w:t xml:space="preserve">треугольников; серединного перпендикуляра отрезка; периметра треугольника; </w:t>
      </w:r>
      <w:r w:rsidRPr="001577AB">
        <w:rPr>
          <w:iCs/>
          <w:sz w:val="28"/>
          <w:szCs w:val="28"/>
        </w:rPr>
        <w:t>свойства</w:t>
      </w:r>
      <w:r w:rsidRPr="001577AB">
        <w:rPr>
          <w:sz w:val="28"/>
          <w:szCs w:val="28"/>
        </w:rPr>
        <w:t>: равнобедренного треугольника, серединного перпендикуляра отрезка, основного свойства равенства треугольников;</w:t>
      </w:r>
      <w:r>
        <w:rPr>
          <w:sz w:val="28"/>
          <w:szCs w:val="28"/>
        </w:rPr>
        <w:t xml:space="preserve"> </w:t>
      </w:r>
      <w:r w:rsidRPr="001577AB">
        <w:rPr>
          <w:iCs/>
          <w:sz w:val="28"/>
          <w:szCs w:val="28"/>
        </w:rPr>
        <w:t>признаки</w:t>
      </w:r>
      <w:r w:rsidRPr="001577AB">
        <w:rPr>
          <w:sz w:val="28"/>
          <w:szCs w:val="28"/>
        </w:rPr>
        <w:t>: равенства треугольников, равнобедренного треугольника.</w:t>
      </w:r>
      <w:proofErr w:type="gramEnd"/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proofErr w:type="gramStart"/>
      <w:r w:rsidRPr="001577AB">
        <w:rPr>
          <w:iCs/>
          <w:sz w:val="28"/>
          <w:szCs w:val="28"/>
        </w:rPr>
        <w:t xml:space="preserve">Доказывать </w:t>
      </w:r>
      <w:r w:rsidRPr="001577AB">
        <w:rPr>
          <w:sz w:val="28"/>
          <w:szCs w:val="28"/>
        </w:rPr>
        <w:t xml:space="preserve"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</w:t>
      </w:r>
      <w:r w:rsidRPr="001577AB">
        <w:rPr>
          <w:sz w:val="28"/>
          <w:szCs w:val="28"/>
        </w:rPr>
        <w:lastRenderedPageBreak/>
        <w:t>серединного перпендикуляра, равнобедренного и равностороннего треугольников.</w:t>
      </w:r>
      <w:proofErr w:type="gramEnd"/>
    </w:p>
    <w:p w:rsidR="005612E6" w:rsidRPr="001577AB" w:rsidRDefault="005612E6" w:rsidP="005612E6">
      <w:pPr>
        <w:pStyle w:val="a6"/>
        <w:numPr>
          <w:ilvl w:val="0"/>
          <w:numId w:val="16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>Разъяснять</w:t>
      </w:r>
      <w:r w:rsidRPr="001577AB">
        <w:rPr>
          <w:sz w:val="28"/>
          <w:szCs w:val="28"/>
        </w:rPr>
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</w:r>
    </w:p>
    <w:p w:rsidR="005612E6" w:rsidRPr="005612E6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rFonts w:ascii="Segoe UI" w:hAnsi="Segoe UI" w:cs="Segoe UI"/>
          <w:bCs/>
          <w:sz w:val="28"/>
          <w:szCs w:val="28"/>
          <w:u w:val="single"/>
        </w:rPr>
      </w:pPr>
      <w:r w:rsidRPr="001577AB">
        <w:rPr>
          <w:sz w:val="28"/>
          <w:szCs w:val="28"/>
        </w:rPr>
        <w:t>Решать задачи на вычисление и доказательство</w:t>
      </w:r>
    </w:p>
    <w:p w:rsidR="005612E6" w:rsidRPr="001577AB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 xml:space="preserve">Распознавать </w:t>
      </w:r>
      <w:r w:rsidRPr="001577AB">
        <w:rPr>
          <w:sz w:val="28"/>
          <w:szCs w:val="28"/>
        </w:rPr>
        <w:t xml:space="preserve">на чертежах </w:t>
      </w:r>
      <w:proofErr w:type="gramStart"/>
      <w:r w:rsidRPr="001577AB">
        <w:rPr>
          <w:sz w:val="28"/>
          <w:szCs w:val="28"/>
        </w:rPr>
        <w:t>параллельные</w:t>
      </w:r>
      <w:proofErr w:type="gramEnd"/>
      <w:r w:rsidRPr="001577AB">
        <w:rPr>
          <w:sz w:val="28"/>
          <w:szCs w:val="28"/>
        </w:rPr>
        <w:t xml:space="preserve"> прямые. Изображать с помощью линейки и угольника параллельные прямые.</w:t>
      </w:r>
    </w:p>
    <w:p w:rsidR="005612E6" w:rsidRPr="001577AB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 xml:space="preserve">Описывать </w:t>
      </w:r>
      <w:r w:rsidRPr="001577AB">
        <w:rPr>
          <w:sz w:val="28"/>
          <w:szCs w:val="28"/>
        </w:rPr>
        <w:t>углы, образованные при пересечении двух прямых секущей.</w:t>
      </w:r>
    </w:p>
    <w:p w:rsidR="005612E6" w:rsidRPr="001577AB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proofErr w:type="gramStart"/>
      <w:r w:rsidRPr="001577AB">
        <w:rPr>
          <w:iCs/>
          <w:sz w:val="28"/>
          <w:szCs w:val="28"/>
        </w:rPr>
        <w:t>Формулировать</w:t>
      </w:r>
      <w:r w:rsidRPr="001577AB">
        <w:rPr>
          <w:sz w:val="28"/>
          <w:szCs w:val="28"/>
        </w:rPr>
        <w:t xml:space="preserve">: </w:t>
      </w:r>
      <w:r w:rsidRPr="001577AB">
        <w:rPr>
          <w:iCs/>
          <w:sz w:val="28"/>
          <w:szCs w:val="28"/>
        </w:rPr>
        <w:t>определения</w:t>
      </w:r>
      <w:r w:rsidRPr="001577AB">
        <w:rPr>
          <w:sz w:val="28"/>
          <w:szCs w:val="28"/>
        </w:rPr>
        <w:t xml:space="preserve">: параллельных прямых, расстояния между параллельными прямыми, внешнего угла треугольника, гипотенузы и катета; </w:t>
      </w:r>
      <w:r w:rsidRPr="001577AB">
        <w:rPr>
          <w:iCs/>
          <w:sz w:val="28"/>
          <w:szCs w:val="28"/>
        </w:rPr>
        <w:t>свойства</w:t>
      </w:r>
      <w:r w:rsidRPr="001577AB">
        <w:rPr>
          <w:sz w:val="28"/>
          <w:szCs w:val="28"/>
        </w:rPr>
        <w:t xml:space="preserve">: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</w:r>
      <w:r w:rsidRPr="001577AB">
        <w:rPr>
          <w:iCs/>
          <w:sz w:val="28"/>
          <w:szCs w:val="28"/>
        </w:rPr>
        <w:t>признаки</w:t>
      </w:r>
      <w:r w:rsidRPr="001577AB">
        <w:rPr>
          <w:sz w:val="28"/>
          <w:szCs w:val="28"/>
        </w:rPr>
        <w:t>: параллельности прямых, равенства прямоугольных треугольников.</w:t>
      </w:r>
      <w:proofErr w:type="gramEnd"/>
    </w:p>
    <w:p w:rsidR="005612E6" w:rsidRPr="001577AB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1577AB">
        <w:rPr>
          <w:iCs/>
          <w:sz w:val="28"/>
          <w:szCs w:val="28"/>
        </w:rPr>
        <w:t>Доказывать</w:t>
      </w:r>
      <w:r w:rsidRPr="001577AB">
        <w:rPr>
          <w:sz w:val="28"/>
          <w:szCs w:val="28"/>
        </w:rPr>
        <w:t>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</w:r>
    </w:p>
    <w:p w:rsidR="005612E6" w:rsidRPr="001577AB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rStyle w:val="FontStyle55"/>
          <w:bCs/>
          <w:sz w:val="28"/>
          <w:szCs w:val="28"/>
          <w:u w:val="single"/>
        </w:rPr>
      </w:pPr>
      <w:r w:rsidRPr="001577AB">
        <w:rPr>
          <w:iCs/>
          <w:sz w:val="28"/>
          <w:szCs w:val="28"/>
        </w:rPr>
        <w:t xml:space="preserve">Решать </w:t>
      </w:r>
      <w:r w:rsidRPr="001577AB">
        <w:rPr>
          <w:sz w:val="28"/>
          <w:szCs w:val="28"/>
        </w:rPr>
        <w:t>задачи на вычисление и доказательство</w:t>
      </w:r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iCs/>
          <w:sz w:val="28"/>
          <w:szCs w:val="28"/>
        </w:rPr>
      </w:pPr>
      <w:r w:rsidRPr="00F47FD4">
        <w:rPr>
          <w:iCs/>
          <w:sz w:val="28"/>
          <w:szCs w:val="28"/>
        </w:rPr>
        <w:t>Пояснять</w:t>
      </w:r>
      <w:r w:rsidRPr="00F47FD4">
        <w:rPr>
          <w:sz w:val="28"/>
          <w:szCs w:val="28"/>
        </w:rPr>
        <w:t>, что такое задача на построение; геометрическое место точек (ГМТ). Приводить примеры ГМТ.</w:t>
      </w:r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F47FD4">
        <w:rPr>
          <w:iCs/>
          <w:sz w:val="28"/>
          <w:szCs w:val="28"/>
        </w:rPr>
        <w:t xml:space="preserve">Изображать </w:t>
      </w:r>
      <w:r w:rsidRPr="00F47FD4">
        <w:rPr>
          <w:sz w:val="28"/>
          <w:szCs w:val="28"/>
        </w:rPr>
        <w:t>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</w:r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proofErr w:type="gramStart"/>
      <w:r w:rsidRPr="00F47FD4">
        <w:rPr>
          <w:iCs/>
          <w:sz w:val="28"/>
          <w:szCs w:val="28"/>
        </w:rPr>
        <w:t>Формулировать</w:t>
      </w:r>
      <w:r w:rsidRPr="00F47FD4">
        <w:rPr>
          <w:sz w:val="28"/>
          <w:szCs w:val="28"/>
        </w:rPr>
        <w:t xml:space="preserve">: </w:t>
      </w:r>
      <w:r w:rsidRPr="00F47FD4">
        <w:rPr>
          <w:iCs/>
          <w:sz w:val="28"/>
          <w:szCs w:val="28"/>
        </w:rPr>
        <w:t>определения</w:t>
      </w:r>
      <w:r w:rsidRPr="00F47FD4">
        <w:rPr>
          <w:sz w:val="28"/>
          <w:szCs w:val="28"/>
        </w:rPr>
        <w:t xml:space="preserve">: окружности, круга, их элементов; касательной к окружности; окружности, описанной около треугольника, окружности, вписанной в треугольник; </w:t>
      </w:r>
      <w:r w:rsidRPr="00F47FD4">
        <w:rPr>
          <w:iCs/>
          <w:sz w:val="28"/>
          <w:szCs w:val="28"/>
        </w:rPr>
        <w:t>свойства</w:t>
      </w:r>
      <w:r w:rsidRPr="00F47FD4">
        <w:rPr>
          <w:sz w:val="28"/>
          <w:szCs w:val="28"/>
        </w:rPr>
        <w:t xml:space="preserve"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</w:r>
      <w:r w:rsidRPr="00F47FD4">
        <w:rPr>
          <w:iCs/>
          <w:sz w:val="28"/>
          <w:szCs w:val="28"/>
        </w:rPr>
        <w:t xml:space="preserve">признаки </w:t>
      </w:r>
      <w:r w:rsidRPr="00F47FD4">
        <w:rPr>
          <w:sz w:val="28"/>
          <w:szCs w:val="28"/>
        </w:rPr>
        <w:t>касательной.</w:t>
      </w:r>
      <w:proofErr w:type="gramEnd"/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F47FD4">
        <w:rPr>
          <w:iCs/>
          <w:sz w:val="28"/>
          <w:szCs w:val="28"/>
        </w:rPr>
        <w:t>Доказывать</w:t>
      </w:r>
      <w:r w:rsidRPr="00F47FD4">
        <w:rPr>
          <w:sz w:val="28"/>
          <w:szCs w:val="28"/>
        </w:rPr>
        <w:t>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касательной.</w:t>
      </w:r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F47FD4">
        <w:rPr>
          <w:iCs/>
          <w:sz w:val="28"/>
          <w:szCs w:val="28"/>
        </w:rPr>
        <w:t xml:space="preserve">Решать </w:t>
      </w:r>
      <w:r w:rsidRPr="00F47FD4">
        <w:rPr>
          <w:sz w:val="28"/>
          <w:szCs w:val="28"/>
        </w:rPr>
        <w:t xml:space="preserve">основные задачи на построение: построение угла, равного данному; построение серединного перпендикуляра данного отрезка; построение прямой, </w:t>
      </w:r>
      <w:r w:rsidRPr="00F47FD4">
        <w:rPr>
          <w:sz w:val="28"/>
          <w:szCs w:val="28"/>
        </w:rPr>
        <w:lastRenderedPageBreak/>
        <w:t>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</w:r>
    </w:p>
    <w:p w:rsidR="005612E6" w:rsidRPr="00F47FD4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F47FD4">
        <w:rPr>
          <w:iCs/>
          <w:sz w:val="28"/>
          <w:szCs w:val="28"/>
        </w:rPr>
        <w:t xml:space="preserve">Строить </w:t>
      </w:r>
      <w:r w:rsidRPr="00F47FD4">
        <w:rPr>
          <w:sz w:val="28"/>
          <w:szCs w:val="28"/>
        </w:rPr>
        <w:t>треугольник по трём сторонам.</w:t>
      </w:r>
    </w:p>
    <w:p w:rsidR="005612E6" w:rsidRPr="00EE59B5" w:rsidRDefault="005612E6" w:rsidP="005612E6">
      <w:pPr>
        <w:pStyle w:val="a6"/>
        <w:numPr>
          <w:ilvl w:val="0"/>
          <w:numId w:val="15"/>
        </w:numPr>
        <w:suppressAutoHyphens w:val="0"/>
        <w:spacing w:line="276" w:lineRule="auto"/>
        <w:ind w:left="-550" w:firstLine="330"/>
        <w:rPr>
          <w:i/>
          <w:iCs/>
          <w:sz w:val="28"/>
          <w:szCs w:val="28"/>
        </w:rPr>
      </w:pPr>
      <w:r w:rsidRPr="00F47FD4">
        <w:rPr>
          <w:iCs/>
          <w:sz w:val="28"/>
          <w:szCs w:val="28"/>
        </w:rPr>
        <w:t xml:space="preserve">Решать </w:t>
      </w:r>
      <w:r w:rsidRPr="00F47FD4">
        <w:rPr>
          <w:sz w:val="28"/>
          <w:szCs w:val="28"/>
        </w:rPr>
        <w:t>задачи на вычисление, доказательство и построение</w:t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5612E6" w:rsidRPr="00944034" w:rsidRDefault="005612E6" w:rsidP="00491E84">
      <w:pPr>
        <w:pStyle w:val="a6"/>
        <w:numPr>
          <w:ilvl w:val="0"/>
          <w:numId w:val="19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Pr="00944034">
        <w:rPr>
          <w:sz w:val="28"/>
          <w:szCs w:val="28"/>
        </w:rPr>
        <w:t>описывать реал</w:t>
      </w:r>
      <w:r>
        <w:rPr>
          <w:sz w:val="28"/>
          <w:szCs w:val="28"/>
        </w:rPr>
        <w:t>ьные события на языке геометрии.</w:t>
      </w:r>
    </w:p>
    <w:p w:rsidR="005612E6" w:rsidRDefault="005612E6" w:rsidP="00491E84">
      <w:pPr>
        <w:pStyle w:val="a6"/>
        <w:numPr>
          <w:ilvl w:val="0"/>
          <w:numId w:val="19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Pr="00944034">
        <w:rPr>
          <w:sz w:val="28"/>
          <w:szCs w:val="28"/>
        </w:rPr>
        <w:t>решать практические задачи, связанные с нахождением геометрических величи</w:t>
      </w:r>
      <w:proofErr w:type="gramStart"/>
      <w:r w:rsidRPr="00944034">
        <w:rPr>
          <w:sz w:val="28"/>
          <w:szCs w:val="28"/>
        </w:rPr>
        <w:t>н(</w:t>
      </w:r>
      <w:proofErr w:type="gramEnd"/>
      <w:r w:rsidRPr="00944034">
        <w:rPr>
          <w:sz w:val="28"/>
          <w:szCs w:val="28"/>
        </w:rPr>
        <w:t>используя при необходимости справочные и технические средства);</w:t>
      </w:r>
    </w:p>
    <w:p w:rsidR="005612E6" w:rsidRPr="00476615" w:rsidRDefault="005612E6" w:rsidP="00491E84">
      <w:pPr>
        <w:pStyle w:val="a6"/>
        <w:numPr>
          <w:ilvl w:val="0"/>
          <w:numId w:val="19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476615">
        <w:rPr>
          <w:sz w:val="28"/>
          <w:szCs w:val="28"/>
        </w:rPr>
        <w:t>Научиться видеть математическую задачу в контексте проблемной ситуации в других</w:t>
      </w:r>
      <w:r>
        <w:rPr>
          <w:sz w:val="28"/>
          <w:szCs w:val="28"/>
        </w:rPr>
        <w:t xml:space="preserve"> </w:t>
      </w:r>
      <w:r w:rsidRPr="00476615">
        <w:rPr>
          <w:sz w:val="28"/>
          <w:szCs w:val="28"/>
        </w:rPr>
        <w:t>дисциплинах, в окружающей жизн</w:t>
      </w:r>
      <w:r>
        <w:rPr>
          <w:sz w:val="28"/>
          <w:szCs w:val="28"/>
        </w:rPr>
        <w:t>и.</w:t>
      </w:r>
    </w:p>
    <w:p w:rsidR="005612E6" w:rsidRDefault="005612E6" w:rsidP="00491E84">
      <w:pPr>
        <w:pStyle w:val="a6"/>
        <w:numPr>
          <w:ilvl w:val="0"/>
          <w:numId w:val="19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 w:rsidRPr="00476615">
        <w:rPr>
          <w:sz w:val="28"/>
          <w:szCs w:val="28"/>
        </w:rPr>
        <w:t>Научиться находить в различных источниках информацию, необходимую для решения</w:t>
      </w:r>
      <w:r>
        <w:rPr>
          <w:sz w:val="28"/>
          <w:szCs w:val="28"/>
        </w:rPr>
        <w:t xml:space="preserve"> </w:t>
      </w:r>
      <w:r w:rsidRPr="00476615">
        <w:rPr>
          <w:sz w:val="28"/>
          <w:szCs w:val="28"/>
        </w:rPr>
        <w:t>математических проблем, и п</w:t>
      </w:r>
      <w:r>
        <w:rPr>
          <w:sz w:val="28"/>
          <w:szCs w:val="28"/>
        </w:rPr>
        <w:t>редставлять ее в понятной форме.</w:t>
      </w:r>
    </w:p>
    <w:p w:rsidR="005612E6" w:rsidRPr="00476615" w:rsidRDefault="005612E6" w:rsidP="00491E84">
      <w:pPr>
        <w:pStyle w:val="a6"/>
        <w:numPr>
          <w:ilvl w:val="0"/>
          <w:numId w:val="19"/>
        </w:numPr>
        <w:suppressAutoHyphens w:val="0"/>
        <w:spacing w:line="276" w:lineRule="auto"/>
        <w:ind w:left="-550" w:firstLine="330"/>
        <w:rPr>
          <w:sz w:val="28"/>
          <w:szCs w:val="28"/>
        </w:rPr>
      </w:pPr>
      <w:r>
        <w:rPr>
          <w:sz w:val="28"/>
          <w:szCs w:val="28"/>
        </w:rPr>
        <w:t>Научиться применять дополнительные признаки равенства треугольников в задачах повышенного уровня сложности.</w:t>
      </w:r>
    </w:p>
    <w:p w:rsidR="002E1D8D" w:rsidRDefault="002E1D8D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1085" w:rsidRPr="007863CE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491E84">
        <w:rPr>
          <w:rFonts w:ascii="Times New Roman" w:hAnsi="Times New Roman" w:cs="Times New Roman"/>
          <w:b/>
          <w:bCs/>
          <w:kern w:val="2"/>
          <w:sz w:val="28"/>
          <w:szCs w:val="28"/>
        </w:rPr>
        <w:t>68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часов)</w:t>
      </w:r>
    </w:p>
    <w:p w:rsidR="00491E84" w:rsidRPr="00491E84" w:rsidRDefault="00491E84" w:rsidP="00491E84">
      <w:pPr>
        <w:pStyle w:val="a6"/>
        <w:ind w:left="-550" w:firstLine="550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Простейшие геометрические фигуры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Точка, прямая. Отрезок, луч. Угол. Виды углов. Смежные и вертикальные углы. Биссектриса угла.</w:t>
      </w:r>
      <w:r w:rsidR="004911F2">
        <w:rPr>
          <w:sz w:val="28"/>
          <w:szCs w:val="28"/>
        </w:rPr>
        <w:t xml:space="preserve"> </w:t>
      </w:r>
      <w:r w:rsidRPr="00491E84"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491E84">
        <w:rPr>
          <w:sz w:val="28"/>
          <w:szCs w:val="28"/>
        </w:rPr>
        <w:t>прямых</w:t>
      </w:r>
      <w:proofErr w:type="gramEnd"/>
      <w:r w:rsidRPr="00491E84">
        <w:rPr>
          <w:sz w:val="28"/>
          <w:szCs w:val="28"/>
        </w:rPr>
        <w:t xml:space="preserve">. Свойства </w:t>
      </w:r>
      <w:proofErr w:type="gramStart"/>
      <w:r w:rsidRPr="00491E84">
        <w:rPr>
          <w:sz w:val="28"/>
          <w:szCs w:val="28"/>
        </w:rPr>
        <w:t>параллельных</w:t>
      </w:r>
      <w:proofErr w:type="gramEnd"/>
      <w:r w:rsidRPr="00491E84">
        <w:rPr>
          <w:sz w:val="28"/>
          <w:szCs w:val="28"/>
        </w:rPr>
        <w:t xml:space="preserve"> прямых. Перпендикуляр и наклонная </w:t>
      </w:r>
      <w:proofErr w:type="gramStart"/>
      <w:r w:rsidRPr="00491E84">
        <w:rPr>
          <w:sz w:val="28"/>
          <w:szCs w:val="28"/>
        </w:rPr>
        <w:t>к</w:t>
      </w:r>
      <w:proofErr w:type="gramEnd"/>
      <w:r w:rsidRPr="00491E84">
        <w:rPr>
          <w:sz w:val="28"/>
          <w:szCs w:val="28"/>
        </w:rPr>
        <w:t xml:space="preserve"> прямой.</w:t>
      </w:r>
    </w:p>
    <w:p w:rsidR="00491E84" w:rsidRPr="00491E84" w:rsidRDefault="00491E84" w:rsidP="00491E84">
      <w:pPr>
        <w:pStyle w:val="a6"/>
        <w:ind w:left="-550" w:firstLine="550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Многоугольники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</w:t>
      </w:r>
      <w:r>
        <w:rPr>
          <w:sz w:val="28"/>
          <w:szCs w:val="28"/>
        </w:rPr>
        <w:t xml:space="preserve"> </w:t>
      </w:r>
      <w:r w:rsidRPr="00491E84">
        <w:rPr>
          <w:sz w:val="28"/>
          <w:szCs w:val="28"/>
        </w:rPr>
        <w:t>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Геометрическое место точек (ГМТ). Серединный перпендикуляр отрезка и биссектриса угла как ГМТ.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491E84">
        <w:rPr>
          <w:sz w:val="28"/>
          <w:szCs w:val="28"/>
        </w:rPr>
        <w:t>данному</w:t>
      </w:r>
      <w:proofErr w:type="gramEnd"/>
      <w:r w:rsidRPr="00491E84">
        <w:rPr>
          <w:sz w:val="28"/>
          <w:szCs w:val="28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491E84" w:rsidRPr="00491E84" w:rsidRDefault="00491E84" w:rsidP="00491E84">
      <w:pPr>
        <w:pStyle w:val="a6"/>
        <w:ind w:left="-550" w:firstLine="550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Измерение геометрических величин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 xml:space="preserve">Длина отрезка. Расстояние между двумя точками. Расстояние от точки </w:t>
      </w:r>
      <w:proofErr w:type="gramStart"/>
      <w:r w:rsidRPr="00491E84">
        <w:rPr>
          <w:sz w:val="28"/>
          <w:szCs w:val="28"/>
        </w:rPr>
        <w:t>до</w:t>
      </w:r>
      <w:proofErr w:type="gramEnd"/>
      <w:r w:rsidRPr="00491E84">
        <w:rPr>
          <w:sz w:val="28"/>
          <w:szCs w:val="28"/>
        </w:rPr>
        <w:t xml:space="preserve"> прямой. Расстояние между </w:t>
      </w:r>
      <w:proofErr w:type="gramStart"/>
      <w:r w:rsidRPr="00491E84">
        <w:rPr>
          <w:sz w:val="28"/>
          <w:szCs w:val="28"/>
        </w:rPr>
        <w:t>параллельными</w:t>
      </w:r>
      <w:proofErr w:type="gramEnd"/>
      <w:r w:rsidRPr="00491E84">
        <w:rPr>
          <w:sz w:val="28"/>
          <w:szCs w:val="28"/>
        </w:rPr>
        <w:t xml:space="preserve"> прямыми.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lastRenderedPageBreak/>
        <w:t>Периметр многоугольника.</w:t>
      </w:r>
      <w:r>
        <w:rPr>
          <w:sz w:val="28"/>
          <w:szCs w:val="28"/>
        </w:rPr>
        <w:t xml:space="preserve"> </w:t>
      </w:r>
      <w:r w:rsidRPr="00491E84">
        <w:rPr>
          <w:sz w:val="28"/>
          <w:szCs w:val="28"/>
        </w:rPr>
        <w:t>Длина окружности. Длина дуги окружности. Градусная мера угла. Величина вписанного угла.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 xml:space="preserve">Понятие площади круга. </w:t>
      </w:r>
      <w:r>
        <w:rPr>
          <w:sz w:val="28"/>
          <w:szCs w:val="28"/>
        </w:rPr>
        <w:t xml:space="preserve"> </w:t>
      </w:r>
      <w:r w:rsidRPr="00491E84">
        <w:rPr>
          <w:sz w:val="28"/>
          <w:szCs w:val="28"/>
        </w:rPr>
        <w:t>Декартовы координаты на плоскости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491E84" w:rsidRPr="00491E84" w:rsidRDefault="00491E84" w:rsidP="00491E84">
      <w:pPr>
        <w:pStyle w:val="a6"/>
        <w:ind w:left="-550" w:firstLine="550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Элементы логики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</w:t>
      </w:r>
      <w:proofErr w:type="gramStart"/>
      <w:r w:rsidRPr="00491E84">
        <w:rPr>
          <w:sz w:val="28"/>
          <w:szCs w:val="28"/>
        </w:rPr>
        <w:t>.Н</w:t>
      </w:r>
      <w:proofErr w:type="gramEnd"/>
      <w:r w:rsidRPr="00491E84">
        <w:rPr>
          <w:sz w:val="28"/>
          <w:szCs w:val="28"/>
        </w:rPr>
        <w:t xml:space="preserve">еобходимое и достаточное условия. Употребление логических </w:t>
      </w:r>
      <w:proofErr w:type="gramStart"/>
      <w:r w:rsidRPr="00491E84">
        <w:rPr>
          <w:sz w:val="28"/>
          <w:szCs w:val="28"/>
        </w:rPr>
        <w:t>связок</w:t>
      </w:r>
      <w:proofErr w:type="gramEnd"/>
      <w:r w:rsidRPr="00491E84">
        <w:rPr>
          <w:sz w:val="28"/>
          <w:szCs w:val="28"/>
        </w:rPr>
        <w:t xml:space="preserve"> </w:t>
      </w:r>
      <w:r w:rsidRPr="00491E84">
        <w:rPr>
          <w:i/>
          <w:iCs/>
          <w:sz w:val="28"/>
          <w:szCs w:val="28"/>
        </w:rPr>
        <w:t>если …</w:t>
      </w:r>
      <w:r w:rsidRPr="00491E84">
        <w:rPr>
          <w:sz w:val="28"/>
          <w:szCs w:val="28"/>
        </w:rPr>
        <w:t xml:space="preserve">, </w:t>
      </w:r>
      <w:r w:rsidRPr="00491E84">
        <w:rPr>
          <w:i/>
          <w:iCs/>
          <w:sz w:val="28"/>
          <w:szCs w:val="28"/>
        </w:rPr>
        <w:t>то …</w:t>
      </w:r>
      <w:r w:rsidRPr="00491E84">
        <w:rPr>
          <w:sz w:val="28"/>
          <w:szCs w:val="28"/>
        </w:rPr>
        <w:t xml:space="preserve">; </w:t>
      </w:r>
      <w:r w:rsidRPr="00491E84">
        <w:rPr>
          <w:i/>
          <w:iCs/>
          <w:sz w:val="28"/>
          <w:szCs w:val="28"/>
        </w:rPr>
        <w:t>тогда и только тогда</w:t>
      </w:r>
      <w:r w:rsidRPr="00491E84">
        <w:rPr>
          <w:sz w:val="28"/>
          <w:szCs w:val="28"/>
        </w:rPr>
        <w:t>.</w:t>
      </w:r>
    </w:p>
    <w:p w:rsidR="00491E84" w:rsidRPr="00491E84" w:rsidRDefault="00491E84" w:rsidP="00491E84">
      <w:pPr>
        <w:pStyle w:val="a6"/>
        <w:ind w:left="-550" w:firstLine="550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Геометрия в историческом развитии</w:t>
      </w:r>
    </w:p>
    <w:p w:rsidR="00491E84" w:rsidRPr="00491E84" w:rsidRDefault="00491E84" w:rsidP="00491E84">
      <w:pPr>
        <w:pStyle w:val="a6"/>
        <w:ind w:left="-550" w:firstLine="550"/>
        <w:rPr>
          <w:sz w:val="28"/>
          <w:szCs w:val="28"/>
        </w:rPr>
      </w:pPr>
      <w:r w:rsidRPr="00491E84">
        <w:rPr>
          <w:sz w:val="28"/>
          <w:szCs w:val="28"/>
        </w:rPr>
        <w:t>Из истории геометрии, «Начала» Евклида. История пятого постулата Евклида. Тригонометрия — наука об измерении треугольников. Как зародилась идея координат.</w:t>
      </w:r>
      <w:r>
        <w:rPr>
          <w:sz w:val="28"/>
          <w:szCs w:val="28"/>
        </w:rPr>
        <w:t xml:space="preserve"> </w:t>
      </w:r>
      <w:r w:rsidRPr="00491E84">
        <w:rPr>
          <w:sz w:val="28"/>
          <w:szCs w:val="28"/>
        </w:rPr>
        <w:t>Н. И. Лобачевский. Л. Эйлер. Фалес. Пифагор.</w:t>
      </w:r>
    </w:p>
    <w:p w:rsidR="00FB0C66" w:rsidRDefault="00FB0C66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142E" w:rsidRDefault="0091142E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142E" w:rsidRDefault="0091142E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 и их свойства.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491E84" w:rsidRPr="00571E92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491E84" w:rsidRPr="00571E92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Сумма углов треугольника.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491E84" w:rsidRPr="00571E92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 Геометрические построения.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491E84" w:rsidRPr="00F23BD9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0479D" w:rsidRDefault="0010479D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7863CE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CC" w:rsidRDefault="007530CC" w:rsidP="007E4452">
      <w:pPr>
        <w:spacing w:after="0" w:line="240" w:lineRule="auto"/>
      </w:pPr>
      <w:r>
        <w:separator/>
      </w:r>
    </w:p>
  </w:endnote>
  <w:endnote w:type="continuationSeparator" w:id="0">
    <w:p w:rsidR="007530CC" w:rsidRDefault="007530CC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CC" w:rsidRDefault="007530CC" w:rsidP="007E4452">
      <w:pPr>
        <w:spacing w:after="0" w:line="240" w:lineRule="auto"/>
      </w:pPr>
      <w:r>
        <w:separator/>
      </w:r>
    </w:p>
  </w:footnote>
  <w:footnote w:type="continuationSeparator" w:id="0">
    <w:p w:rsidR="007530CC" w:rsidRDefault="007530CC" w:rsidP="007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8A3"/>
    <w:multiLevelType w:val="hybridMultilevel"/>
    <w:tmpl w:val="50948D8A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3B25"/>
    <w:multiLevelType w:val="hybridMultilevel"/>
    <w:tmpl w:val="854E9B6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34AB3"/>
    <w:multiLevelType w:val="hybridMultilevel"/>
    <w:tmpl w:val="D6CCEF5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608764E3"/>
    <w:multiLevelType w:val="hybridMultilevel"/>
    <w:tmpl w:val="67860DF6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69E42934"/>
    <w:multiLevelType w:val="hybridMultilevel"/>
    <w:tmpl w:val="E2B4968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D48DA"/>
    <w:multiLevelType w:val="hybridMultilevel"/>
    <w:tmpl w:val="3CFA8E4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38EE"/>
    <w:rsid w:val="000A1085"/>
    <w:rsid w:val="000C7B73"/>
    <w:rsid w:val="000D539F"/>
    <w:rsid w:val="0010479D"/>
    <w:rsid w:val="0012709B"/>
    <w:rsid w:val="001606DF"/>
    <w:rsid w:val="00166686"/>
    <w:rsid w:val="0017652C"/>
    <w:rsid w:val="001C00E6"/>
    <w:rsid w:val="002A7F87"/>
    <w:rsid w:val="002E1D8D"/>
    <w:rsid w:val="003B7818"/>
    <w:rsid w:val="0043710B"/>
    <w:rsid w:val="004911F2"/>
    <w:rsid w:val="00491E84"/>
    <w:rsid w:val="004A57A3"/>
    <w:rsid w:val="004E20CD"/>
    <w:rsid w:val="00513154"/>
    <w:rsid w:val="00531C5B"/>
    <w:rsid w:val="00532351"/>
    <w:rsid w:val="0054553A"/>
    <w:rsid w:val="00553AA2"/>
    <w:rsid w:val="00555B45"/>
    <w:rsid w:val="00556502"/>
    <w:rsid w:val="005612E6"/>
    <w:rsid w:val="005636BD"/>
    <w:rsid w:val="0064650F"/>
    <w:rsid w:val="00667ADA"/>
    <w:rsid w:val="00714265"/>
    <w:rsid w:val="00726EAC"/>
    <w:rsid w:val="007425E2"/>
    <w:rsid w:val="007530CC"/>
    <w:rsid w:val="00771604"/>
    <w:rsid w:val="007863CE"/>
    <w:rsid w:val="007E4452"/>
    <w:rsid w:val="00822CDF"/>
    <w:rsid w:val="00883A67"/>
    <w:rsid w:val="008A1C47"/>
    <w:rsid w:val="008D7E0F"/>
    <w:rsid w:val="0091142E"/>
    <w:rsid w:val="009D4475"/>
    <w:rsid w:val="00A155B8"/>
    <w:rsid w:val="00B43DC5"/>
    <w:rsid w:val="00C05618"/>
    <w:rsid w:val="00CF45BA"/>
    <w:rsid w:val="00CF5F6C"/>
    <w:rsid w:val="00D54E83"/>
    <w:rsid w:val="00F040CA"/>
    <w:rsid w:val="00F27BB6"/>
    <w:rsid w:val="00F646A5"/>
    <w:rsid w:val="00F85A1C"/>
    <w:rsid w:val="00F86D56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  <w:style w:type="paragraph" w:customStyle="1" w:styleId="Style40">
    <w:name w:val="Style40"/>
    <w:basedOn w:val="a"/>
    <w:uiPriority w:val="99"/>
    <w:rsid w:val="00491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D779-9966-4024-8A76-C70C98F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dcterms:created xsi:type="dcterms:W3CDTF">2018-09-11T05:05:00Z</dcterms:created>
  <dcterms:modified xsi:type="dcterms:W3CDTF">2018-09-20T14:57:00Z</dcterms:modified>
</cp:coreProperties>
</file>