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563" w:rsidRDefault="00C93563" w:rsidP="00995CD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163597"/>
            <wp:effectExtent l="19050" t="0" r="3175" b="0"/>
            <wp:docPr id="1" name="Рисунок 1" descr="C:\Users\Ольга\Desktop\На сайт\Программы\русский язык\7 класс родной язы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На сайт\Программы\русский язык\7 класс родной язык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3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3563" w:rsidRDefault="00C93563" w:rsidP="00995CD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93563" w:rsidRDefault="00C93563" w:rsidP="00995CD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93563" w:rsidRDefault="00C93563" w:rsidP="00995CD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93563" w:rsidRDefault="00C93563" w:rsidP="00995CD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93563" w:rsidRDefault="00C93563" w:rsidP="00995CD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95CD8" w:rsidRPr="00262563" w:rsidRDefault="00995CD8" w:rsidP="00995CD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62563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995CD8" w:rsidRPr="00262563" w:rsidRDefault="00995CD8" w:rsidP="00995CD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262563">
        <w:rPr>
          <w:rFonts w:ascii="Times New Roman" w:hAnsi="Times New Roman" w:cs="Times New Roman"/>
          <w:sz w:val="24"/>
          <w:szCs w:val="24"/>
          <w:u w:val="single"/>
        </w:rPr>
        <w:t>Нормативно правовая база</w:t>
      </w:r>
    </w:p>
    <w:p w:rsidR="00995CD8" w:rsidRPr="00262563" w:rsidRDefault="00995CD8" w:rsidP="00995C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2563">
        <w:rPr>
          <w:rFonts w:ascii="Times New Roman" w:hAnsi="Times New Roman" w:cs="Times New Roman"/>
          <w:sz w:val="24"/>
          <w:szCs w:val="24"/>
        </w:rPr>
        <w:t xml:space="preserve">1.Закон РФ «Об образовании в Российской Федерации» от 29.12.2012 г     № 273-ФЗ. </w:t>
      </w:r>
    </w:p>
    <w:p w:rsidR="00995CD8" w:rsidRPr="00262563" w:rsidRDefault="00995CD8" w:rsidP="00995C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2563">
        <w:rPr>
          <w:rFonts w:ascii="Times New Roman" w:hAnsi="Times New Roman" w:cs="Times New Roman"/>
          <w:sz w:val="24"/>
          <w:szCs w:val="24"/>
        </w:rPr>
        <w:t xml:space="preserve">2.Приказ </w:t>
      </w:r>
      <w:proofErr w:type="spellStart"/>
      <w:r w:rsidRPr="0026256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262563">
        <w:rPr>
          <w:rFonts w:ascii="Times New Roman" w:hAnsi="Times New Roman" w:cs="Times New Roman"/>
          <w:sz w:val="24"/>
          <w:szCs w:val="24"/>
        </w:rPr>
        <w:t xml:space="preserve"> России от 17.12.2010 г № 1897«Об утверждении федерального образовательного стандарта основного общего образования» (с изменениями от  </w:t>
      </w:r>
      <w:proofErr w:type="spellStart"/>
      <w:r w:rsidRPr="00262563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262563">
        <w:rPr>
          <w:rFonts w:ascii="Times New Roman" w:hAnsi="Times New Roman" w:cs="Times New Roman"/>
          <w:sz w:val="24"/>
          <w:szCs w:val="24"/>
        </w:rPr>
        <w:t xml:space="preserve"> 17 декабря 2010 г. N 1897, от 31.12.2015 г № 1577) </w:t>
      </w:r>
    </w:p>
    <w:p w:rsidR="00995CD8" w:rsidRPr="00262563" w:rsidRDefault="00995CD8" w:rsidP="00995C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2563">
        <w:rPr>
          <w:rFonts w:ascii="Times New Roman" w:hAnsi="Times New Roman" w:cs="Times New Roman"/>
          <w:sz w:val="24"/>
          <w:szCs w:val="24"/>
        </w:rPr>
        <w:t>3.Образовательной п</w:t>
      </w:r>
      <w:r>
        <w:rPr>
          <w:rFonts w:ascii="Times New Roman" w:hAnsi="Times New Roman" w:cs="Times New Roman"/>
          <w:sz w:val="24"/>
          <w:szCs w:val="24"/>
        </w:rPr>
        <w:t xml:space="preserve">рограммы ООО МОУ СОШ № 32 Г.о.Подольск </w:t>
      </w:r>
    </w:p>
    <w:p w:rsidR="00995CD8" w:rsidRPr="00262563" w:rsidRDefault="00995CD8" w:rsidP="00995CD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62563">
        <w:rPr>
          <w:rFonts w:ascii="Times New Roman" w:hAnsi="Times New Roman" w:cs="Times New Roman"/>
          <w:sz w:val="24"/>
          <w:szCs w:val="24"/>
        </w:rPr>
        <w:t>Закон Российской Федерации от 25 октября 1991 г. № 1807-1 «О языках народов Российской Федерации» (в редакции Федерального закона № 185-ФЗ);</w:t>
      </w:r>
    </w:p>
    <w:p w:rsidR="00995CD8" w:rsidRPr="00262563" w:rsidRDefault="00995CD8" w:rsidP="00995CD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262563">
        <w:rPr>
          <w:rFonts w:ascii="Times New Roman" w:hAnsi="Times New Roman" w:cs="Times New Roman"/>
          <w:sz w:val="24"/>
          <w:szCs w:val="24"/>
          <w:u w:val="single"/>
        </w:rPr>
        <w:t xml:space="preserve">УМК  </w:t>
      </w:r>
    </w:p>
    <w:p w:rsidR="00995CD8" w:rsidRPr="00262563" w:rsidRDefault="00995CD8" w:rsidP="00995C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2563">
        <w:rPr>
          <w:rFonts w:ascii="Times New Roman" w:hAnsi="Times New Roman" w:cs="Times New Roman"/>
          <w:sz w:val="24"/>
          <w:szCs w:val="24"/>
        </w:rPr>
        <w:t xml:space="preserve"> При составлении рабочей программы использовался </w:t>
      </w:r>
      <w:proofErr w:type="spellStart"/>
      <w:r w:rsidRPr="00262563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262563">
        <w:rPr>
          <w:rFonts w:ascii="Times New Roman" w:hAnsi="Times New Roman" w:cs="Times New Roman"/>
          <w:sz w:val="24"/>
          <w:szCs w:val="24"/>
        </w:rPr>
        <w:t>- методический комплект:</w:t>
      </w:r>
    </w:p>
    <w:p w:rsidR="00995CD8" w:rsidRPr="00262563" w:rsidRDefault="00995CD8" w:rsidP="00995CD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62563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Учебник «Русский родной язык» для 5, 6, 7, 8, 9 класса</w:t>
      </w:r>
      <w:r w:rsidRPr="00262563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625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 ред. Вербицкой Л.А. Авторский коллектив: Александрова О.М., Вербицкая Л.А., Богданов С.И., Загоровская О.В. – М: Учебная литература. – 2018.</w:t>
      </w:r>
    </w:p>
    <w:p w:rsidR="00995CD8" w:rsidRPr="00221855" w:rsidRDefault="00995CD8" w:rsidP="00995CD8">
      <w:pPr>
        <w:shd w:val="clear" w:color="auto" w:fill="FFFFFF"/>
        <w:spacing w:after="100" w:line="240" w:lineRule="auto"/>
        <w:rPr>
          <w:rFonts w:ascii="PT Sans" w:eastAsia="Times New Roman" w:hAnsi="PT Sans" w:cs="Times New Roman"/>
          <w:color w:val="101010"/>
          <w:sz w:val="13"/>
          <w:szCs w:val="13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 </w:t>
      </w:r>
      <w:r w:rsidRPr="00946124">
        <w:rPr>
          <w:rFonts w:ascii="Times New Roman" w:eastAsia="Times New Roman" w:hAnsi="Times New Roman" w:cs="Times New Roman"/>
          <w:b/>
          <w:color w:val="101010"/>
          <w:sz w:val="24"/>
          <w:szCs w:val="24"/>
          <w:lang w:eastAsia="ru-RU"/>
        </w:rPr>
        <w:t>Планируемые личностные результаты</w:t>
      </w:r>
    </w:p>
    <w:p w:rsidR="00995CD8" w:rsidRPr="00946124" w:rsidRDefault="00995CD8" w:rsidP="00995C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российская идентичность, способность к осознанию российской идентичности в поликультурном социуме, чувство причастности к </w:t>
      </w:r>
      <w:proofErr w:type="spellStart"/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историко</w:t>
      </w:r>
      <w:proofErr w:type="spellEnd"/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- культурной общности российского народа и судьбе России, патриотизм, готовность к служению Отечеству, его защите;</w:t>
      </w:r>
    </w:p>
    <w:p w:rsidR="00995CD8" w:rsidRPr="00946124" w:rsidRDefault="00995CD8" w:rsidP="00995C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России;</w:t>
      </w:r>
    </w:p>
    <w:p w:rsidR="00995CD8" w:rsidRPr="00946124" w:rsidRDefault="00995CD8" w:rsidP="00995C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995CD8" w:rsidRPr="00946124" w:rsidRDefault="00995CD8" w:rsidP="00995C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воспитание уважения к культуре, языкам, традициям и обычаям народов, проживающих в Российской Федерации.</w:t>
      </w:r>
    </w:p>
    <w:p w:rsidR="00995CD8" w:rsidRPr="00946124" w:rsidRDefault="00995CD8" w:rsidP="00995C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ориентация обучающихся реализацию позитивных жизненных перспектив, инициативность, </w:t>
      </w:r>
      <w:proofErr w:type="spellStart"/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креативность</w:t>
      </w:r>
      <w:proofErr w:type="spellEnd"/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, готовность и способность к личностному самоопределению, способность ставить цели и строить жизненные планы;</w:t>
      </w:r>
    </w:p>
    <w:p w:rsidR="00995CD8" w:rsidRPr="00946124" w:rsidRDefault="00995CD8" w:rsidP="00995C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995CD8" w:rsidRPr="00946124" w:rsidRDefault="00995CD8" w:rsidP="00995C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общества;</w:t>
      </w:r>
    </w:p>
    <w:p w:rsidR="00995CD8" w:rsidRPr="00946124" w:rsidRDefault="00995CD8" w:rsidP="00995C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убеждениям.</w:t>
      </w:r>
    </w:p>
    <w:p w:rsidR="00995CD8" w:rsidRPr="00946124" w:rsidRDefault="00995CD8" w:rsidP="00995C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</w:p>
    <w:p w:rsidR="00995CD8" w:rsidRPr="00946124" w:rsidRDefault="00995CD8" w:rsidP="00995C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995CD8" w:rsidRPr="00946124" w:rsidRDefault="00995CD8" w:rsidP="00995C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 w:rsidR="00995CD8" w:rsidRPr="00946124" w:rsidRDefault="00995CD8" w:rsidP="00995CD8">
      <w:pPr>
        <w:shd w:val="clear" w:color="auto" w:fill="FFFFFF"/>
        <w:spacing w:before="200" w:after="10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101010"/>
          <w:kern w:val="36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b/>
          <w:bCs/>
          <w:color w:val="101010"/>
          <w:kern w:val="36"/>
          <w:sz w:val="24"/>
          <w:szCs w:val="24"/>
          <w:lang w:eastAsia="ru-RU"/>
        </w:rPr>
        <w:t> </w:t>
      </w:r>
    </w:p>
    <w:p w:rsidR="00995CD8" w:rsidRPr="00946124" w:rsidRDefault="00995CD8" w:rsidP="00995CD8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b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b/>
          <w:color w:val="101010"/>
          <w:sz w:val="24"/>
          <w:szCs w:val="24"/>
          <w:lang w:eastAsia="ru-RU"/>
        </w:rPr>
        <w:t xml:space="preserve">Планируемые </w:t>
      </w:r>
      <w:proofErr w:type="spellStart"/>
      <w:r w:rsidRPr="00946124">
        <w:rPr>
          <w:rFonts w:ascii="Times New Roman" w:eastAsia="Times New Roman" w:hAnsi="Times New Roman" w:cs="Times New Roman"/>
          <w:b/>
          <w:color w:val="101010"/>
          <w:sz w:val="24"/>
          <w:szCs w:val="24"/>
          <w:lang w:eastAsia="ru-RU"/>
        </w:rPr>
        <w:t>метапредметные</w:t>
      </w:r>
      <w:proofErr w:type="spellEnd"/>
      <w:r w:rsidRPr="00946124">
        <w:rPr>
          <w:rFonts w:ascii="Times New Roman" w:eastAsia="Times New Roman" w:hAnsi="Times New Roman" w:cs="Times New Roman"/>
          <w:b/>
          <w:color w:val="101010"/>
          <w:sz w:val="24"/>
          <w:szCs w:val="24"/>
          <w:lang w:eastAsia="ru-RU"/>
        </w:rPr>
        <w:t xml:space="preserve"> результаты</w:t>
      </w:r>
    </w:p>
    <w:p w:rsidR="00995CD8" w:rsidRPr="00946124" w:rsidRDefault="00995CD8" w:rsidP="00995CD8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lastRenderedPageBreak/>
        <w:t>1. Регулятивные универсальные учебные действия</w:t>
      </w:r>
    </w:p>
    <w:p w:rsidR="00995CD8" w:rsidRPr="006D3A58" w:rsidRDefault="00995CD8" w:rsidP="00995CD8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b/>
          <w:color w:val="101010"/>
          <w:sz w:val="24"/>
          <w:szCs w:val="24"/>
          <w:lang w:eastAsia="ru-RU"/>
        </w:rPr>
      </w:pPr>
      <w:r w:rsidRPr="006D3A58">
        <w:rPr>
          <w:rFonts w:ascii="Times New Roman" w:eastAsia="Times New Roman" w:hAnsi="Times New Roman" w:cs="Times New Roman"/>
          <w:b/>
          <w:color w:val="101010"/>
          <w:sz w:val="24"/>
          <w:szCs w:val="24"/>
          <w:lang w:eastAsia="ru-RU"/>
        </w:rPr>
        <w:t>Выпускник научится:</w:t>
      </w:r>
    </w:p>
    <w:p w:rsidR="00995CD8" w:rsidRPr="00946124" w:rsidRDefault="00995CD8" w:rsidP="00995CD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995CD8" w:rsidRPr="00946124" w:rsidRDefault="00995CD8" w:rsidP="00995CD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995CD8" w:rsidRPr="00946124" w:rsidRDefault="00995CD8" w:rsidP="00995CD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ставить и формулировать собственные задачи в образовательной деятельности и жизненных ситуациях;</w:t>
      </w:r>
    </w:p>
    <w:p w:rsidR="00995CD8" w:rsidRPr="00946124" w:rsidRDefault="00995CD8" w:rsidP="00995CD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995CD8" w:rsidRPr="00946124" w:rsidRDefault="00995CD8" w:rsidP="00995CD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выбирать путь достижения цели, планировать решение поставленных задач, оптимизируя материальные и нематериальные затраты;</w:t>
      </w:r>
    </w:p>
    <w:p w:rsidR="00995CD8" w:rsidRPr="00946124" w:rsidRDefault="00995CD8" w:rsidP="00995CD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организовывать эффективный поиск ресурсов, необходимых для достижения поставленной цели;</w:t>
      </w:r>
    </w:p>
    <w:p w:rsidR="00995CD8" w:rsidRPr="00946124" w:rsidRDefault="00995CD8" w:rsidP="00995CD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сопоставлять полученный результат деятельности с поставленной заранее целью.</w:t>
      </w:r>
    </w:p>
    <w:p w:rsidR="00995CD8" w:rsidRPr="00946124" w:rsidRDefault="00995CD8" w:rsidP="00995CD8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b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2</w:t>
      </w:r>
      <w:r w:rsidRPr="00946124">
        <w:rPr>
          <w:rFonts w:ascii="Times New Roman" w:eastAsia="Times New Roman" w:hAnsi="Times New Roman" w:cs="Times New Roman"/>
          <w:b/>
          <w:color w:val="101010"/>
          <w:sz w:val="24"/>
          <w:szCs w:val="24"/>
          <w:lang w:eastAsia="ru-RU"/>
        </w:rPr>
        <w:t>. Познавательные универсальные учебные действия</w:t>
      </w:r>
    </w:p>
    <w:p w:rsidR="00995CD8" w:rsidRPr="00946124" w:rsidRDefault="00995CD8" w:rsidP="00995CD8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b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b/>
          <w:color w:val="101010"/>
          <w:sz w:val="24"/>
          <w:szCs w:val="24"/>
          <w:lang w:eastAsia="ru-RU"/>
        </w:rPr>
        <w:t>Выпускник научится:</w:t>
      </w:r>
    </w:p>
    <w:p w:rsidR="00995CD8" w:rsidRPr="00946124" w:rsidRDefault="00995CD8" w:rsidP="00995CD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995CD8" w:rsidRPr="00946124" w:rsidRDefault="00995CD8" w:rsidP="00995CD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995CD8" w:rsidRPr="00946124" w:rsidRDefault="00995CD8" w:rsidP="00995CD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995CD8" w:rsidRPr="00946124" w:rsidRDefault="00995CD8" w:rsidP="00995CD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995CD8" w:rsidRPr="00946124" w:rsidRDefault="00995CD8" w:rsidP="00995CD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выходить за рамки учебного предмета и осуществлять целенаправленный поиск возможностей для широкого переноса средств и способов действия;</w:t>
      </w:r>
    </w:p>
    <w:p w:rsidR="00995CD8" w:rsidRPr="00946124" w:rsidRDefault="00995CD8" w:rsidP="00995CD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995CD8" w:rsidRPr="00946124" w:rsidRDefault="00995CD8" w:rsidP="00995CD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менять и удерживать разные позиции в познавательной деятельности.</w:t>
      </w:r>
    </w:p>
    <w:p w:rsidR="00995CD8" w:rsidRPr="00946124" w:rsidRDefault="00995CD8" w:rsidP="00995CD8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b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3. </w:t>
      </w:r>
      <w:r w:rsidRPr="00946124">
        <w:rPr>
          <w:rFonts w:ascii="Times New Roman" w:eastAsia="Times New Roman" w:hAnsi="Times New Roman" w:cs="Times New Roman"/>
          <w:b/>
          <w:color w:val="101010"/>
          <w:sz w:val="24"/>
          <w:szCs w:val="24"/>
          <w:lang w:eastAsia="ru-RU"/>
        </w:rPr>
        <w:t>Коммуникативные универсальные учебные действия</w:t>
      </w:r>
    </w:p>
    <w:p w:rsidR="00995CD8" w:rsidRPr="00946124" w:rsidRDefault="00995CD8" w:rsidP="00995CD8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b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b/>
          <w:color w:val="101010"/>
          <w:sz w:val="24"/>
          <w:szCs w:val="24"/>
          <w:lang w:eastAsia="ru-RU"/>
        </w:rPr>
        <w:t>Выпускник научится:</w:t>
      </w:r>
    </w:p>
    <w:p w:rsidR="00995CD8" w:rsidRPr="00946124" w:rsidRDefault="00995CD8" w:rsidP="00995CD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995CD8" w:rsidRPr="00946124" w:rsidRDefault="00995CD8" w:rsidP="00995CD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995CD8" w:rsidRPr="00946124" w:rsidRDefault="00995CD8" w:rsidP="00995CD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995CD8" w:rsidRPr="00946124" w:rsidRDefault="00995CD8" w:rsidP="00995CD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995CD8" w:rsidRPr="00946124" w:rsidRDefault="00995CD8" w:rsidP="00995CD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lastRenderedPageBreak/>
        <w:t xml:space="preserve">распознавать </w:t>
      </w:r>
      <w:proofErr w:type="spellStart"/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конфликтогенные</w:t>
      </w:r>
      <w:proofErr w:type="spellEnd"/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995CD8" w:rsidRPr="00946124" w:rsidRDefault="00995CD8" w:rsidP="00995CD8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b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b/>
          <w:color w:val="101010"/>
          <w:sz w:val="24"/>
          <w:szCs w:val="24"/>
          <w:lang w:eastAsia="ru-RU"/>
        </w:rPr>
        <w:t>Планируемые предметные результаты освоения ООП</w:t>
      </w:r>
    </w:p>
    <w:p w:rsidR="00995CD8" w:rsidRPr="00946124" w:rsidRDefault="00995CD8" w:rsidP="00995CD8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t>Выпускник научится:</w:t>
      </w:r>
    </w:p>
    <w:p w:rsidR="00995CD8" w:rsidRPr="00946124" w:rsidRDefault="00995CD8" w:rsidP="00995CD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использовать языковые средства адекватно цели общения и речевой ситуации;</w:t>
      </w:r>
    </w:p>
    <w:p w:rsidR="00995CD8" w:rsidRPr="00946124" w:rsidRDefault="00995CD8" w:rsidP="00995CD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использовать знания о формах русского языка (литературный язык, просторечие, народные говоры, профессиональные разновидности, жаргон, арго) при создании текстов;</w:t>
      </w:r>
    </w:p>
    <w:p w:rsidR="00995CD8" w:rsidRPr="00946124" w:rsidRDefault="00995CD8" w:rsidP="00995CD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создавать устные и письменные высказывания, монологические и диалогические тексты определенной функционально-смысловой принадлежности (описание, повествование, рассуждение) и определенных жанров (тезисы, конспекты, выступления, лекции, отчеты, сообщения, аннотации, рефераты, доклады, сочинения);</w:t>
      </w:r>
    </w:p>
    <w:p w:rsidR="00995CD8" w:rsidRPr="00946124" w:rsidRDefault="00995CD8" w:rsidP="00995CD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выстраивать композицию текста, используя знания о его структурных элементах;</w:t>
      </w:r>
    </w:p>
    <w:p w:rsidR="00995CD8" w:rsidRPr="00946124" w:rsidRDefault="00995CD8" w:rsidP="00995CD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подбирать и использовать языковые средства в зависимости от типа текста и выбранного профиля обучения;</w:t>
      </w:r>
    </w:p>
    <w:p w:rsidR="00995CD8" w:rsidRPr="00946124" w:rsidRDefault="00995CD8" w:rsidP="00995CD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правильно использовать лексические и грамматические средства связи предложений при построении текста;</w:t>
      </w:r>
    </w:p>
    <w:p w:rsidR="00995CD8" w:rsidRPr="00946124" w:rsidRDefault="00995CD8" w:rsidP="00995CD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сознательно использовать изобразительно-выразительные средства языка при создании текста;</w:t>
      </w:r>
    </w:p>
    <w:p w:rsidR="00995CD8" w:rsidRPr="00946124" w:rsidRDefault="00995CD8" w:rsidP="00995CD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использовать при работе с текстом разные виды чтения (поисковое, просмотровое, ознакомительное, изучающее, реферативное) и </w:t>
      </w:r>
      <w:proofErr w:type="spellStart"/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аудирования</w:t>
      </w:r>
      <w:proofErr w:type="spellEnd"/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 (с полным пониманием текста, с пониманием основного содержания, с выборочным извлечением информации);</w:t>
      </w:r>
    </w:p>
    <w:p w:rsidR="00995CD8" w:rsidRPr="00946124" w:rsidRDefault="00995CD8" w:rsidP="00995CD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анализировать текст с точки зрения наличия в нем явной и скрытой, основной и второстепенной информации, определять его тему, проблему и основную мысль;</w:t>
      </w:r>
    </w:p>
    <w:p w:rsidR="00995CD8" w:rsidRPr="00946124" w:rsidRDefault="00995CD8" w:rsidP="00995CD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извлекать необходимую информацию из различных источников и переводить ее в текстовый формат;</w:t>
      </w:r>
    </w:p>
    <w:p w:rsidR="00995CD8" w:rsidRPr="00946124" w:rsidRDefault="00995CD8" w:rsidP="00995CD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преобразовывать текст в другие виды передачи информации;</w:t>
      </w:r>
    </w:p>
    <w:p w:rsidR="00995CD8" w:rsidRPr="00946124" w:rsidRDefault="00995CD8" w:rsidP="00995CD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выбирать тему, определять цель и подбирать материал для публичного выступления;</w:t>
      </w:r>
    </w:p>
    <w:p w:rsidR="00995CD8" w:rsidRPr="00946124" w:rsidRDefault="00995CD8" w:rsidP="00995CD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соблюдать культуру публичной речи;</w:t>
      </w:r>
    </w:p>
    <w:p w:rsidR="00995CD8" w:rsidRPr="00946124" w:rsidRDefault="00995CD8" w:rsidP="00995CD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</w:r>
    </w:p>
    <w:p w:rsidR="00995CD8" w:rsidRPr="00946124" w:rsidRDefault="00995CD8" w:rsidP="00995CD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оценивать собственную и чужую речь с позиции соответствия языковым нормам;</w:t>
      </w:r>
    </w:p>
    <w:p w:rsidR="00995CD8" w:rsidRPr="00946124" w:rsidRDefault="00995CD8" w:rsidP="00995CD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использовать основные нормативные словари и справочники для оценки устных и письменных высказываний с точки зрения соответствия языковым нормам.</w:t>
      </w:r>
    </w:p>
    <w:p w:rsidR="00995CD8" w:rsidRPr="00946124" w:rsidRDefault="00995CD8" w:rsidP="00995CD8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b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b/>
          <w:color w:val="101010"/>
          <w:sz w:val="24"/>
          <w:szCs w:val="24"/>
          <w:lang w:eastAsia="ru-RU"/>
        </w:rPr>
        <w:t>Выпускник получит возможность научиться:</w:t>
      </w:r>
    </w:p>
    <w:p w:rsidR="00995CD8" w:rsidRPr="00946124" w:rsidRDefault="00995CD8" w:rsidP="00995CD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i/>
          <w:iCs/>
          <w:color w:val="101010"/>
          <w:sz w:val="24"/>
          <w:szCs w:val="24"/>
          <w:lang w:eastAsia="ru-RU"/>
        </w:rPr>
        <w:t>распознавать уровни и единицы языка в предъявленном тексте и видеть взаимосвязь между ними;</w:t>
      </w:r>
    </w:p>
    <w:p w:rsidR="00995CD8" w:rsidRPr="00946124" w:rsidRDefault="00995CD8" w:rsidP="00995CD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i/>
          <w:iCs/>
          <w:color w:val="101010"/>
          <w:sz w:val="24"/>
          <w:szCs w:val="24"/>
          <w:lang w:eastAsia="ru-RU"/>
        </w:rPr>
        <w:t>анализировать при оценке собственной и чужой речи языковые средства, использованные в тексте, с точки зрения правильности, точности и уместности их употребления;</w:t>
      </w:r>
    </w:p>
    <w:p w:rsidR="00995CD8" w:rsidRPr="00946124" w:rsidRDefault="00995CD8" w:rsidP="00995CD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i/>
          <w:iCs/>
          <w:color w:val="101010"/>
          <w:sz w:val="24"/>
          <w:szCs w:val="24"/>
          <w:lang w:eastAsia="ru-RU"/>
        </w:rPr>
        <w:t>комментировать авторские высказывания на различные темы (в том числе о богатстве и выразительности русского языка);</w:t>
      </w:r>
    </w:p>
    <w:p w:rsidR="00995CD8" w:rsidRPr="00946124" w:rsidRDefault="00995CD8" w:rsidP="00995CD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i/>
          <w:iCs/>
          <w:color w:val="101010"/>
          <w:sz w:val="24"/>
          <w:szCs w:val="24"/>
          <w:lang w:eastAsia="ru-RU"/>
        </w:rPr>
        <w:t>отличать язык художественной литературы от других разновидностей современного русского языка;</w:t>
      </w:r>
    </w:p>
    <w:p w:rsidR="00995CD8" w:rsidRPr="00946124" w:rsidRDefault="00995CD8" w:rsidP="00995CD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i/>
          <w:iCs/>
          <w:color w:val="101010"/>
          <w:sz w:val="24"/>
          <w:szCs w:val="24"/>
          <w:lang w:eastAsia="ru-RU"/>
        </w:rPr>
        <w:t>использовать синонимические ресурсы русского языка для более точного выражения мысли и усиления выразительности речи;</w:t>
      </w:r>
    </w:p>
    <w:p w:rsidR="00995CD8" w:rsidRPr="00946124" w:rsidRDefault="00995CD8" w:rsidP="00995CD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i/>
          <w:iCs/>
          <w:color w:val="101010"/>
          <w:sz w:val="24"/>
          <w:szCs w:val="24"/>
          <w:lang w:eastAsia="ru-RU"/>
        </w:rPr>
        <w:lastRenderedPageBreak/>
        <w:t>иметь представление об историческом развитии русского языка и истории русского языкознания;</w:t>
      </w:r>
    </w:p>
    <w:p w:rsidR="00995CD8" w:rsidRPr="00946124" w:rsidRDefault="00995CD8" w:rsidP="00995CD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i/>
          <w:iCs/>
          <w:color w:val="101010"/>
          <w:sz w:val="24"/>
          <w:szCs w:val="24"/>
          <w:lang w:eastAsia="ru-RU"/>
        </w:rPr>
        <w:t>выражать согласие или несогласие с мнением собеседника в соответствии с правилами ведения диалогической речи;</w:t>
      </w:r>
    </w:p>
    <w:p w:rsidR="00995CD8" w:rsidRPr="00946124" w:rsidRDefault="00995CD8" w:rsidP="00995CD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i/>
          <w:iCs/>
          <w:color w:val="101010"/>
          <w:sz w:val="24"/>
          <w:szCs w:val="24"/>
          <w:lang w:eastAsia="ru-RU"/>
        </w:rPr>
        <w:t>дифференцировать главную и второстепенную информацию, известную и неизвестную информацию в прослушанном тексте;</w:t>
      </w:r>
    </w:p>
    <w:p w:rsidR="00995CD8" w:rsidRPr="00946124" w:rsidRDefault="00995CD8" w:rsidP="00995CD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i/>
          <w:iCs/>
          <w:color w:val="101010"/>
          <w:sz w:val="24"/>
          <w:szCs w:val="24"/>
          <w:lang w:eastAsia="ru-RU"/>
        </w:rPr>
        <w:t>проводить самостоятельный поиск текстовой и нетекстовой информации, отбирать и анализировать полученную информацию;</w:t>
      </w:r>
    </w:p>
    <w:p w:rsidR="00995CD8" w:rsidRPr="00946124" w:rsidRDefault="00995CD8" w:rsidP="00995CD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i/>
          <w:iCs/>
          <w:color w:val="101010"/>
          <w:sz w:val="24"/>
          <w:szCs w:val="24"/>
          <w:lang w:eastAsia="ru-RU"/>
        </w:rPr>
        <w:t>сохранять стилевое единство при создании текста заданного функционального стиля;</w:t>
      </w:r>
    </w:p>
    <w:p w:rsidR="00995CD8" w:rsidRPr="00946124" w:rsidRDefault="00995CD8" w:rsidP="00995CD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i/>
          <w:iCs/>
          <w:color w:val="101010"/>
          <w:sz w:val="24"/>
          <w:szCs w:val="24"/>
          <w:lang w:eastAsia="ru-RU"/>
        </w:rPr>
        <w:t>создавать отзывы и рецензии на предложенный текст;</w:t>
      </w:r>
    </w:p>
    <w:p w:rsidR="00995CD8" w:rsidRPr="00946124" w:rsidRDefault="00995CD8" w:rsidP="00995CD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i/>
          <w:iCs/>
          <w:color w:val="101010"/>
          <w:sz w:val="24"/>
          <w:szCs w:val="24"/>
          <w:lang w:eastAsia="ru-RU"/>
        </w:rPr>
        <w:t xml:space="preserve">соблюдать культуру чтения, говорения, </w:t>
      </w:r>
      <w:proofErr w:type="spellStart"/>
      <w:r w:rsidRPr="00946124">
        <w:rPr>
          <w:rFonts w:ascii="Times New Roman" w:eastAsia="Times New Roman" w:hAnsi="Times New Roman" w:cs="Times New Roman"/>
          <w:i/>
          <w:iCs/>
          <w:color w:val="101010"/>
          <w:sz w:val="24"/>
          <w:szCs w:val="24"/>
          <w:lang w:eastAsia="ru-RU"/>
        </w:rPr>
        <w:t>аудирования</w:t>
      </w:r>
      <w:proofErr w:type="spellEnd"/>
      <w:r w:rsidRPr="00946124">
        <w:rPr>
          <w:rFonts w:ascii="Times New Roman" w:eastAsia="Times New Roman" w:hAnsi="Times New Roman" w:cs="Times New Roman"/>
          <w:i/>
          <w:iCs/>
          <w:color w:val="101010"/>
          <w:sz w:val="24"/>
          <w:szCs w:val="24"/>
          <w:lang w:eastAsia="ru-RU"/>
        </w:rPr>
        <w:t xml:space="preserve"> и письма;</w:t>
      </w:r>
    </w:p>
    <w:p w:rsidR="00995CD8" w:rsidRPr="00946124" w:rsidRDefault="00995CD8" w:rsidP="00995CD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i/>
          <w:iCs/>
          <w:color w:val="101010"/>
          <w:sz w:val="24"/>
          <w:szCs w:val="24"/>
          <w:lang w:eastAsia="ru-RU"/>
        </w:rPr>
        <w:t>соблюдать культуру научного и делового общения в устной и письменной форме, в том числе при обсуждении дискуссионных проблем;</w:t>
      </w:r>
    </w:p>
    <w:p w:rsidR="00995CD8" w:rsidRPr="00946124" w:rsidRDefault="00995CD8" w:rsidP="00995CD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i/>
          <w:iCs/>
          <w:color w:val="101010"/>
          <w:sz w:val="24"/>
          <w:szCs w:val="24"/>
          <w:lang w:eastAsia="ru-RU"/>
        </w:rPr>
        <w:t>соблюдать нормы речевого поведения в разговорной речи, а также в учебно-научной и официально-деловой сферах общения;</w:t>
      </w:r>
    </w:p>
    <w:p w:rsidR="00995CD8" w:rsidRPr="00946124" w:rsidRDefault="00995CD8" w:rsidP="00995CD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i/>
          <w:iCs/>
          <w:color w:val="101010"/>
          <w:sz w:val="24"/>
          <w:szCs w:val="24"/>
          <w:lang w:eastAsia="ru-RU"/>
        </w:rPr>
        <w:t>осуществлять речевой самоконтроль;</w:t>
      </w:r>
    </w:p>
    <w:p w:rsidR="00995CD8" w:rsidRPr="00946124" w:rsidRDefault="00995CD8" w:rsidP="00995CD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i/>
          <w:iCs/>
          <w:color w:val="101010"/>
          <w:sz w:val="24"/>
          <w:szCs w:val="24"/>
          <w:lang w:eastAsia="ru-RU"/>
        </w:rPr>
        <w:t>совершенствовать орфографические и пунктуационные умения и навыки на основе знаний о нормах русского литературного языка;</w:t>
      </w:r>
    </w:p>
    <w:p w:rsidR="00995CD8" w:rsidRPr="00946124" w:rsidRDefault="00995CD8" w:rsidP="00995CD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i/>
          <w:iCs/>
          <w:color w:val="101010"/>
          <w:sz w:val="24"/>
          <w:szCs w:val="24"/>
          <w:lang w:eastAsia="ru-RU"/>
        </w:rPr>
        <w:t xml:space="preserve">использовать основные   нормативные   словари   и   </w:t>
      </w:r>
      <w:proofErr w:type="spellStart"/>
      <w:r w:rsidRPr="00946124">
        <w:rPr>
          <w:rFonts w:ascii="Times New Roman" w:eastAsia="Times New Roman" w:hAnsi="Times New Roman" w:cs="Times New Roman"/>
          <w:i/>
          <w:iCs/>
          <w:color w:val="101010"/>
          <w:sz w:val="24"/>
          <w:szCs w:val="24"/>
          <w:lang w:eastAsia="ru-RU"/>
        </w:rPr>
        <w:t>справочникидля</w:t>
      </w:r>
      <w:proofErr w:type="spellEnd"/>
      <w:r w:rsidRPr="00946124">
        <w:rPr>
          <w:rFonts w:ascii="Times New Roman" w:eastAsia="Times New Roman" w:hAnsi="Times New Roman" w:cs="Times New Roman"/>
          <w:i/>
          <w:iCs/>
          <w:color w:val="101010"/>
          <w:sz w:val="24"/>
          <w:szCs w:val="24"/>
          <w:lang w:eastAsia="ru-RU"/>
        </w:rPr>
        <w:t xml:space="preserve"> расширения словарного запаса и спектра используемых языковых средств;</w:t>
      </w:r>
    </w:p>
    <w:p w:rsidR="00995CD8" w:rsidRPr="00946124" w:rsidRDefault="00995CD8" w:rsidP="00995CD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i/>
          <w:iCs/>
          <w:color w:val="101010"/>
          <w:sz w:val="24"/>
          <w:szCs w:val="24"/>
          <w:lang w:eastAsia="ru-RU"/>
        </w:rPr>
        <w:t>оценивать эстетическую сторону речевого высказывания при анализе текстов (в том числе художественной литературы).</w:t>
      </w:r>
    </w:p>
    <w:p w:rsidR="00995CD8" w:rsidRDefault="00995CD8" w:rsidP="00995C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563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995CD8" w:rsidRDefault="00995CD8" w:rsidP="00995C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995CD8" w:rsidRPr="00946124" w:rsidRDefault="00995CD8" w:rsidP="00995C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Третий год обучения (17</w:t>
      </w:r>
      <w:r w:rsidRPr="00946124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995CD8" w:rsidRPr="00946124" w:rsidRDefault="00995CD8" w:rsidP="00995C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6124">
        <w:rPr>
          <w:rFonts w:ascii="Times New Roman" w:hAnsi="Times New Roman" w:cs="Times New Roman"/>
          <w:b/>
          <w:sz w:val="24"/>
          <w:szCs w:val="24"/>
        </w:rPr>
        <w:t xml:space="preserve">Раздел 1. </w:t>
      </w:r>
      <w:r>
        <w:rPr>
          <w:rFonts w:ascii="Times New Roman" w:hAnsi="Times New Roman" w:cs="Times New Roman"/>
          <w:b/>
          <w:sz w:val="24"/>
          <w:szCs w:val="24"/>
        </w:rPr>
        <w:t xml:space="preserve">Язык и культура </w:t>
      </w:r>
    </w:p>
    <w:p w:rsidR="00995CD8" w:rsidRPr="00946124" w:rsidRDefault="00995CD8" w:rsidP="00995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124">
        <w:rPr>
          <w:rFonts w:ascii="Times New Roman" w:eastAsia="Calibri" w:hAnsi="Times New Roman" w:cs="Times New Roman"/>
          <w:sz w:val="24"/>
          <w:szCs w:val="24"/>
        </w:rPr>
        <w:t>Русский язык как развивающееся явление.</w:t>
      </w:r>
      <w:r w:rsidRPr="00946124">
        <w:rPr>
          <w:rFonts w:ascii="Times New Roman" w:hAnsi="Times New Roman" w:cs="Times New Roman"/>
          <w:sz w:val="24"/>
          <w:szCs w:val="24"/>
        </w:rPr>
        <w:t xml:space="preserve"> Связь исторического развития языка с историей общества. Факторы, влияющие на развитие языка: социально-политические события и изменения в обществе, развитие науки и техники, влияние других языков. Устаревшие слова как живые свидетели истории. Историзмы как слова, обозначающие предметы и явления предшествующих эпох, вышедшие из употребления по причине ухода из общественной жизни обозначенных ими предметов и явлений, в том числе национально-бытовых реалий. Архаизмы как слова, имеющие в современном русском языке синонимы. Группы лексических единиц по степени устарелости. Перераспределение пластов лексики между активным и пассивным запасом слов. Актуализация устаревшей лексики в новом речевой контексте (</w:t>
      </w:r>
      <w:r w:rsidRPr="00946124">
        <w:rPr>
          <w:rFonts w:ascii="Times New Roman" w:hAnsi="Times New Roman" w:cs="Times New Roman"/>
          <w:i/>
          <w:sz w:val="24"/>
          <w:szCs w:val="24"/>
        </w:rPr>
        <w:t>губернатор, диакон, ваучер, агитационный пункт, большевик, колхоз и т.п.</w:t>
      </w:r>
      <w:r w:rsidRPr="00946124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995CD8" w:rsidRPr="00946124" w:rsidRDefault="00995CD8" w:rsidP="00995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124">
        <w:rPr>
          <w:rFonts w:ascii="Times New Roman" w:hAnsi="Times New Roman" w:cs="Times New Roman"/>
          <w:sz w:val="24"/>
          <w:szCs w:val="24"/>
        </w:rPr>
        <w:t>Лексические заимствования последних десятилетий. Употребление иноязычных слов как проблема культуры речи.</w:t>
      </w:r>
    </w:p>
    <w:p w:rsidR="00995CD8" w:rsidRPr="00946124" w:rsidRDefault="00995CD8" w:rsidP="00995C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2. Культура речи </w:t>
      </w:r>
    </w:p>
    <w:p w:rsidR="00995CD8" w:rsidRPr="00946124" w:rsidRDefault="00995CD8" w:rsidP="00995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124">
        <w:rPr>
          <w:rFonts w:ascii="Times New Roman" w:hAnsi="Times New Roman" w:cs="Times New Roman"/>
          <w:b/>
          <w:sz w:val="24"/>
          <w:szCs w:val="24"/>
        </w:rPr>
        <w:t>Основные орфоэпические нормы</w:t>
      </w:r>
      <w:r w:rsidRPr="00946124">
        <w:rPr>
          <w:rFonts w:ascii="Times New Roman" w:hAnsi="Times New Roman" w:cs="Times New Roman"/>
          <w:sz w:val="24"/>
          <w:szCs w:val="24"/>
        </w:rPr>
        <w:t xml:space="preserve"> современного русского литературного языка. Нормы ударения в полных причастиях‚ кратких формах страдательных причастий прошедшего времени‚ деепричастиях‚ наречиях. Нормы постановки ударения в словоформах с непроизводными предлогами (</w:t>
      </w:r>
      <w:r w:rsidRPr="00946124">
        <w:rPr>
          <w:rFonts w:ascii="Times New Roman" w:hAnsi="Times New Roman" w:cs="Times New Roman"/>
          <w:i/>
          <w:sz w:val="24"/>
          <w:szCs w:val="24"/>
        </w:rPr>
        <w:t>н</w:t>
      </w:r>
      <w:r w:rsidRPr="00946124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946124">
        <w:rPr>
          <w:rFonts w:ascii="Times New Roman" w:hAnsi="Times New Roman" w:cs="Times New Roman"/>
          <w:i/>
          <w:sz w:val="24"/>
          <w:szCs w:val="24"/>
        </w:rPr>
        <w:t xml:space="preserve"> дом‚ н</w:t>
      </w:r>
      <w:r w:rsidRPr="00946124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946124">
        <w:rPr>
          <w:rFonts w:ascii="Times New Roman" w:hAnsi="Times New Roman" w:cs="Times New Roman"/>
          <w:i/>
          <w:sz w:val="24"/>
          <w:szCs w:val="24"/>
        </w:rPr>
        <w:t xml:space="preserve"> гору</w:t>
      </w:r>
      <w:r w:rsidRPr="00946124">
        <w:rPr>
          <w:rFonts w:ascii="Times New Roman" w:hAnsi="Times New Roman" w:cs="Times New Roman"/>
          <w:sz w:val="24"/>
          <w:szCs w:val="24"/>
        </w:rPr>
        <w:t>)</w:t>
      </w:r>
    </w:p>
    <w:p w:rsidR="00995CD8" w:rsidRPr="00946124" w:rsidRDefault="00995CD8" w:rsidP="00995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124">
        <w:rPr>
          <w:rFonts w:ascii="Times New Roman" w:hAnsi="Times New Roman" w:cs="Times New Roman"/>
          <w:b/>
          <w:sz w:val="24"/>
          <w:szCs w:val="24"/>
        </w:rPr>
        <w:t xml:space="preserve">Основные лексические нормы современного русского литературного языка. </w:t>
      </w:r>
      <w:r w:rsidRPr="00946124">
        <w:rPr>
          <w:rFonts w:ascii="Times New Roman" w:hAnsi="Times New Roman" w:cs="Times New Roman"/>
          <w:sz w:val="24"/>
          <w:szCs w:val="24"/>
        </w:rPr>
        <w:t>Паронимы и точность речи. Смысловые различия, характер лексической сочетаемости, способы управления, функционально-стилевая окраска и употребление паронимов в речи. Типичные речевые ошибки‚ связанные с употреблением паронимов в речи.</w:t>
      </w:r>
    </w:p>
    <w:p w:rsidR="00995CD8" w:rsidRPr="00946124" w:rsidRDefault="00995CD8" w:rsidP="00995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12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Основные грамматические нормы современного русского литературного языка. </w:t>
      </w:r>
      <w:r w:rsidRPr="00946124">
        <w:rPr>
          <w:rFonts w:ascii="Times New Roman" w:hAnsi="Times New Roman" w:cs="Times New Roman"/>
          <w:sz w:val="24"/>
          <w:szCs w:val="24"/>
        </w:rPr>
        <w:t xml:space="preserve">Типичные  грамматические ошибки в речи. Глаголы 1 лица единственного числа настоящего и будущего времени (в том числе способы выражения формы 1 лица настоящего и будущего времени глаголов </w:t>
      </w:r>
      <w:r w:rsidRPr="00946124">
        <w:rPr>
          <w:rFonts w:ascii="Times New Roman" w:hAnsi="Times New Roman" w:cs="Times New Roman"/>
          <w:i/>
          <w:sz w:val="24"/>
          <w:szCs w:val="24"/>
        </w:rPr>
        <w:t>очутиться, победить, убедить, учредить, утвердить</w:t>
      </w:r>
      <w:r w:rsidRPr="00946124">
        <w:rPr>
          <w:rFonts w:ascii="Times New Roman" w:hAnsi="Times New Roman" w:cs="Times New Roman"/>
          <w:sz w:val="24"/>
          <w:szCs w:val="24"/>
        </w:rPr>
        <w:t xml:space="preserve">)‚ формы глаголов совершенного и несовершенного вида‚ формы глаголов в повелительном наклонении. Нормы употребления в речи однокоренных слов типа </w:t>
      </w:r>
      <w:r w:rsidRPr="00946124">
        <w:rPr>
          <w:rFonts w:ascii="Times New Roman" w:hAnsi="Times New Roman" w:cs="Times New Roman"/>
          <w:i/>
          <w:sz w:val="24"/>
          <w:szCs w:val="24"/>
        </w:rPr>
        <w:t>висящий – висячий, горящий – горячий</w:t>
      </w:r>
      <w:r w:rsidRPr="00946124">
        <w:rPr>
          <w:rFonts w:ascii="Times New Roman" w:hAnsi="Times New Roman" w:cs="Times New Roman"/>
          <w:sz w:val="24"/>
          <w:szCs w:val="24"/>
        </w:rPr>
        <w:t>.</w:t>
      </w:r>
    </w:p>
    <w:p w:rsidR="00995CD8" w:rsidRPr="00946124" w:rsidRDefault="00995CD8" w:rsidP="00995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124">
        <w:rPr>
          <w:rFonts w:ascii="Times New Roman" w:hAnsi="Times New Roman" w:cs="Times New Roman"/>
          <w:sz w:val="24"/>
          <w:szCs w:val="24"/>
        </w:rPr>
        <w:t>Варианты грамматической нормы: литературные и разговорные падежные формы причастий‚ деепричастий‚ наречий. Отражение вариантов грамматической нормы в словарях и справочниках. Литературный и разговорный варианты грамматической норм(</w:t>
      </w:r>
      <w:r w:rsidRPr="00946124">
        <w:rPr>
          <w:rFonts w:ascii="Times New Roman" w:hAnsi="Times New Roman" w:cs="Times New Roman"/>
          <w:i/>
          <w:sz w:val="24"/>
          <w:szCs w:val="24"/>
        </w:rPr>
        <w:t xml:space="preserve">махаешь – </w:t>
      </w:r>
      <w:proofErr w:type="spellStart"/>
      <w:r w:rsidRPr="00946124">
        <w:rPr>
          <w:rFonts w:ascii="Times New Roman" w:hAnsi="Times New Roman" w:cs="Times New Roman"/>
          <w:i/>
          <w:sz w:val="24"/>
          <w:szCs w:val="24"/>
        </w:rPr>
        <w:t>машешь;обусловливать</w:t>
      </w:r>
      <w:proofErr w:type="spellEnd"/>
      <w:r w:rsidRPr="00946124">
        <w:rPr>
          <w:rFonts w:ascii="Times New Roman" w:hAnsi="Times New Roman" w:cs="Times New Roman"/>
          <w:i/>
          <w:sz w:val="24"/>
          <w:szCs w:val="24"/>
        </w:rPr>
        <w:t>, сосредоточивать, уполномочивать, оспаривать, удостаивать, облагораживать</w:t>
      </w:r>
      <w:r w:rsidRPr="00946124">
        <w:rPr>
          <w:rFonts w:ascii="Times New Roman" w:hAnsi="Times New Roman" w:cs="Times New Roman"/>
          <w:sz w:val="24"/>
          <w:szCs w:val="24"/>
        </w:rPr>
        <w:t>).</w:t>
      </w:r>
    </w:p>
    <w:p w:rsidR="00995CD8" w:rsidRPr="00946124" w:rsidRDefault="00995CD8" w:rsidP="00995C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6124">
        <w:rPr>
          <w:rFonts w:ascii="Times New Roman" w:hAnsi="Times New Roman" w:cs="Times New Roman"/>
          <w:b/>
          <w:sz w:val="24"/>
          <w:szCs w:val="24"/>
        </w:rPr>
        <w:t>Речевой этикет</w:t>
      </w:r>
    </w:p>
    <w:p w:rsidR="00995CD8" w:rsidRPr="00946124" w:rsidRDefault="00995CD8" w:rsidP="00995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124">
        <w:rPr>
          <w:rFonts w:ascii="Times New Roman" w:hAnsi="Times New Roman" w:cs="Times New Roman"/>
          <w:sz w:val="24"/>
          <w:szCs w:val="24"/>
        </w:rPr>
        <w:t>Русская этикетная речевая манера общения: умеренная громкость речи‚ средний темп речи‚ сдержанная артикуляция‚ эмоциональность речи‚ ровная интонация. Запрет на употребление грубых слов, выражений, фраз. Исключение категоричности в разговоре. Невербальный (несловесный) этикет общения. Этикет использования изобразительных жестов. Замещающие и сопровождающие жесты.</w:t>
      </w:r>
    </w:p>
    <w:p w:rsidR="00995CD8" w:rsidRPr="00946124" w:rsidRDefault="00995CD8" w:rsidP="00995C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6124">
        <w:rPr>
          <w:rFonts w:ascii="Times New Roman" w:hAnsi="Times New Roman" w:cs="Times New Roman"/>
          <w:b/>
          <w:sz w:val="24"/>
          <w:szCs w:val="24"/>
        </w:rPr>
        <w:t>Раздел 3. Речь. Ре</w:t>
      </w:r>
      <w:r>
        <w:rPr>
          <w:rFonts w:ascii="Times New Roman" w:hAnsi="Times New Roman" w:cs="Times New Roman"/>
          <w:b/>
          <w:sz w:val="24"/>
          <w:szCs w:val="24"/>
        </w:rPr>
        <w:t xml:space="preserve">чевая деятельность. Текст </w:t>
      </w:r>
    </w:p>
    <w:p w:rsidR="00995CD8" w:rsidRPr="00946124" w:rsidRDefault="00995CD8" w:rsidP="00995C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6124">
        <w:rPr>
          <w:rFonts w:ascii="Times New Roman" w:hAnsi="Times New Roman" w:cs="Times New Roman"/>
          <w:b/>
          <w:sz w:val="24"/>
          <w:szCs w:val="24"/>
        </w:rPr>
        <w:t>Язык и речь. Виды речевой деятельности</w:t>
      </w:r>
      <w:r w:rsidRPr="00946124">
        <w:rPr>
          <w:rFonts w:ascii="Times New Roman" w:hAnsi="Times New Roman" w:cs="Times New Roman"/>
          <w:b/>
          <w:sz w:val="24"/>
          <w:szCs w:val="24"/>
        </w:rPr>
        <w:tab/>
      </w:r>
    </w:p>
    <w:p w:rsidR="00995CD8" w:rsidRPr="00946124" w:rsidRDefault="00995CD8" w:rsidP="00995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124">
        <w:rPr>
          <w:rFonts w:ascii="Times New Roman" w:hAnsi="Times New Roman" w:cs="Times New Roman"/>
          <w:sz w:val="24"/>
          <w:szCs w:val="24"/>
        </w:rPr>
        <w:t xml:space="preserve">Традиции русского речевого общения. Коммуникативные стратегии и тактики устного общения: убеждение, комплимент, уговаривание, похвала, </w:t>
      </w:r>
      <w:proofErr w:type="spellStart"/>
      <w:r w:rsidRPr="00946124">
        <w:rPr>
          <w:rFonts w:ascii="Times New Roman" w:hAnsi="Times New Roman" w:cs="Times New Roman"/>
          <w:sz w:val="24"/>
          <w:szCs w:val="24"/>
        </w:rPr>
        <w:t>самопрезентация</w:t>
      </w:r>
      <w:proofErr w:type="spellEnd"/>
      <w:r w:rsidRPr="00946124">
        <w:rPr>
          <w:rFonts w:ascii="Times New Roman" w:hAnsi="Times New Roman" w:cs="Times New Roman"/>
          <w:sz w:val="24"/>
          <w:szCs w:val="24"/>
        </w:rPr>
        <w:t xml:space="preserve"> и др., сохранение инициативы в диалоге, уклонение от инициативы, завершение диалога и др.</w:t>
      </w:r>
    </w:p>
    <w:p w:rsidR="00995CD8" w:rsidRPr="00946124" w:rsidRDefault="00995CD8" w:rsidP="00995C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6124">
        <w:rPr>
          <w:rFonts w:ascii="Times New Roman" w:hAnsi="Times New Roman" w:cs="Times New Roman"/>
          <w:b/>
          <w:sz w:val="24"/>
          <w:szCs w:val="24"/>
        </w:rPr>
        <w:t>Текст как единица языка и речи</w:t>
      </w:r>
    </w:p>
    <w:p w:rsidR="00995CD8" w:rsidRPr="00946124" w:rsidRDefault="00995CD8" w:rsidP="00995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124">
        <w:rPr>
          <w:rFonts w:ascii="Times New Roman" w:hAnsi="Times New Roman" w:cs="Times New Roman"/>
          <w:sz w:val="24"/>
          <w:szCs w:val="24"/>
        </w:rPr>
        <w:t xml:space="preserve">Текст, основные признаки текста: смысловая цельность, информативность, связность. Виды абзацев. Основные типы текстовых структур: индуктивные, дедуктивные, рамочные (дедуктивно-индуктивные), стержневые (индуктивно-дедуктивные) структуры. Заголовки текстов, их типы. Информативная функция заголовков. Тексты </w:t>
      </w:r>
      <w:proofErr w:type="spellStart"/>
      <w:r w:rsidRPr="00946124">
        <w:rPr>
          <w:rFonts w:ascii="Times New Roman" w:hAnsi="Times New Roman" w:cs="Times New Roman"/>
          <w:sz w:val="24"/>
          <w:szCs w:val="24"/>
        </w:rPr>
        <w:t>аргументативного</w:t>
      </w:r>
      <w:proofErr w:type="spellEnd"/>
      <w:r w:rsidRPr="00946124">
        <w:rPr>
          <w:rFonts w:ascii="Times New Roman" w:hAnsi="Times New Roman" w:cs="Times New Roman"/>
          <w:sz w:val="24"/>
          <w:szCs w:val="24"/>
        </w:rPr>
        <w:t xml:space="preserve"> типа: рассуждение, доказательство, объяснение.</w:t>
      </w:r>
    </w:p>
    <w:p w:rsidR="00995CD8" w:rsidRPr="00946124" w:rsidRDefault="00995CD8" w:rsidP="00995CD8">
      <w:pPr>
        <w:pStyle w:val="a5"/>
        <w:tabs>
          <w:tab w:val="left" w:pos="10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124">
        <w:rPr>
          <w:rFonts w:ascii="Times New Roman" w:hAnsi="Times New Roman" w:cs="Times New Roman"/>
          <w:b/>
          <w:sz w:val="24"/>
          <w:szCs w:val="24"/>
        </w:rPr>
        <w:t>Функциональные разновидности языка</w:t>
      </w:r>
    </w:p>
    <w:p w:rsidR="00995CD8" w:rsidRPr="00946124" w:rsidRDefault="00995CD8" w:rsidP="00995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124">
        <w:rPr>
          <w:rFonts w:ascii="Times New Roman" w:hAnsi="Times New Roman" w:cs="Times New Roman"/>
          <w:sz w:val="24"/>
          <w:szCs w:val="24"/>
        </w:rPr>
        <w:t>Разговорная речь. Беседа. Спор, виды споров. Правила поведения в споре, как управлять собой и собеседником. Корректные и некорректные приёмы ведения спора.</w:t>
      </w:r>
    </w:p>
    <w:p w:rsidR="00995CD8" w:rsidRPr="00946124" w:rsidRDefault="00995CD8" w:rsidP="00995CD8">
      <w:pPr>
        <w:pStyle w:val="a5"/>
        <w:tabs>
          <w:tab w:val="left" w:pos="10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124">
        <w:rPr>
          <w:rFonts w:ascii="Times New Roman" w:hAnsi="Times New Roman" w:cs="Times New Roman"/>
          <w:sz w:val="24"/>
          <w:szCs w:val="24"/>
        </w:rPr>
        <w:t>Публицистический стиль. Путевые записки. Текст рекламного объявления, его языковые и структурные особенности.</w:t>
      </w:r>
    </w:p>
    <w:p w:rsidR="00995CD8" w:rsidRPr="00946124" w:rsidRDefault="00995CD8" w:rsidP="00995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124">
        <w:rPr>
          <w:rFonts w:ascii="Times New Roman" w:hAnsi="Times New Roman" w:cs="Times New Roman"/>
          <w:sz w:val="24"/>
          <w:szCs w:val="24"/>
        </w:rPr>
        <w:t xml:space="preserve">Язык художественной литературы. </w:t>
      </w:r>
      <w:proofErr w:type="spellStart"/>
      <w:r w:rsidRPr="00946124">
        <w:rPr>
          <w:rFonts w:ascii="Times New Roman" w:hAnsi="Times New Roman" w:cs="Times New Roman"/>
          <w:sz w:val="24"/>
          <w:szCs w:val="24"/>
        </w:rPr>
        <w:t>Фактуальная</w:t>
      </w:r>
      <w:proofErr w:type="spellEnd"/>
      <w:r w:rsidRPr="0094612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46124">
        <w:rPr>
          <w:rFonts w:ascii="Times New Roman" w:hAnsi="Times New Roman" w:cs="Times New Roman"/>
          <w:sz w:val="24"/>
          <w:szCs w:val="24"/>
        </w:rPr>
        <w:t>подтекстная</w:t>
      </w:r>
      <w:proofErr w:type="spellEnd"/>
      <w:r w:rsidRPr="00946124">
        <w:rPr>
          <w:rFonts w:ascii="Times New Roman" w:hAnsi="Times New Roman" w:cs="Times New Roman"/>
          <w:sz w:val="24"/>
          <w:szCs w:val="24"/>
        </w:rPr>
        <w:t xml:space="preserve"> информация в текстах художественного стиля речи. Сильные позиции в художественных текстах. Притча. </w:t>
      </w:r>
    </w:p>
    <w:p w:rsidR="00995CD8" w:rsidRDefault="00995CD8" w:rsidP="00995C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5CD8" w:rsidRPr="00D715C8" w:rsidRDefault="00995CD8" w:rsidP="00995CD8">
      <w:pPr>
        <w:ind w:right="-13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851D3">
        <w:rPr>
          <w:rFonts w:ascii="Times New Roman" w:eastAsia="Times New Roman" w:hAnsi="Times New Roman" w:cs="Times New Roman"/>
          <w:b/>
          <w:bCs/>
          <w:sz w:val="24"/>
          <w:szCs w:val="24"/>
        </w:rPr>
        <w:t>Тематическое планирование с указанием количества часов, отводимых на освоение каждой темы</w:t>
      </w:r>
    </w:p>
    <w:p w:rsidR="00995CD8" w:rsidRDefault="00995CD8" w:rsidP="00995CD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95CD8" w:rsidRPr="00837CE8" w:rsidRDefault="00995CD8" w:rsidP="00995C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7CE8">
        <w:rPr>
          <w:rFonts w:ascii="Times New Roman" w:hAnsi="Times New Roman" w:cs="Times New Roman"/>
          <w:b/>
          <w:sz w:val="24"/>
          <w:szCs w:val="24"/>
        </w:rPr>
        <w:t>7 класс</w:t>
      </w:r>
    </w:p>
    <w:tbl>
      <w:tblPr>
        <w:tblW w:w="10229" w:type="dxa"/>
        <w:tblInd w:w="-864" w:type="dxa"/>
        <w:tblCellMar>
          <w:left w:w="0" w:type="dxa"/>
          <w:right w:w="0" w:type="dxa"/>
        </w:tblCellMar>
        <w:tblLook w:val="0420"/>
      </w:tblPr>
      <w:tblGrid>
        <w:gridCol w:w="1162"/>
        <w:gridCol w:w="5719"/>
        <w:gridCol w:w="1395"/>
        <w:gridCol w:w="1953"/>
      </w:tblGrid>
      <w:tr w:rsidR="00995CD8" w:rsidRPr="00837CE8" w:rsidTr="00D74323">
        <w:trPr>
          <w:trHeight w:val="294"/>
        </w:trPr>
        <w:tc>
          <w:tcPr>
            <w:tcW w:w="11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95CD8" w:rsidRPr="00837CE8" w:rsidRDefault="00995CD8" w:rsidP="007175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06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95CD8" w:rsidRPr="00837CE8" w:rsidRDefault="00995CD8" w:rsidP="007175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</w:tr>
      <w:tr w:rsidR="00995CD8" w:rsidRPr="00837CE8" w:rsidTr="00D74323">
        <w:trPr>
          <w:trHeight w:val="27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5CD8" w:rsidRPr="00837CE8" w:rsidRDefault="00995CD8" w:rsidP="00717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5CD8" w:rsidRPr="00837CE8" w:rsidRDefault="00995CD8" w:rsidP="00717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CD8" w:rsidRPr="00837CE8" w:rsidTr="00717551">
        <w:trPr>
          <w:trHeight w:val="230"/>
        </w:trPr>
        <w:tc>
          <w:tcPr>
            <w:tcW w:w="102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95CD8" w:rsidRPr="00837CE8" w:rsidRDefault="00995CD8" w:rsidP="0071755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b/>
                <w:sz w:val="24"/>
                <w:szCs w:val="24"/>
              </w:rPr>
              <w:t>Язык и культура – 4 ч</w:t>
            </w:r>
          </w:p>
        </w:tc>
      </w:tr>
      <w:tr w:rsidR="00995CD8" w:rsidRPr="00837CE8" w:rsidTr="00D74323">
        <w:trPr>
          <w:trHeight w:val="230"/>
        </w:trPr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5CD8" w:rsidRPr="00837CE8" w:rsidRDefault="00995CD8" w:rsidP="007175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5CD8" w:rsidRPr="00837CE8" w:rsidRDefault="00995CD8" w:rsidP="007175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 как развивающееся явление.</w:t>
            </w: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 xml:space="preserve"> Связь исторического развития языка с историей общества.</w:t>
            </w:r>
          </w:p>
        </w:tc>
      </w:tr>
      <w:tr w:rsidR="00995CD8" w:rsidRPr="00837CE8" w:rsidTr="00D74323">
        <w:trPr>
          <w:trHeight w:val="230"/>
        </w:trPr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5CD8" w:rsidRPr="00837CE8" w:rsidRDefault="00995CD8" w:rsidP="007175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0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5CD8" w:rsidRPr="00837CE8" w:rsidRDefault="00995CD8" w:rsidP="007175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Устаревшие слова как живые свидетели истории. Историзмы.</w:t>
            </w:r>
          </w:p>
        </w:tc>
      </w:tr>
      <w:tr w:rsidR="00995CD8" w:rsidRPr="00837CE8" w:rsidTr="00D74323">
        <w:trPr>
          <w:trHeight w:val="230"/>
        </w:trPr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5CD8" w:rsidRPr="00837CE8" w:rsidRDefault="00995CD8" w:rsidP="007175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5CD8" w:rsidRPr="00837CE8" w:rsidRDefault="00995CD8" w:rsidP="00717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Архаизмы как слова, имеющие в современном русском языке синонимы.</w:t>
            </w:r>
          </w:p>
        </w:tc>
      </w:tr>
      <w:tr w:rsidR="00995CD8" w:rsidRPr="00837CE8" w:rsidTr="00D74323">
        <w:trPr>
          <w:trHeight w:val="1728"/>
        </w:trPr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5CD8" w:rsidRPr="00837CE8" w:rsidRDefault="00995CD8" w:rsidP="007175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5CD8" w:rsidRPr="00837CE8" w:rsidRDefault="00995CD8" w:rsidP="00717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 xml:space="preserve"> Лексические заимствования последних десятилетий. Употребление иноязычных слов как проблема культуры речи.</w:t>
            </w:r>
          </w:p>
        </w:tc>
      </w:tr>
      <w:tr w:rsidR="00D74323" w:rsidRPr="00837CE8" w:rsidTr="00C86FA1">
        <w:trPr>
          <w:trHeight w:val="375"/>
        </w:trPr>
        <w:tc>
          <w:tcPr>
            <w:tcW w:w="68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74323" w:rsidRPr="00837CE8" w:rsidRDefault="00D74323" w:rsidP="0071755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 речи – 7 ч</w:t>
            </w:r>
          </w:p>
        </w:tc>
        <w:tc>
          <w:tcPr>
            <w:tcW w:w="334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74323" w:rsidRPr="00837CE8" w:rsidRDefault="00D74323" w:rsidP="007175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CD8" w:rsidRPr="00837CE8" w:rsidTr="00717551">
        <w:trPr>
          <w:trHeight w:val="20"/>
        </w:trPr>
        <w:tc>
          <w:tcPr>
            <w:tcW w:w="6881" w:type="dxa"/>
            <w:gridSpan w:val="2"/>
            <w:vMerge/>
            <w:tcBorders>
              <w:left w:val="single" w:sz="4" w:space="0" w:color="auto"/>
              <w:bottom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5CD8" w:rsidRPr="00837CE8" w:rsidRDefault="00995CD8" w:rsidP="007175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left w:val="nil"/>
              <w:bottom w:val="single" w:sz="8" w:space="0" w:color="000000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5CD8" w:rsidRPr="00837CE8" w:rsidRDefault="00995CD8" w:rsidP="007175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5CD8" w:rsidRPr="00837CE8" w:rsidRDefault="00995CD8" w:rsidP="007175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CD8" w:rsidRPr="00837CE8" w:rsidTr="00D74323">
        <w:trPr>
          <w:trHeight w:val="230"/>
        </w:trPr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5CD8" w:rsidRPr="00837CE8" w:rsidRDefault="00995CD8" w:rsidP="007175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5CD8" w:rsidRPr="00837CE8" w:rsidRDefault="00995CD8" w:rsidP="007175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Нормы ударения в причастиях‚ деепричастиях‚ наречиях</w:t>
            </w:r>
          </w:p>
        </w:tc>
      </w:tr>
      <w:tr w:rsidR="00995CD8" w:rsidRPr="00837CE8" w:rsidTr="00D74323">
        <w:trPr>
          <w:trHeight w:val="230"/>
        </w:trPr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5CD8" w:rsidRPr="00837CE8" w:rsidRDefault="00995CD8" w:rsidP="007175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5CD8" w:rsidRPr="00837CE8" w:rsidRDefault="00995CD8" w:rsidP="007175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Паронимы и точность речи.</w:t>
            </w:r>
          </w:p>
        </w:tc>
      </w:tr>
      <w:tr w:rsidR="00995CD8" w:rsidRPr="00837CE8" w:rsidTr="00D74323">
        <w:trPr>
          <w:trHeight w:val="1238"/>
        </w:trPr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5CD8" w:rsidRPr="00837CE8" w:rsidRDefault="00995CD8" w:rsidP="007175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5CD8" w:rsidRPr="00837CE8" w:rsidRDefault="00995CD8" w:rsidP="007175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Типичные речевые ошибки‚ связанные с употреблением паронимов в речи.</w:t>
            </w:r>
          </w:p>
        </w:tc>
      </w:tr>
      <w:tr w:rsidR="00995CD8" w:rsidRPr="00837CE8" w:rsidTr="00D74323">
        <w:trPr>
          <w:trHeight w:val="230"/>
        </w:trPr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5CD8" w:rsidRPr="00837CE8" w:rsidRDefault="00995CD8" w:rsidP="007175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5CD8" w:rsidRPr="00837CE8" w:rsidRDefault="00995CD8" w:rsidP="007175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Типичные  грамматические ошибки в речи</w:t>
            </w:r>
          </w:p>
        </w:tc>
      </w:tr>
      <w:tr w:rsidR="00995CD8" w:rsidRPr="00837CE8" w:rsidTr="00D74323">
        <w:trPr>
          <w:trHeight w:val="230"/>
        </w:trPr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5CD8" w:rsidRPr="00837CE8" w:rsidRDefault="00995CD8" w:rsidP="007175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5CD8" w:rsidRPr="00837CE8" w:rsidRDefault="00995CD8" w:rsidP="007175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Варианты грамматической нормы. Отражение вариантов грамматической нормы в словарях и справочниках.</w:t>
            </w:r>
          </w:p>
        </w:tc>
      </w:tr>
      <w:tr w:rsidR="00995CD8" w:rsidRPr="00837CE8" w:rsidTr="00D74323">
        <w:trPr>
          <w:trHeight w:val="230"/>
        </w:trPr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5CD8" w:rsidRPr="00837CE8" w:rsidRDefault="00995CD8" w:rsidP="007175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5CD8" w:rsidRPr="00837CE8" w:rsidRDefault="00995CD8" w:rsidP="007175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Русская этикетная речевая манера общения</w:t>
            </w:r>
          </w:p>
        </w:tc>
      </w:tr>
      <w:tr w:rsidR="00995CD8" w:rsidRPr="00837CE8" w:rsidTr="00D74323">
        <w:trPr>
          <w:trHeight w:val="230"/>
        </w:trPr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5CD8" w:rsidRPr="00837CE8" w:rsidRDefault="00995CD8" w:rsidP="007175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5CD8" w:rsidRPr="00837CE8" w:rsidRDefault="00995CD8" w:rsidP="007175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Невербальный (несловесный) этикет общения. Этикет использования изобразительных жестов.</w:t>
            </w:r>
          </w:p>
        </w:tc>
      </w:tr>
      <w:tr w:rsidR="00995CD8" w:rsidRPr="00837CE8" w:rsidTr="00717551">
        <w:trPr>
          <w:trHeight w:val="230"/>
        </w:trPr>
        <w:tc>
          <w:tcPr>
            <w:tcW w:w="102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5CD8" w:rsidRPr="00837CE8" w:rsidRDefault="00995CD8" w:rsidP="007175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b/>
                <w:sz w:val="24"/>
                <w:szCs w:val="24"/>
              </w:rPr>
              <w:t>Речь. Речевая деятельность. Текст. -  6 ч</w:t>
            </w:r>
          </w:p>
        </w:tc>
      </w:tr>
      <w:tr w:rsidR="00995CD8" w:rsidRPr="00837CE8" w:rsidTr="00D74323">
        <w:trPr>
          <w:trHeight w:val="230"/>
        </w:trPr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5CD8" w:rsidRPr="00837CE8" w:rsidRDefault="00995CD8" w:rsidP="007175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5CD8" w:rsidRPr="00837CE8" w:rsidRDefault="00995CD8" w:rsidP="007175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Традиции русского речевого общения. Коммуникативные стратегии и тактики устного общения.</w:t>
            </w:r>
          </w:p>
        </w:tc>
      </w:tr>
      <w:tr w:rsidR="00995CD8" w:rsidRPr="00837CE8" w:rsidTr="00D74323">
        <w:trPr>
          <w:trHeight w:val="816"/>
        </w:trPr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5CD8" w:rsidRPr="00837CE8" w:rsidRDefault="00995CD8" w:rsidP="007175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0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5CD8" w:rsidRPr="00837CE8" w:rsidRDefault="00995CD8" w:rsidP="007175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Виды абзацев. Основные типы текстовых структур.</w:t>
            </w:r>
          </w:p>
        </w:tc>
      </w:tr>
      <w:tr w:rsidR="00995CD8" w:rsidRPr="00837CE8" w:rsidTr="00D74323">
        <w:trPr>
          <w:trHeight w:val="230"/>
        </w:trPr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5CD8" w:rsidRPr="00837CE8" w:rsidRDefault="00995CD8" w:rsidP="007175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0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5CD8" w:rsidRPr="00837CE8" w:rsidRDefault="00995CD8" w:rsidP="0071755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Заголовки текстов, их типы. Информативная функция заголовков.</w:t>
            </w:r>
          </w:p>
        </w:tc>
      </w:tr>
      <w:tr w:rsidR="00995CD8" w:rsidRPr="00837CE8" w:rsidTr="00D74323">
        <w:trPr>
          <w:trHeight w:val="632"/>
        </w:trPr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5CD8" w:rsidRPr="00837CE8" w:rsidRDefault="00995CD8" w:rsidP="007175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5CD8" w:rsidRPr="00837CE8" w:rsidRDefault="00995CD8" w:rsidP="007175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Разговорная речь. Беседа. Спор, виды споров</w:t>
            </w:r>
          </w:p>
        </w:tc>
      </w:tr>
      <w:tr w:rsidR="00995CD8" w:rsidRPr="00837CE8" w:rsidTr="00D74323">
        <w:trPr>
          <w:trHeight w:val="230"/>
        </w:trPr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5CD8" w:rsidRPr="00837CE8" w:rsidRDefault="00995CD8" w:rsidP="007175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0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5CD8" w:rsidRPr="00837CE8" w:rsidRDefault="00995CD8" w:rsidP="007175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Публицистический стиль. Текст рекламного объявления, его языковые и структурные особенности</w:t>
            </w:r>
          </w:p>
        </w:tc>
      </w:tr>
      <w:tr w:rsidR="00995CD8" w:rsidRPr="00837CE8" w:rsidTr="00D74323">
        <w:trPr>
          <w:trHeight w:val="230"/>
        </w:trPr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5CD8" w:rsidRPr="00837CE8" w:rsidRDefault="00995CD8" w:rsidP="007175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0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5CD8" w:rsidRPr="00837CE8" w:rsidRDefault="00995CD8" w:rsidP="007175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Язык художественной литературы.</w:t>
            </w:r>
            <w:r w:rsidR="00D743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Притча</w:t>
            </w:r>
          </w:p>
        </w:tc>
      </w:tr>
    </w:tbl>
    <w:p w:rsidR="00995CD8" w:rsidRPr="00837CE8" w:rsidRDefault="00995CD8" w:rsidP="00995CD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23F4D" w:rsidRDefault="00723F4D"/>
    <w:sectPr w:rsidR="00723F4D" w:rsidSect="00723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B6F68"/>
    <w:multiLevelType w:val="multilevel"/>
    <w:tmpl w:val="699CF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AF646A"/>
    <w:multiLevelType w:val="multilevel"/>
    <w:tmpl w:val="1E8E8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CE369D"/>
    <w:multiLevelType w:val="multilevel"/>
    <w:tmpl w:val="E30AB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79720B"/>
    <w:multiLevelType w:val="multilevel"/>
    <w:tmpl w:val="DC1E1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835BCA"/>
    <w:multiLevelType w:val="multilevel"/>
    <w:tmpl w:val="4BD20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64668A"/>
    <w:multiLevelType w:val="multilevel"/>
    <w:tmpl w:val="F40AA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BF6BB7"/>
    <w:multiLevelType w:val="multilevel"/>
    <w:tmpl w:val="1C484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C335F1"/>
    <w:rsid w:val="00062DF8"/>
    <w:rsid w:val="00074661"/>
    <w:rsid w:val="00356C2C"/>
    <w:rsid w:val="00405C54"/>
    <w:rsid w:val="004455C3"/>
    <w:rsid w:val="006748E2"/>
    <w:rsid w:val="00723F4D"/>
    <w:rsid w:val="008B3FF1"/>
    <w:rsid w:val="00995CD8"/>
    <w:rsid w:val="00A36904"/>
    <w:rsid w:val="00C335F1"/>
    <w:rsid w:val="00C93563"/>
    <w:rsid w:val="00D74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CD8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95CD8"/>
    <w:rPr>
      <w:b/>
      <w:bCs/>
    </w:rPr>
  </w:style>
  <w:style w:type="character" w:customStyle="1" w:styleId="a4">
    <w:name w:val="Основной текст Знак"/>
    <w:link w:val="a5"/>
    <w:rsid w:val="00995CD8"/>
    <w:rPr>
      <w:shd w:val="clear" w:color="auto" w:fill="FFFFFF"/>
    </w:rPr>
  </w:style>
  <w:style w:type="paragraph" w:styleId="a5">
    <w:name w:val="Body Text"/>
    <w:basedOn w:val="a"/>
    <w:link w:val="a4"/>
    <w:rsid w:val="00995CD8"/>
    <w:pPr>
      <w:shd w:val="clear" w:color="auto" w:fill="FFFFFF"/>
      <w:spacing w:after="120" w:line="211" w:lineRule="exact"/>
      <w:jc w:val="right"/>
    </w:pPr>
  </w:style>
  <w:style w:type="character" w:customStyle="1" w:styleId="1">
    <w:name w:val="Основной текст Знак1"/>
    <w:basedOn w:val="a0"/>
    <w:link w:val="a5"/>
    <w:uiPriority w:val="99"/>
    <w:semiHidden/>
    <w:rsid w:val="00995CD8"/>
  </w:style>
  <w:style w:type="table" w:styleId="a6">
    <w:name w:val="Table Grid"/>
    <w:basedOn w:val="a1"/>
    <w:uiPriority w:val="59"/>
    <w:rsid w:val="008B3F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93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35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8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2273</Words>
  <Characters>12961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Ольга</cp:lastModifiedBy>
  <cp:revision>5</cp:revision>
  <dcterms:created xsi:type="dcterms:W3CDTF">2019-09-12T13:49:00Z</dcterms:created>
  <dcterms:modified xsi:type="dcterms:W3CDTF">2020-10-05T17:38:00Z</dcterms:modified>
</cp:coreProperties>
</file>