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16" w:rsidRDefault="00704A16" w:rsidP="00394FA2">
      <w:pPr>
        <w:pStyle w:val="Default"/>
        <w:spacing w:line="360" w:lineRule="auto"/>
        <w:jc w:val="both"/>
      </w:pPr>
      <w:r>
        <w:rPr>
          <w:noProof/>
        </w:rPr>
        <w:drawing>
          <wp:inline distT="0" distB="0" distL="0" distR="0">
            <wp:extent cx="5940425" cy="8163597"/>
            <wp:effectExtent l="19050" t="0" r="3175" b="0"/>
            <wp:docPr id="1" name="Рисунок 1" descr="C:\Users\Ольга\Desktop\На сайт\Программы\русский язык\7 класс родная литнера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На сайт\Программы\русский язык\7 класс родная литнератур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A16" w:rsidRDefault="00704A16" w:rsidP="00394FA2">
      <w:pPr>
        <w:pStyle w:val="Default"/>
        <w:spacing w:line="360" w:lineRule="auto"/>
        <w:jc w:val="both"/>
      </w:pPr>
    </w:p>
    <w:p w:rsidR="00704A16" w:rsidRDefault="00704A16" w:rsidP="00394FA2">
      <w:pPr>
        <w:pStyle w:val="Default"/>
        <w:spacing w:line="360" w:lineRule="auto"/>
        <w:jc w:val="both"/>
      </w:pPr>
    </w:p>
    <w:p w:rsidR="00704A16" w:rsidRDefault="00704A16" w:rsidP="00394FA2">
      <w:pPr>
        <w:pStyle w:val="Default"/>
        <w:spacing w:line="360" w:lineRule="auto"/>
        <w:jc w:val="both"/>
      </w:pPr>
    </w:p>
    <w:p w:rsidR="00704A16" w:rsidRDefault="00704A16" w:rsidP="00394FA2">
      <w:pPr>
        <w:pStyle w:val="Default"/>
        <w:spacing w:line="360" w:lineRule="auto"/>
        <w:jc w:val="both"/>
      </w:pPr>
    </w:p>
    <w:p w:rsidR="00394FA2" w:rsidRDefault="00394FA2" w:rsidP="00394FA2">
      <w:pPr>
        <w:pStyle w:val="Default"/>
        <w:spacing w:line="360" w:lineRule="auto"/>
        <w:jc w:val="both"/>
      </w:pPr>
      <w:r>
        <w:lastRenderedPageBreak/>
        <w:t xml:space="preserve">Рабочая программа по родной (русской) литературе для 7 классов составлена на основе Примерной основной образовательной программы основного общего </w:t>
      </w:r>
      <w:proofErr w:type="spellStart"/>
      <w:r>
        <w:t>образования.Программа</w:t>
      </w:r>
      <w:proofErr w:type="spellEnd"/>
      <w:r>
        <w:t xml:space="preserve"> подготовлена институтом стратегических исследований в образовании РАО. Научные руководители - член-корреспондент РАО А.М.Кондаков, академик РАО </w:t>
      </w:r>
      <w:proofErr w:type="spellStart"/>
      <w:r>
        <w:t>Л.П.Кезина</w:t>
      </w:r>
      <w:proofErr w:type="spellEnd"/>
      <w:r>
        <w:t>. Составитель - Е.С.Савинов. М. «Просвещение», 2011/, а также в соответствии с рекомендациями Примерной программы по учебным предметам. Литература 5-9 классы/М.Просвещение 2011/, авторской программой В.Я.Коровиной /Рабочая программа по литературе 5-9 классы. Авторы: В.Я.Коровина, В.П.Журавлёв, В.И.Коровин, Н.В.Беляева/ и учебника для общеобразовательных учреждений в двух частях «Литература  » / В.Я.Коровина, В.П.Журавлёв, В.И.Коровин, М.Просвещение 2012.</w:t>
      </w:r>
    </w:p>
    <w:p w:rsidR="00394FA2" w:rsidRDefault="00394FA2" w:rsidP="00394FA2">
      <w:pPr>
        <w:spacing w:line="360" w:lineRule="auto"/>
        <w:ind w:firstLine="426"/>
        <w:jc w:val="both"/>
      </w:pPr>
      <w: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учащихся.</w:t>
      </w:r>
    </w:p>
    <w:p w:rsidR="00394FA2" w:rsidRDefault="00394FA2" w:rsidP="00394FA2">
      <w:pPr>
        <w:spacing w:line="360" w:lineRule="auto"/>
        <w:ind w:firstLine="426"/>
        <w:jc w:val="both"/>
      </w:pPr>
      <w:r>
        <w:rPr>
          <w:b/>
          <w:i/>
        </w:rPr>
        <w:t>Цель программы:</w:t>
      </w:r>
      <w:r>
        <w:t xml:space="preserve"> воспитание уважительного и бережного отношение к родной литературе как величайшей духовной, нравственной и культурной ценности русского народа.   </w:t>
      </w:r>
    </w:p>
    <w:p w:rsidR="00394FA2" w:rsidRDefault="00394FA2" w:rsidP="00394FA2">
      <w:pPr>
        <w:spacing w:line="360" w:lineRule="auto"/>
        <w:ind w:firstLine="426"/>
        <w:jc w:val="both"/>
      </w:pPr>
      <w:r>
        <w:rPr>
          <w:b/>
          <w:i/>
        </w:rPr>
        <w:t>Задачи:</w:t>
      </w:r>
    </w:p>
    <w:p w:rsidR="00394FA2" w:rsidRDefault="00394FA2" w:rsidP="00394FA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способности понимать и эстетически воспринимать произведения родной литературы; </w:t>
      </w:r>
    </w:p>
    <w:p w:rsidR="00394FA2" w:rsidRDefault="00394FA2" w:rsidP="00394FA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394FA2" w:rsidRDefault="00394FA2" w:rsidP="00394FA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приобщение к литературному наследию своего народа; </w:t>
      </w:r>
    </w:p>
    <w:p w:rsidR="00394FA2" w:rsidRDefault="00394FA2" w:rsidP="00394FA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394FA2" w:rsidRDefault="00394FA2" w:rsidP="00394FA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</w:t>
      </w:r>
    </w:p>
    <w:p w:rsidR="00394FA2" w:rsidRDefault="00394FA2" w:rsidP="00394FA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:rsidR="00394FA2" w:rsidRDefault="00394FA2" w:rsidP="00394FA2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Объект изучения в учебном процессе</w:t>
      </w:r>
      <w:r>
        <w:rPr>
          <w:rFonts w:ascii="Times New Roman" w:hAnsi="Times New Roman" w:cs="Times New Roman"/>
          <w:sz w:val="24"/>
          <w:szCs w:val="24"/>
        </w:rPr>
        <w:t xml:space="preserve"> − литературное произведение в его жанрово-родовой и историко-культурной специфике. </w:t>
      </w:r>
    </w:p>
    <w:p w:rsidR="00394FA2" w:rsidRDefault="00394FA2" w:rsidP="00394FA2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:rsidR="00394FA2" w:rsidRDefault="00394FA2" w:rsidP="00394FA2">
      <w:pPr>
        <w:jc w:val="center"/>
        <w:rPr>
          <w:b/>
        </w:rPr>
      </w:pPr>
      <w:r w:rsidRPr="000A076A">
        <w:rPr>
          <w:b/>
        </w:rPr>
        <w:t>Планируемые результаты осво</w:t>
      </w:r>
      <w:r>
        <w:rPr>
          <w:b/>
        </w:rPr>
        <w:t xml:space="preserve">ения учебного предмета «Родная (русская) </w:t>
      </w:r>
      <w:r w:rsidRPr="000A076A">
        <w:rPr>
          <w:b/>
        </w:rPr>
        <w:t>литература»</w:t>
      </w:r>
    </w:p>
    <w:p w:rsidR="00394FA2" w:rsidRPr="000A076A" w:rsidRDefault="00394FA2" w:rsidP="00394FA2">
      <w:pPr>
        <w:jc w:val="center"/>
        <w:rPr>
          <w:b/>
        </w:rPr>
      </w:pPr>
    </w:p>
    <w:p w:rsidR="00394FA2" w:rsidRPr="000A076A" w:rsidRDefault="00394FA2" w:rsidP="00394FA2">
      <w:pPr>
        <w:jc w:val="both"/>
      </w:pPr>
      <w:r w:rsidRPr="000A076A">
        <w:rPr>
          <w:b/>
          <w:u w:val="single"/>
        </w:rPr>
        <w:t>Личностные результаты</w:t>
      </w:r>
      <w:r>
        <w:rPr>
          <w:b/>
          <w:u w:val="single"/>
        </w:rPr>
        <w:t xml:space="preserve"> </w:t>
      </w:r>
      <w:r w:rsidRPr="000A076A">
        <w:t xml:space="preserve">изучения предмета родная (русская) литература являются:  </w:t>
      </w:r>
    </w:p>
    <w:p w:rsidR="00394FA2" w:rsidRPr="000A076A" w:rsidRDefault="00394FA2" w:rsidP="00394F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394FA2" w:rsidRPr="000A076A" w:rsidRDefault="00394FA2" w:rsidP="00394F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</w:p>
    <w:p w:rsidR="00394FA2" w:rsidRPr="000A076A" w:rsidRDefault="00394FA2" w:rsidP="00394F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94FA2" w:rsidRPr="000A076A" w:rsidRDefault="00394FA2" w:rsidP="00394F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394FA2" w:rsidRPr="000A076A" w:rsidRDefault="00394FA2" w:rsidP="00394F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:rsidR="00394FA2" w:rsidRPr="000A076A" w:rsidRDefault="00394FA2" w:rsidP="00394F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устойчивый познавательный интерес к чтению, к ведению диалога с автором текста; </w:t>
      </w:r>
    </w:p>
    <w:p w:rsidR="00394FA2" w:rsidRPr="000A076A" w:rsidRDefault="00394FA2" w:rsidP="00394F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потребность в самовыражении через слово.</w:t>
      </w:r>
    </w:p>
    <w:p w:rsidR="00394FA2" w:rsidRPr="000A076A" w:rsidRDefault="00394FA2" w:rsidP="00394FA2">
      <w:pPr>
        <w:ind w:left="786"/>
        <w:jc w:val="both"/>
        <w:rPr>
          <w:i/>
        </w:rPr>
      </w:pPr>
      <w:r w:rsidRPr="000A076A">
        <w:rPr>
          <w:i/>
        </w:rPr>
        <w:t xml:space="preserve"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 </w:t>
      </w:r>
    </w:p>
    <w:p w:rsidR="00394FA2" w:rsidRPr="000A076A" w:rsidRDefault="00394FA2" w:rsidP="00394FA2">
      <w:pPr>
        <w:jc w:val="both"/>
        <w:rPr>
          <w:b/>
          <w:i/>
        </w:rPr>
      </w:pPr>
      <w:r w:rsidRPr="000A076A">
        <w:rPr>
          <w:b/>
          <w:i/>
        </w:rPr>
        <w:t>Учащийся  научится:</w:t>
      </w:r>
    </w:p>
    <w:p w:rsidR="00394FA2" w:rsidRPr="000A076A" w:rsidRDefault="00394FA2" w:rsidP="00394FA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понимать литературу как одну из национально-культурных ценностей русского народа;</w:t>
      </w:r>
    </w:p>
    <w:p w:rsidR="00394FA2" w:rsidRPr="000A076A" w:rsidRDefault="00394FA2" w:rsidP="00394FA2">
      <w:pPr>
        <w:pStyle w:val="a3"/>
        <w:numPr>
          <w:ilvl w:val="0"/>
          <w:numId w:val="7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уважительно относиться к родной литературе;</w:t>
      </w:r>
    </w:p>
    <w:p w:rsidR="00394FA2" w:rsidRPr="000A076A" w:rsidRDefault="00394FA2" w:rsidP="00394FA2">
      <w:pPr>
        <w:pStyle w:val="a3"/>
        <w:numPr>
          <w:ilvl w:val="0"/>
          <w:numId w:val="7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оценивать свои и чужие поступки; </w:t>
      </w:r>
    </w:p>
    <w:p w:rsidR="00394FA2" w:rsidRPr="000A076A" w:rsidRDefault="00394FA2" w:rsidP="00394FA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проявлять внимание, желание больше узнать.  </w:t>
      </w:r>
    </w:p>
    <w:p w:rsidR="00394FA2" w:rsidRPr="000A076A" w:rsidRDefault="00394FA2" w:rsidP="00394FA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394FA2" w:rsidRPr="000A076A" w:rsidRDefault="00394FA2" w:rsidP="00394FA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394FA2" w:rsidRPr="000A076A" w:rsidRDefault="00394FA2" w:rsidP="00394FA2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394FA2" w:rsidRPr="000A076A" w:rsidRDefault="00394FA2" w:rsidP="00394FA2">
      <w:pPr>
        <w:jc w:val="both"/>
      </w:pPr>
      <w:proofErr w:type="spellStart"/>
      <w:r w:rsidRPr="000A076A">
        <w:rPr>
          <w:b/>
          <w:u w:val="single"/>
        </w:rPr>
        <w:t>Метапредметными</w:t>
      </w:r>
      <w:proofErr w:type="spellEnd"/>
      <w:r w:rsidRPr="000A076A">
        <w:rPr>
          <w:b/>
          <w:u w:val="single"/>
        </w:rPr>
        <w:t xml:space="preserve"> результатами</w:t>
      </w:r>
      <w:r w:rsidRPr="000A076A">
        <w:t xml:space="preserve"> изучения курса родная (русская) литература является формирование УУД.  </w:t>
      </w:r>
    </w:p>
    <w:p w:rsidR="00394FA2" w:rsidRPr="000A076A" w:rsidRDefault="00394FA2" w:rsidP="00394FA2">
      <w:pPr>
        <w:ind w:firstLine="425"/>
        <w:jc w:val="both"/>
      </w:pPr>
      <w:r w:rsidRPr="000A076A">
        <w:rPr>
          <w:b/>
          <w:i/>
        </w:rPr>
        <w:lastRenderedPageBreak/>
        <w:t>Регулятивные УУД</w:t>
      </w:r>
      <w:r w:rsidRPr="000A076A">
        <w:t xml:space="preserve">:  </w:t>
      </w:r>
    </w:p>
    <w:p w:rsidR="00394FA2" w:rsidRPr="000A076A" w:rsidRDefault="00394FA2" w:rsidP="00394F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формулировать в сотрудничестве с учителем проблему и цели урока; способствовать к </w:t>
      </w:r>
      <w:proofErr w:type="spellStart"/>
      <w:r w:rsidRPr="000A076A">
        <w:rPr>
          <w:rFonts w:ascii="Times New Roman" w:hAnsi="Times New Roman" w:cs="Times New Roman"/>
          <w:sz w:val="24"/>
          <w:szCs w:val="24"/>
        </w:rPr>
        <w:t>целеполаганию</w:t>
      </w:r>
      <w:proofErr w:type="spellEnd"/>
      <w:r w:rsidRPr="000A076A">
        <w:rPr>
          <w:rFonts w:ascii="Times New Roman" w:hAnsi="Times New Roman" w:cs="Times New Roman"/>
          <w:sz w:val="24"/>
          <w:szCs w:val="24"/>
        </w:rPr>
        <w:t xml:space="preserve">, включая постановку новых целей;  </w:t>
      </w:r>
    </w:p>
    <w:p w:rsidR="00394FA2" w:rsidRPr="000A076A" w:rsidRDefault="00394FA2" w:rsidP="00394F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анализировать в обсуждении с учителем условия и пути достижения цели; </w:t>
      </w:r>
    </w:p>
    <w:p w:rsidR="00394FA2" w:rsidRPr="000A076A" w:rsidRDefault="00394FA2" w:rsidP="00394F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совместно с учителем составлять план решения учебной проблемы; </w:t>
      </w:r>
    </w:p>
    <w:p w:rsidR="00394FA2" w:rsidRPr="000A076A" w:rsidRDefault="00394FA2" w:rsidP="00394F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работать по плану, сверяя свои действия с целью, прогнозировать, корректировать свою деятельность под руководством учителя;</w:t>
      </w:r>
    </w:p>
    <w:p w:rsidR="00394FA2" w:rsidRPr="000A076A" w:rsidRDefault="00394FA2" w:rsidP="00394F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394FA2" w:rsidRPr="000A076A" w:rsidRDefault="00394FA2" w:rsidP="00394FA2">
      <w:pPr>
        <w:jc w:val="both"/>
        <w:rPr>
          <w:b/>
        </w:rPr>
      </w:pPr>
      <w:r w:rsidRPr="000A076A">
        <w:rPr>
          <w:b/>
          <w:i/>
        </w:rPr>
        <w:t>Учащийся научится</w:t>
      </w:r>
      <w:r w:rsidRPr="000A076A">
        <w:rPr>
          <w:b/>
        </w:rPr>
        <w:t>:</w:t>
      </w:r>
    </w:p>
    <w:p w:rsidR="00394FA2" w:rsidRPr="000A076A" w:rsidRDefault="00394FA2" w:rsidP="00394FA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планированию пути достижения цели;</w:t>
      </w:r>
    </w:p>
    <w:p w:rsidR="00394FA2" w:rsidRPr="000A076A" w:rsidRDefault="00394FA2" w:rsidP="00394FA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установлению целевых приоритетов;  </w:t>
      </w:r>
    </w:p>
    <w:p w:rsidR="00394FA2" w:rsidRPr="000A076A" w:rsidRDefault="00394FA2" w:rsidP="00394FA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оценивать уровень владения тем или иным учебным действием (отвечать на вопрос «что я не знаю и не умею?»). </w:t>
      </w:r>
    </w:p>
    <w:p w:rsidR="00394FA2" w:rsidRPr="000A076A" w:rsidRDefault="00394FA2" w:rsidP="00394FA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учитывать условия выполнения учебной задачи; </w:t>
      </w:r>
    </w:p>
    <w:p w:rsidR="00394FA2" w:rsidRPr="000A076A" w:rsidRDefault="00394FA2" w:rsidP="00394FA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</w:p>
    <w:p w:rsidR="00394FA2" w:rsidRPr="000A076A" w:rsidRDefault="00394FA2" w:rsidP="00394FA2">
      <w:pPr>
        <w:ind w:left="786"/>
        <w:jc w:val="both"/>
        <w:rPr>
          <w:i/>
        </w:rPr>
      </w:pPr>
      <w:r w:rsidRPr="000A076A">
        <w:rPr>
          <w:i/>
        </w:rPr>
        <w:t xml:space="preserve"> Средством формирования регулятивных УУД служат технология продуктивного чтения и технология оценивания образовательных достижений.  </w:t>
      </w:r>
    </w:p>
    <w:p w:rsidR="00394FA2" w:rsidRPr="000A076A" w:rsidRDefault="00394FA2" w:rsidP="00394FA2">
      <w:pPr>
        <w:ind w:left="786"/>
        <w:jc w:val="both"/>
      </w:pPr>
    </w:p>
    <w:p w:rsidR="00394FA2" w:rsidRPr="000A076A" w:rsidRDefault="00394FA2" w:rsidP="00394FA2">
      <w:pPr>
        <w:ind w:left="786"/>
        <w:jc w:val="both"/>
      </w:pPr>
      <w:r w:rsidRPr="000A076A">
        <w:rPr>
          <w:b/>
          <w:i/>
        </w:rPr>
        <w:t>Познавательные УУД:</w:t>
      </w:r>
    </w:p>
    <w:p w:rsidR="00394FA2" w:rsidRPr="000A076A" w:rsidRDefault="00394FA2" w:rsidP="00394F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color w:val="000000"/>
          <w:sz w:val="24"/>
          <w:szCs w:val="24"/>
        </w:rPr>
        <w:t>овладение навыками смыслового чтения;</w:t>
      </w:r>
    </w:p>
    <w:p w:rsidR="00394FA2" w:rsidRPr="000A076A" w:rsidRDefault="00394FA2" w:rsidP="00394F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0A076A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0A076A">
        <w:rPr>
          <w:rFonts w:ascii="Times New Roman" w:hAnsi="Times New Roman" w:cs="Times New Roman"/>
          <w:sz w:val="24"/>
          <w:szCs w:val="24"/>
        </w:rPr>
        <w:t xml:space="preserve"> текст – иллюстрация, таблица, схема); </w:t>
      </w:r>
    </w:p>
    <w:p w:rsidR="00394FA2" w:rsidRPr="000A076A" w:rsidRDefault="00394FA2" w:rsidP="00394F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0A076A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0A076A">
        <w:rPr>
          <w:rFonts w:ascii="Times New Roman" w:hAnsi="Times New Roman" w:cs="Times New Roman"/>
          <w:sz w:val="24"/>
          <w:szCs w:val="24"/>
        </w:rPr>
        <w:t xml:space="preserve"> (выборочным, ознакомительным, детальным); </w:t>
      </w:r>
    </w:p>
    <w:p w:rsidR="00394FA2" w:rsidRPr="000A076A" w:rsidRDefault="00394FA2" w:rsidP="00394F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перерабатывать в сотрудничестве с учителем и преобразовывать информацию из одной формы в другую (переводить сплошной текст в план, таблицу, схему и наоборот: по плану, по схеме, по таблице составлять сплошной текст);  </w:t>
      </w:r>
    </w:p>
    <w:p w:rsidR="00394FA2" w:rsidRPr="000A076A" w:rsidRDefault="00394FA2" w:rsidP="00394F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излагать содержание прочитанного (прослушанного) текста подробно, сжато, выборочно;  </w:t>
      </w:r>
    </w:p>
    <w:p w:rsidR="00394FA2" w:rsidRPr="000A076A" w:rsidRDefault="00394FA2" w:rsidP="00394F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пользоваться словарями, справочниками;  </w:t>
      </w:r>
    </w:p>
    <w:p w:rsidR="00394FA2" w:rsidRPr="000A076A" w:rsidRDefault="00394FA2" w:rsidP="00394F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осуществлять анализ и синтез;  </w:t>
      </w:r>
    </w:p>
    <w:p w:rsidR="00394FA2" w:rsidRPr="000A076A" w:rsidRDefault="00394FA2" w:rsidP="00394F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связи;  </w:t>
      </w:r>
    </w:p>
    <w:p w:rsidR="00394FA2" w:rsidRPr="000A076A" w:rsidRDefault="00394FA2" w:rsidP="00394F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строить рассуждения. </w:t>
      </w:r>
    </w:p>
    <w:p w:rsidR="00394FA2" w:rsidRPr="000A076A" w:rsidRDefault="00394FA2" w:rsidP="00394FA2">
      <w:pPr>
        <w:ind w:left="1146"/>
        <w:jc w:val="both"/>
      </w:pPr>
      <w:r w:rsidRPr="000A076A">
        <w:t xml:space="preserve"> Средством развития познавательных УУД служат тексты художественной литературы; технология продуктивного чтения.  </w:t>
      </w:r>
    </w:p>
    <w:p w:rsidR="00394FA2" w:rsidRPr="000A076A" w:rsidRDefault="00394FA2" w:rsidP="00394FA2">
      <w:pPr>
        <w:jc w:val="both"/>
        <w:rPr>
          <w:b/>
          <w:i/>
        </w:rPr>
      </w:pPr>
      <w:r w:rsidRPr="000A076A">
        <w:rPr>
          <w:b/>
          <w:i/>
        </w:rPr>
        <w:t>Учащийся научится:</w:t>
      </w:r>
    </w:p>
    <w:p w:rsidR="00394FA2" w:rsidRPr="000A076A" w:rsidRDefault="00394FA2" w:rsidP="00394FA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строить сообщение в устной форме; </w:t>
      </w:r>
    </w:p>
    <w:p w:rsidR="00394FA2" w:rsidRPr="000A076A" w:rsidRDefault="00394FA2" w:rsidP="00394FA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находить в художественном тексте ответ на заданный вопрос; </w:t>
      </w:r>
    </w:p>
    <w:p w:rsidR="00394FA2" w:rsidRPr="000A076A" w:rsidRDefault="00394FA2" w:rsidP="00394FA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ориентироваться на возможное разнообразие способов решения учебной задачи; </w:t>
      </w:r>
    </w:p>
    <w:p w:rsidR="00394FA2" w:rsidRPr="000A076A" w:rsidRDefault="00394FA2" w:rsidP="00394FA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анализировать изучаемые объекты с выделением существенных и несущественных признаков; </w:t>
      </w:r>
    </w:p>
    <w:p w:rsidR="00394FA2" w:rsidRPr="000A076A" w:rsidRDefault="00394FA2" w:rsidP="00394FA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осуществлять синтез как составление целого из частей; </w:t>
      </w:r>
    </w:p>
    <w:p w:rsidR="00394FA2" w:rsidRPr="000A076A" w:rsidRDefault="00394FA2" w:rsidP="00394FA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проводить сравнение;</w:t>
      </w:r>
    </w:p>
    <w:p w:rsidR="00394FA2" w:rsidRPr="000A076A" w:rsidRDefault="00394FA2" w:rsidP="00394FA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 в изучаемом круге явлений; </w:t>
      </w:r>
    </w:p>
    <w:p w:rsidR="00394FA2" w:rsidRPr="000A076A" w:rsidRDefault="00394FA2" w:rsidP="00394FA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проводить аналогии между изучаемым материалом и собственным опытом.  </w:t>
      </w:r>
    </w:p>
    <w:p w:rsidR="00394FA2" w:rsidRPr="000A076A" w:rsidRDefault="00394FA2" w:rsidP="00394FA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осуществлять запись (фиксацию) указанной учителем информации об изучаемом языковом факте; </w:t>
      </w:r>
    </w:p>
    <w:p w:rsidR="00394FA2" w:rsidRPr="000A076A" w:rsidRDefault="00394FA2" w:rsidP="00394FA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lastRenderedPageBreak/>
        <w:t xml:space="preserve">обобщать (выводить общее для целого ряда единичных объектов). </w:t>
      </w:r>
    </w:p>
    <w:p w:rsidR="00394FA2" w:rsidRPr="000A076A" w:rsidRDefault="00394FA2" w:rsidP="00394FA2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</w:rPr>
      </w:pPr>
    </w:p>
    <w:p w:rsidR="00394FA2" w:rsidRPr="000A076A" w:rsidRDefault="00394FA2" w:rsidP="00394FA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076A">
        <w:rPr>
          <w:b/>
          <w:i/>
        </w:rPr>
        <w:t>Коммуникативные УУД:</w:t>
      </w:r>
    </w:p>
    <w:p w:rsidR="00394FA2" w:rsidRPr="000A076A" w:rsidRDefault="00394FA2" w:rsidP="00394FA2">
      <w:pPr>
        <w:pStyle w:val="a3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color w:val="000000"/>
          <w:sz w:val="24"/>
          <w:szCs w:val="24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</w:t>
      </w:r>
    </w:p>
    <w:p w:rsidR="00394FA2" w:rsidRPr="000A076A" w:rsidRDefault="00394FA2" w:rsidP="00394FA2">
      <w:pPr>
        <w:pStyle w:val="a3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color w:val="000000"/>
          <w:sz w:val="24"/>
          <w:szCs w:val="24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:rsidR="00394FA2" w:rsidRPr="000A076A" w:rsidRDefault="00394FA2" w:rsidP="00394FA2">
      <w:pPr>
        <w:pStyle w:val="a3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учитывать разные мнения и стремиться к координации различных позиций в сотрудничестве (при поддержке направляющей роли учителя); </w:t>
      </w:r>
    </w:p>
    <w:p w:rsidR="00394FA2" w:rsidRPr="000A076A" w:rsidRDefault="00394FA2" w:rsidP="00394FA2">
      <w:pPr>
        <w:pStyle w:val="a3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уметь устанавливать и сравнивать разные точки зрения прежде, чем принимать решения и делать выборы;  </w:t>
      </w:r>
    </w:p>
    <w:p w:rsidR="00394FA2" w:rsidRPr="000A076A" w:rsidRDefault="00394FA2" w:rsidP="00394FA2">
      <w:pPr>
        <w:pStyle w:val="a3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394FA2" w:rsidRPr="000A076A" w:rsidRDefault="00394FA2" w:rsidP="00394FA2">
      <w:pPr>
        <w:pStyle w:val="a3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 </w:t>
      </w:r>
    </w:p>
    <w:p w:rsidR="00394FA2" w:rsidRPr="000A076A" w:rsidRDefault="00394FA2" w:rsidP="00394FA2">
      <w:pPr>
        <w:pStyle w:val="a3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уметь осуществлять взаимный контроль и оказывать в сотрудничестве необходимую взаимопомощь (в том числе и помощь учителя);  </w:t>
      </w:r>
    </w:p>
    <w:p w:rsidR="00394FA2" w:rsidRPr="000A076A" w:rsidRDefault="00394FA2" w:rsidP="00394FA2">
      <w:pPr>
        <w:pStyle w:val="a3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оформлять свои мысли в устной и письменной форме с учетом речевой ситуации, создавать тексты различного типа, стиля, жанра;  </w:t>
      </w:r>
    </w:p>
    <w:p w:rsidR="00394FA2" w:rsidRPr="000A076A" w:rsidRDefault="00394FA2" w:rsidP="00394FA2">
      <w:pPr>
        <w:pStyle w:val="a3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выступать перед аудиторией сверстников с сообщениями.</w:t>
      </w:r>
    </w:p>
    <w:p w:rsidR="00394FA2" w:rsidRPr="000A076A" w:rsidRDefault="00394FA2" w:rsidP="00394FA2">
      <w:pPr>
        <w:jc w:val="both"/>
        <w:rPr>
          <w:b/>
          <w:i/>
        </w:rPr>
      </w:pPr>
      <w:r w:rsidRPr="000A076A">
        <w:rPr>
          <w:b/>
          <w:i/>
        </w:rPr>
        <w:t>Учащийся научится:</w:t>
      </w:r>
    </w:p>
    <w:p w:rsidR="00394FA2" w:rsidRPr="000A076A" w:rsidRDefault="00394FA2" w:rsidP="00394FA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устанавливать и вырабатывать разные точки зрения; </w:t>
      </w:r>
    </w:p>
    <w:p w:rsidR="00394FA2" w:rsidRPr="000A076A" w:rsidRDefault="00394FA2" w:rsidP="00394FA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аргументировать свою точку зрения; </w:t>
      </w:r>
    </w:p>
    <w:p w:rsidR="00394FA2" w:rsidRPr="000A076A" w:rsidRDefault="00394FA2" w:rsidP="00394FA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задавать вопросы.</w:t>
      </w:r>
    </w:p>
    <w:p w:rsidR="00394FA2" w:rsidRPr="000A076A" w:rsidRDefault="00394FA2" w:rsidP="00394FA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продуктивно разрешать конфликты на основе учѐта интересов и позиций всех участников, поиска и оценки альтернативных способов разрешения конфликтов; </w:t>
      </w:r>
    </w:p>
    <w:p w:rsidR="00394FA2" w:rsidRPr="000A076A" w:rsidRDefault="00394FA2" w:rsidP="00394FA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договариваться и приходить к общему решению в совместной деятельности; </w:t>
      </w:r>
    </w:p>
    <w:p w:rsidR="00394FA2" w:rsidRPr="000A076A" w:rsidRDefault="00394FA2" w:rsidP="00394FA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брать на себя инициативу в организации совместного действия (деловое лидерство).</w:t>
      </w:r>
    </w:p>
    <w:p w:rsidR="00394FA2" w:rsidRPr="000A076A" w:rsidRDefault="00394FA2" w:rsidP="00394FA2">
      <w:pPr>
        <w:ind w:left="1134"/>
        <w:jc w:val="both"/>
        <w:rPr>
          <w:i/>
        </w:rPr>
      </w:pPr>
      <w:r w:rsidRPr="000A076A">
        <w:rPr>
          <w:i/>
        </w:rPr>
        <w:t xml:space="preserve">Все виды личностных и </w:t>
      </w:r>
      <w:proofErr w:type="spellStart"/>
      <w:r w:rsidRPr="000A076A">
        <w:rPr>
          <w:i/>
        </w:rPr>
        <w:t>метапредметных</w:t>
      </w:r>
      <w:proofErr w:type="spellEnd"/>
      <w:r w:rsidRPr="000A076A">
        <w:rPr>
          <w:i/>
        </w:rPr>
        <w:t xml:space="preserve"> УУД развиваются на протяжении обучения ребенка в 5 – 9  классах. Приращением в данных действиях становится глубина внутреннего осознания значимости данных действий и степень самостоятельности их применения. </w:t>
      </w:r>
    </w:p>
    <w:p w:rsidR="00394FA2" w:rsidRPr="000A076A" w:rsidRDefault="00394FA2" w:rsidP="00394FA2">
      <w:pPr>
        <w:ind w:left="1134"/>
        <w:jc w:val="both"/>
        <w:rPr>
          <w:i/>
        </w:rPr>
      </w:pPr>
    </w:p>
    <w:p w:rsidR="00394FA2" w:rsidRPr="000A076A" w:rsidRDefault="00394FA2" w:rsidP="00394FA2">
      <w:pPr>
        <w:jc w:val="both"/>
      </w:pPr>
      <w:r w:rsidRPr="000A076A">
        <w:rPr>
          <w:b/>
          <w:u w:val="single"/>
        </w:rPr>
        <w:t>Предметными результатами</w:t>
      </w:r>
      <w:r w:rsidRPr="000A076A">
        <w:t xml:space="preserve"> изучения курса родная (русская) литература является </w:t>
      </w:r>
      <w:proofErr w:type="spellStart"/>
      <w:r w:rsidRPr="000A076A">
        <w:t>сформированность</w:t>
      </w:r>
      <w:proofErr w:type="spellEnd"/>
      <w:r w:rsidRPr="000A076A">
        <w:t xml:space="preserve"> следующих умений:</w:t>
      </w:r>
    </w:p>
    <w:p w:rsidR="00394FA2" w:rsidRPr="000A076A" w:rsidRDefault="00394FA2" w:rsidP="00394FA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0A076A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0A076A">
        <w:rPr>
          <w:rFonts w:ascii="Times New Roman" w:hAnsi="Times New Roman" w:cs="Times New Roman"/>
          <w:sz w:val="24"/>
          <w:szCs w:val="24"/>
        </w:rPr>
        <w:t xml:space="preserve"> диалога; </w:t>
      </w:r>
    </w:p>
    <w:p w:rsidR="00394FA2" w:rsidRPr="000A076A" w:rsidRDefault="00394FA2" w:rsidP="00394FA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394FA2" w:rsidRPr="000A076A" w:rsidRDefault="00394FA2" w:rsidP="00394FA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394FA2" w:rsidRPr="000A076A" w:rsidRDefault="00394FA2" w:rsidP="00394FA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</w:t>
      </w:r>
    </w:p>
    <w:p w:rsidR="00394FA2" w:rsidRPr="000A076A" w:rsidRDefault="00394FA2" w:rsidP="00394FA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394FA2" w:rsidRPr="000A076A" w:rsidRDefault="00394FA2" w:rsidP="00394FA2">
      <w:pPr>
        <w:jc w:val="both"/>
        <w:rPr>
          <w:b/>
          <w:i/>
        </w:rPr>
      </w:pPr>
      <w:r w:rsidRPr="000A076A">
        <w:rPr>
          <w:b/>
          <w:i/>
        </w:rPr>
        <w:lastRenderedPageBreak/>
        <w:t>Учащийся научится:</w:t>
      </w:r>
    </w:p>
    <w:p w:rsidR="00394FA2" w:rsidRPr="000A076A" w:rsidRDefault="00394FA2" w:rsidP="00394FA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владеть различными видами пересказа, </w:t>
      </w:r>
    </w:p>
    <w:p w:rsidR="00394FA2" w:rsidRPr="000A076A" w:rsidRDefault="00394FA2" w:rsidP="00394FA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пересказывать сюжет; </w:t>
      </w:r>
    </w:p>
    <w:p w:rsidR="00394FA2" w:rsidRPr="000A076A" w:rsidRDefault="00394FA2" w:rsidP="00394FA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выявлять особенности композиции, основной конфликт, вычленять фабулу;</w:t>
      </w:r>
    </w:p>
    <w:p w:rsidR="00394FA2" w:rsidRPr="000A076A" w:rsidRDefault="00394FA2" w:rsidP="00394FA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характеризовать героев-персонажей, давать их сравнительные характеристики;</w:t>
      </w:r>
    </w:p>
    <w:p w:rsidR="00394FA2" w:rsidRPr="000A076A" w:rsidRDefault="00394FA2" w:rsidP="00394FA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394FA2" w:rsidRPr="000A076A" w:rsidRDefault="00394FA2" w:rsidP="00394FA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определять </w:t>
      </w:r>
      <w:proofErr w:type="spellStart"/>
      <w:r w:rsidRPr="000A076A">
        <w:rPr>
          <w:rFonts w:ascii="Times New Roman" w:hAnsi="Times New Roman" w:cs="Times New Roman"/>
          <w:sz w:val="24"/>
          <w:szCs w:val="24"/>
        </w:rPr>
        <w:t>родо-жанровую</w:t>
      </w:r>
      <w:proofErr w:type="spellEnd"/>
      <w:r w:rsidRPr="000A076A">
        <w:rPr>
          <w:rFonts w:ascii="Times New Roman" w:hAnsi="Times New Roman" w:cs="Times New Roman"/>
          <w:sz w:val="24"/>
          <w:szCs w:val="24"/>
        </w:rPr>
        <w:t xml:space="preserve"> специфику художественного произведения;</w:t>
      </w:r>
    </w:p>
    <w:p w:rsidR="00394FA2" w:rsidRPr="000A076A" w:rsidRDefault="00394FA2" w:rsidP="00394FA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394FA2" w:rsidRPr="000A076A" w:rsidRDefault="00394FA2" w:rsidP="00394FA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зрения;</w:t>
      </w:r>
    </w:p>
    <w:p w:rsidR="00394FA2" w:rsidRPr="000A076A" w:rsidRDefault="00394FA2" w:rsidP="00394FA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394FA2" w:rsidRPr="000A076A" w:rsidRDefault="00394FA2" w:rsidP="00394FA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пользоваться каталогами библиотек, библиографическими указателями, системой поиска в Интернете.</w:t>
      </w:r>
    </w:p>
    <w:p w:rsidR="00394FA2" w:rsidRPr="00FA1D73" w:rsidRDefault="00394FA2" w:rsidP="00394FA2">
      <w:pPr>
        <w:jc w:val="both"/>
        <w:rPr>
          <w:b/>
        </w:rPr>
      </w:pPr>
    </w:p>
    <w:p w:rsidR="00394FA2" w:rsidRPr="00FA1D73" w:rsidRDefault="00394FA2" w:rsidP="00394FA2">
      <w:pPr>
        <w:shd w:val="clear" w:color="auto" w:fill="FFFFFF"/>
        <w:spacing w:after="100"/>
        <w:jc w:val="both"/>
        <w:rPr>
          <w:color w:val="101010"/>
        </w:rPr>
      </w:pPr>
      <w:r w:rsidRPr="00FA1D73">
        <w:rPr>
          <w:b/>
          <w:bCs/>
          <w:color w:val="101010"/>
        </w:rPr>
        <w:t>Выпускник на базовом уровне получит возможность научиться:</w:t>
      </w:r>
    </w:p>
    <w:p w:rsidR="00394FA2" w:rsidRPr="00FA1D73" w:rsidRDefault="00394FA2" w:rsidP="00394FA2">
      <w:pPr>
        <w:shd w:val="clear" w:color="auto" w:fill="FFFFFF"/>
        <w:spacing w:after="100"/>
        <w:jc w:val="both"/>
        <w:rPr>
          <w:i/>
          <w:color w:val="101010"/>
        </w:rPr>
      </w:pPr>
      <w:r w:rsidRPr="00FA1D73">
        <w:rPr>
          <w:color w:val="101010"/>
        </w:rPr>
        <w:t xml:space="preserve">– </w:t>
      </w:r>
      <w:r w:rsidRPr="00FA1D73">
        <w:rPr>
          <w:i/>
          <w:color w:val="101010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</w:t>
      </w:r>
    </w:p>
    <w:p w:rsidR="00394FA2" w:rsidRPr="00FA1D73" w:rsidRDefault="00394FA2" w:rsidP="00394FA2">
      <w:pPr>
        <w:shd w:val="clear" w:color="auto" w:fill="FFFFFF"/>
        <w:spacing w:after="100"/>
        <w:jc w:val="both"/>
        <w:rPr>
          <w:i/>
          <w:color w:val="101010"/>
        </w:rPr>
      </w:pPr>
      <w:r w:rsidRPr="00FA1D73">
        <w:rPr>
          <w:i/>
          <w:color w:val="101010"/>
        </w:rPr>
        <w:t>–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394FA2" w:rsidRPr="00FA1D73" w:rsidRDefault="00394FA2" w:rsidP="00394FA2">
      <w:pPr>
        <w:shd w:val="clear" w:color="auto" w:fill="FFFFFF"/>
        <w:spacing w:after="100"/>
        <w:jc w:val="both"/>
        <w:rPr>
          <w:i/>
          <w:color w:val="101010"/>
        </w:rPr>
      </w:pPr>
      <w:r w:rsidRPr="00FA1D73">
        <w:rPr>
          <w:i/>
          <w:color w:val="101010"/>
        </w:rPr>
        <w:t>–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394FA2" w:rsidRPr="00FA1D73" w:rsidRDefault="00394FA2" w:rsidP="00394FA2">
      <w:pPr>
        <w:shd w:val="clear" w:color="auto" w:fill="FFFFFF"/>
        <w:spacing w:after="100"/>
        <w:jc w:val="both"/>
        <w:rPr>
          <w:i/>
          <w:color w:val="101010"/>
        </w:rPr>
      </w:pPr>
      <w:r w:rsidRPr="00FA1D73">
        <w:rPr>
          <w:i/>
          <w:color w:val="101010"/>
        </w:rPr>
        <w:t>– 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394FA2" w:rsidRDefault="00394FA2" w:rsidP="00394FA2"/>
    <w:p w:rsidR="00394FA2" w:rsidRDefault="00394FA2" w:rsidP="00394FA2">
      <w:pPr>
        <w:rPr>
          <w:b/>
        </w:rPr>
      </w:pPr>
      <w:r w:rsidRPr="00B31AA6">
        <w:rPr>
          <w:b/>
        </w:rPr>
        <w:t xml:space="preserve">                            </w:t>
      </w:r>
      <w:r>
        <w:rPr>
          <w:b/>
        </w:rPr>
        <w:t xml:space="preserve">                            </w:t>
      </w:r>
      <w:r w:rsidRPr="00B31AA6">
        <w:rPr>
          <w:b/>
        </w:rPr>
        <w:t xml:space="preserve">Содержание курса </w:t>
      </w:r>
    </w:p>
    <w:p w:rsidR="00394FA2" w:rsidRPr="000A076A" w:rsidRDefault="00394FA2" w:rsidP="00394FA2">
      <w:pPr>
        <w:jc w:val="center"/>
        <w:rPr>
          <w:b/>
        </w:rPr>
      </w:pPr>
      <w:r w:rsidRPr="000A076A">
        <w:rPr>
          <w:b/>
        </w:rPr>
        <w:t>7 класс</w:t>
      </w:r>
    </w:p>
    <w:p w:rsidR="00394FA2" w:rsidRPr="000A076A" w:rsidRDefault="00394FA2" w:rsidP="00394FA2"/>
    <w:tbl>
      <w:tblPr>
        <w:tblStyle w:val="a5"/>
        <w:tblW w:w="8047" w:type="dxa"/>
        <w:tblLayout w:type="fixed"/>
        <w:tblLook w:val="04A0"/>
      </w:tblPr>
      <w:tblGrid>
        <w:gridCol w:w="647"/>
        <w:gridCol w:w="2588"/>
        <w:gridCol w:w="1126"/>
        <w:gridCol w:w="3686"/>
      </w:tblGrid>
      <w:tr w:rsidR="00394FA2" w:rsidRPr="000A076A" w:rsidTr="00394FA2">
        <w:tc>
          <w:tcPr>
            <w:tcW w:w="647" w:type="dxa"/>
            <w:vMerge w:val="restart"/>
          </w:tcPr>
          <w:p w:rsidR="00394FA2" w:rsidRPr="000A076A" w:rsidRDefault="00394FA2" w:rsidP="00FB4709">
            <w:pPr>
              <w:jc w:val="center"/>
              <w:rPr>
                <w:b/>
                <w:i/>
                <w:sz w:val="24"/>
                <w:szCs w:val="24"/>
              </w:rPr>
            </w:pPr>
            <w:r w:rsidRPr="000A076A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588" w:type="dxa"/>
            <w:vMerge w:val="restart"/>
          </w:tcPr>
          <w:p w:rsidR="00394FA2" w:rsidRPr="000A076A" w:rsidRDefault="00394FA2" w:rsidP="00FB4709">
            <w:pPr>
              <w:jc w:val="center"/>
              <w:rPr>
                <w:b/>
                <w:i/>
                <w:sz w:val="24"/>
                <w:szCs w:val="24"/>
              </w:rPr>
            </w:pPr>
            <w:r w:rsidRPr="000A076A">
              <w:rPr>
                <w:b/>
                <w:i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126" w:type="dxa"/>
          </w:tcPr>
          <w:p w:rsidR="00394FA2" w:rsidRPr="000A076A" w:rsidRDefault="00394FA2" w:rsidP="00FB4709">
            <w:pPr>
              <w:jc w:val="center"/>
              <w:rPr>
                <w:b/>
                <w:i/>
                <w:sz w:val="24"/>
                <w:szCs w:val="24"/>
              </w:rPr>
            </w:pPr>
            <w:r w:rsidRPr="000A076A">
              <w:rPr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3685" w:type="dxa"/>
          </w:tcPr>
          <w:p w:rsidR="00394FA2" w:rsidRPr="000A076A" w:rsidRDefault="00394FA2" w:rsidP="00FB4709">
            <w:pPr>
              <w:jc w:val="center"/>
              <w:rPr>
                <w:b/>
                <w:i/>
                <w:sz w:val="24"/>
                <w:szCs w:val="24"/>
              </w:rPr>
            </w:pPr>
            <w:r w:rsidRPr="000A076A">
              <w:rPr>
                <w:b/>
                <w:i/>
                <w:sz w:val="24"/>
                <w:szCs w:val="24"/>
              </w:rPr>
              <w:t xml:space="preserve">Тема </w:t>
            </w:r>
          </w:p>
        </w:tc>
      </w:tr>
      <w:tr w:rsidR="00394FA2" w:rsidRPr="000A076A" w:rsidTr="00394FA2">
        <w:tc>
          <w:tcPr>
            <w:tcW w:w="647" w:type="dxa"/>
            <w:vMerge/>
          </w:tcPr>
          <w:p w:rsidR="00394FA2" w:rsidRPr="000A076A" w:rsidRDefault="00394FA2" w:rsidP="00FB4709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394FA2" w:rsidRPr="000A076A" w:rsidRDefault="00394FA2" w:rsidP="00FB4709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394FA2" w:rsidRPr="000A076A" w:rsidRDefault="00394FA2" w:rsidP="00FB4709">
            <w:pPr>
              <w:rPr>
                <w:b/>
                <w:i/>
                <w:sz w:val="24"/>
                <w:szCs w:val="24"/>
              </w:rPr>
            </w:pPr>
            <w:r w:rsidRPr="000A076A">
              <w:rPr>
                <w:b/>
                <w:i/>
                <w:sz w:val="24"/>
                <w:szCs w:val="24"/>
              </w:rPr>
              <w:t xml:space="preserve">Общее </w:t>
            </w:r>
          </w:p>
        </w:tc>
        <w:tc>
          <w:tcPr>
            <w:tcW w:w="3686" w:type="dxa"/>
          </w:tcPr>
          <w:p w:rsidR="00394FA2" w:rsidRPr="000A076A" w:rsidRDefault="00394FA2" w:rsidP="00FB4709">
            <w:pPr>
              <w:rPr>
                <w:sz w:val="24"/>
                <w:szCs w:val="24"/>
              </w:rPr>
            </w:pPr>
          </w:p>
        </w:tc>
      </w:tr>
      <w:tr w:rsidR="00394FA2" w:rsidRPr="000A076A" w:rsidTr="00394FA2">
        <w:tc>
          <w:tcPr>
            <w:tcW w:w="647" w:type="dxa"/>
          </w:tcPr>
          <w:p w:rsidR="00394FA2" w:rsidRPr="000A076A" w:rsidRDefault="00394FA2" w:rsidP="00FB4709">
            <w:pPr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</w:t>
            </w:r>
          </w:p>
        </w:tc>
        <w:tc>
          <w:tcPr>
            <w:tcW w:w="2588" w:type="dxa"/>
          </w:tcPr>
          <w:p w:rsidR="00394FA2" w:rsidRPr="000A076A" w:rsidRDefault="00394FA2" w:rsidP="00FB4709">
            <w:pPr>
              <w:rPr>
                <w:b/>
                <w:sz w:val="24"/>
                <w:szCs w:val="24"/>
              </w:rPr>
            </w:pPr>
            <w:r w:rsidRPr="000A076A">
              <w:rPr>
                <w:b/>
                <w:sz w:val="24"/>
                <w:szCs w:val="24"/>
              </w:rPr>
              <w:t>Русский фольклор</w:t>
            </w:r>
          </w:p>
        </w:tc>
        <w:tc>
          <w:tcPr>
            <w:tcW w:w="1126" w:type="dxa"/>
          </w:tcPr>
          <w:p w:rsidR="00394FA2" w:rsidRPr="000A076A" w:rsidRDefault="00394FA2" w:rsidP="00FB4709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94FA2" w:rsidRPr="000A076A" w:rsidRDefault="00394FA2" w:rsidP="00FB4709">
            <w:pPr>
              <w:spacing w:line="263" w:lineRule="exact"/>
              <w:ind w:left="34"/>
              <w:jc w:val="both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 xml:space="preserve">Героические былины. «Добрыня и змей», «Алеша Попович и </w:t>
            </w:r>
            <w:proofErr w:type="spellStart"/>
            <w:r w:rsidRPr="000A076A">
              <w:rPr>
                <w:sz w:val="24"/>
                <w:szCs w:val="24"/>
              </w:rPr>
              <w:t>Тугарин</w:t>
            </w:r>
            <w:proofErr w:type="spellEnd"/>
            <w:r w:rsidRPr="000A076A">
              <w:rPr>
                <w:sz w:val="24"/>
                <w:szCs w:val="24"/>
              </w:rPr>
              <w:t xml:space="preserve"> </w:t>
            </w:r>
            <w:proofErr w:type="spellStart"/>
            <w:r w:rsidRPr="000A076A">
              <w:rPr>
                <w:sz w:val="24"/>
                <w:szCs w:val="24"/>
              </w:rPr>
              <w:t>Змеевич</w:t>
            </w:r>
            <w:proofErr w:type="spellEnd"/>
            <w:r w:rsidRPr="000A076A">
              <w:rPr>
                <w:sz w:val="24"/>
                <w:szCs w:val="24"/>
              </w:rPr>
              <w:t>», «</w:t>
            </w:r>
            <w:proofErr w:type="spellStart"/>
            <w:r w:rsidRPr="000A076A">
              <w:rPr>
                <w:sz w:val="24"/>
                <w:szCs w:val="24"/>
              </w:rPr>
              <w:t>Святогор</w:t>
            </w:r>
            <w:proofErr w:type="spellEnd"/>
            <w:r w:rsidRPr="000A076A">
              <w:rPr>
                <w:sz w:val="24"/>
                <w:szCs w:val="24"/>
              </w:rPr>
              <w:t>- богатырь»</w:t>
            </w:r>
          </w:p>
        </w:tc>
      </w:tr>
      <w:tr w:rsidR="00394FA2" w:rsidRPr="000A076A" w:rsidTr="00394FA2">
        <w:tc>
          <w:tcPr>
            <w:tcW w:w="647" w:type="dxa"/>
          </w:tcPr>
          <w:p w:rsidR="00394FA2" w:rsidRPr="000A076A" w:rsidRDefault="00394FA2" w:rsidP="00FB4709">
            <w:pPr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2</w:t>
            </w:r>
          </w:p>
        </w:tc>
        <w:tc>
          <w:tcPr>
            <w:tcW w:w="2588" w:type="dxa"/>
          </w:tcPr>
          <w:p w:rsidR="00394FA2" w:rsidRPr="000A076A" w:rsidRDefault="00394FA2" w:rsidP="00FB4709">
            <w:pPr>
              <w:rPr>
                <w:b/>
                <w:sz w:val="24"/>
                <w:szCs w:val="24"/>
              </w:rPr>
            </w:pPr>
            <w:r w:rsidRPr="000A076A">
              <w:rPr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126" w:type="dxa"/>
          </w:tcPr>
          <w:p w:rsidR="00394FA2" w:rsidRPr="000A076A" w:rsidRDefault="00394FA2" w:rsidP="00FB4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94FA2" w:rsidRPr="000A076A" w:rsidRDefault="00394FA2" w:rsidP="00FB4709">
            <w:pPr>
              <w:spacing w:line="263" w:lineRule="exact"/>
              <w:ind w:left="34"/>
              <w:jc w:val="both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 xml:space="preserve">«Моления Даниила Заточника»-памятник гражданственности, духовности и нравственности. </w:t>
            </w:r>
          </w:p>
          <w:p w:rsidR="00394FA2" w:rsidRPr="000A076A" w:rsidRDefault="00394FA2" w:rsidP="00FB4709">
            <w:pPr>
              <w:spacing w:line="263" w:lineRule="exact"/>
              <w:ind w:left="34"/>
              <w:jc w:val="both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 xml:space="preserve">«Повесть о горе-злосчастии». Тема трагической судьбы молодого поколения, старающегося порвать со старыми формами семейно-бытового уклада, </w:t>
            </w:r>
            <w:r w:rsidRPr="000A076A">
              <w:rPr>
                <w:sz w:val="24"/>
                <w:szCs w:val="24"/>
              </w:rPr>
              <w:lastRenderedPageBreak/>
              <w:t>домостроевской моралью.</w:t>
            </w:r>
          </w:p>
          <w:p w:rsidR="00394FA2" w:rsidRPr="000A076A" w:rsidRDefault="00394FA2" w:rsidP="00FB4709">
            <w:pPr>
              <w:jc w:val="both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«Сказание о Борисе и Глебе». Тема добра и зла в произведениях древнерусской литературы.</w:t>
            </w:r>
          </w:p>
        </w:tc>
      </w:tr>
      <w:tr w:rsidR="00394FA2" w:rsidRPr="000A076A" w:rsidTr="00394FA2">
        <w:trPr>
          <w:trHeight w:val="1056"/>
        </w:trPr>
        <w:tc>
          <w:tcPr>
            <w:tcW w:w="647" w:type="dxa"/>
          </w:tcPr>
          <w:p w:rsidR="00394FA2" w:rsidRPr="000A076A" w:rsidRDefault="00394FA2" w:rsidP="00FB4709">
            <w:pPr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588" w:type="dxa"/>
          </w:tcPr>
          <w:p w:rsidR="00394FA2" w:rsidRPr="000A076A" w:rsidRDefault="00394FA2" w:rsidP="00FB4709">
            <w:pPr>
              <w:rPr>
                <w:b/>
                <w:sz w:val="24"/>
                <w:szCs w:val="24"/>
              </w:rPr>
            </w:pPr>
            <w:r w:rsidRPr="000A076A">
              <w:rPr>
                <w:b/>
                <w:sz w:val="24"/>
                <w:szCs w:val="24"/>
              </w:rPr>
              <w:t xml:space="preserve">Литература </w:t>
            </w:r>
            <w:r w:rsidRPr="000A076A">
              <w:rPr>
                <w:b/>
                <w:sz w:val="24"/>
                <w:szCs w:val="24"/>
                <w:lang w:val="en-US"/>
              </w:rPr>
              <w:t>XVIII века</w:t>
            </w:r>
          </w:p>
        </w:tc>
        <w:tc>
          <w:tcPr>
            <w:tcW w:w="1126" w:type="dxa"/>
          </w:tcPr>
          <w:p w:rsidR="00394FA2" w:rsidRPr="000A076A" w:rsidRDefault="00394FA2" w:rsidP="00FB4709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94FA2" w:rsidRPr="000A076A" w:rsidRDefault="00394FA2" w:rsidP="00FB4709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 xml:space="preserve">А.Сумароков. «Эпиграмма». </w:t>
            </w:r>
          </w:p>
          <w:p w:rsidR="00394FA2" w:rsidRPr="000A076A" w:rsidRDefault="00394FA2" w:rsidP="00FB4709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В.Капнист. «На кончину Гавриила Романовича Державина»</w:t>
            </w:r>
          </w:p>
        </w:tc>
      </w:tr>
      <w:tr w:rsidR="00394FA2" w:rsidRPr="000A076A" w:rsidTr="00394FA2">
        <w:tc>
          <w:tcPr>
            <w:tcW w:w="647" w:type="dxa"/>
            <w:vMerge w:val="restart"/>
          </w:tcPr>
          <w:p w:rsidR="00394FA2" w:rsidRPr="000A076A" w:rsidRDefault="00394FA2" w:rsidP="00FB4709">
            <w:pPr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4</w:t>
            </w:r>
          </w:p>
          <w:p w:rsidR="00394FA2" w:rsidRPr="000A076A" w:rsidRDefault="00394FA2" w:rsidP="00FB4709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394FA2" w:rsidRPr="000A076A" w:rsidRDefault="00394FA2" w:rsidP="00FB4709">
            <w:pPr>
              <w:jc w:val="both"/>
              <w:rPr>
                <w:b/>
                <w:sz w:val="24"/>
                <w:szCs w:val="24"/>
              </w:rPr>
            </w:pPr>
            <w:r w:rsidRPr="000A076A">
              <w:rPr>
                <w:b/>
                <w:sz w:val="24"/>
                <w:szCs w:val="24"/>
              </w:rPr>
              <w:t xml:space="preserve">Литература </w:t>
            </w:r>
            <w:r w:rsidRPr="000A076A">
              <w:rPr>
                <w:b/>
                <w:sz w:val="24"/>
                <w:szCs w:val="24"/>
                <w:lang w:val="en-US"/>
              </w:rPr>
              <w:t>XIX века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bottom"/>
          </w:tcPr>
          <w:p w:rsidR="00394FA2" w:rsidRPr="000A076A" w:rsidRDefault="00394FA2" w:rsidP="00FB4709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94FA2" w:rsidRPr="000A076A" w:rsidRDefault="00394FA2" w:rsidP="00FB4709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И.А.Крылов. «Лягушки, просящие царя», «Обоз». Историческая основа басен.</w:t>
            </w:r>
          </w:p>
        </w:tc>
      </w:tr>
      <w:tr w:rsidR="00394FA2" w:rsidRPr="000A076A" w:rsidTr="00394FA2">
        <w:tc>
          <w:tcPr>
            <w:tcW w:w="647" w:type="dxa"/>
            <w:vMerge/>
          </w:tcPr>
          <w:p w:rsidR="00394FA2" w:rsidRPr="000A076A" w:rsidRDefault="00394FA2" w:rsidP="00FB4709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394FA2" w:rsidRPr="000A076A" w:rsidRDefault="00394FA2" w:rsidP="00FB470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  <w:vAlign w:val="bottom"/>
          </w:tcPr>
          <w:p w:rsidR="00394FA2" w:rsidRPr="000A076A" w:rsidRDefault="00394FA2" w:rsidP="00FB4709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94FA2" w:rsidRPr="000A076A" w:rsidRDefault="00394FA2" w:rsidP="00FB4709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А.С.Пушкин. «Скупой рыцарь». «Ужасный век, ужасные сердца».</w:t>
            </w:r>
          </w:p>
        </w:tc>
      </w:tr>
      <w:tr w:rsidR="00394FA2" w:rsidRPr="000A076A" w:rsidTr="00394FA2">
        <w:tc>
          <w:tcPr>
            <w:tcW w:w="647" w:type="dxa"/>
            <w:vMerge/>
          </w:tcPr>
          <w:p w:rsidR="00394FA2" w:rsidRPr="000A076A" w:rsidRDefault="00394FA2" w:rsidP="00FB4709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394FA2" w:rsidRPr="000A076A" w:rsidRDefault="00394FA2" w:rsidP="00FB470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  <w:vAlign w:val="bottom"/>
          </w:tcPr>
          <w:p w:rsidR="00394FA2" w:rsidRPr="000A076A" w:rsidRDefault="00394FA2" w:rsidP="00FB4709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94FA2" w:rsidRPr="000A076A" w:rsidRDefault="00394FA2" w:rsidP="00FB4709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И.С.Тургенев. «Бурмистр», Влияние крепостного права на людей. «Певцы». Роль таланта</w:t>
            </w:r>
          </w:p>
          <w:p w:rsidR="00394FA2" w:rsidRPr="000A076A" w:rsidRDefault="00394FA2" w:rsidP="00FB4709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(на выбор).</w:t>
            </w:r>
          </w:p>
        </w:tc>
      </w:tr>
      <w:tr w:rsidR="00394FA2" w:rsidRPr="000A076A" w:rsidTr="00394FA2">
        <w:tc>
          <w:tcPr>
            <w:tcW w:w="647" w:type="dxa"/>
            <w:vMerge/>
          </w:tcPr>
          <w:p w:rsidR="00394FA2" w:rsidRPr="000A076A" w:rsidRDefault="00394FA2" w:rsidP="00FB4709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394FA2" w:rsidRPr="000A076A" w:rsidRDefault="00394FA2" w:rsidP="00FB470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  <w:vAlign w:val="bottom"/>
          </w:tcPr>
          <w:p w:rsidR="00394FA2" w:rsidRPr="000A076A" w:rsidRDefault="00394FA2" w:rsidP="00FB4709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94FA2" w:rsidRPr="000A076A" w:rsidRDefault="00394FA2" w:rsidP="00FB4709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А.П.Чехов. «Тоска», «Размазня». «Смех сквозь слезы».</w:t>
            </w:r>
          </w:p>
        </w:tc>
      </w:tr>
      <w:tr w:rsidR="00394FA2" w:rsidRPr="000A076A" w:rsidTr="00394FA2">
        <w:tc>
          <w:tcPr>
            <w:tcW w:w="647" w:type="dxa"/>
            <w:vMerge/>
          </w:tcPr>
          <w:p w:rsidR="00394FA2" w:rsidRPr="000A076A" w:rsidRDefault="00394FA2" w:rsidP="00FB4709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394FA2" w:rsidRPr="000A076A" w:rsidRDefault="00394FA2" w:rsidP="00FB470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  <w:vAlign w:val="bottom"/>
          </w:tcPr>
          <w:p w:rsidR="00394FA2" w:rsidRPr="000A076A" w:rsidRDefault="00394FA2" w:rsidP="00FB4709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94FA2" w:rsidRPr="000A076A" w:rsidRDefault="00394FA2" w:rsidP="00FB4709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А.И.Куприн.</w:t>
            </w:r>
            <w:r>
              <w:rPr>
                <w:sz w:val="24"/>
                <w:szCs w:val="24"/>
              </w:rPr>
              <w:t xml:space="preserve"> </w:t>
            </w:r>
            <w:r w:rsidRPr="000A076A">
              <w:rPr>
                <w:sz w:val="24"/>
                <w:szCs w:val="24"/>
              </w:rPr>
              <w:t>«Изумруд». Сострадание к «братьям нашим меньшим».</w:t>
            </w:r>
          </w:p>
        </w:tc>
      </w:tr>
      <w:tr w:rsidR="00394FA2" w:rsidRPr="000A076A" w:rsidTr="00394FA2">
        <w:tc>
          <w:tcPr>
            <w:tcW w:w="647" w:type="dxa"/>
            <w:vMerge w:val="restart"/>
          </w:tcPr>
          <w:p w:rsidR="00394FA2" w:rsidRPr="000A076A" w:rsidRDefault="00394FA2" w:rsidP="00FB4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88" w:type="dxa"/>
          </w:tcPr>
          <w:p w:rsidR="00394FA2" w:rsidRPr="000A076A" w:rsidRDefault="00394FA2" w:rsidP="00FB4709">
            <w:pPr>
              <w:rPr>
                <w:b/>
                <w:sz w:val="24"/>
                <w:szCs w:val="24"/>
              </w:rPr>
            </w:pPr>
            <w:r w:rsidRPr="000A076A">
              <w:rPr>
                <w:b/>
                <w:sz w:val="24"/>
                <w:szCs w:val="24"/>
              </w:rPr>
              <w:t xml:space="preserve">Литература </w:t>
            </w:r>
            <w:r w:rsidRPr="000A076A">
              <w:rPr>
                <w:b/>
                <w:sz w:val="24"/>
                <w:szCs w:val="24"/>
                <w:lang w:val="en-US"/>
              </w:rPr>
              <w:t>XX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A076A">
              <w:rPr>
                <w:b/>
                <w:sz w:val="24"/>
                <w:szCs w:val="24"/>
                <w:lang w:val="en-US"/>
              </w:rPr>
              <w:t xml:space="preserve"> века</w:t>
            </w:r>
          </w:p>
        </w:tc>
        <w:tc>
          <w:tcPr>
            <w:tcW w:w="1126" w:type="dxa"/>
          </w:tcPr>
          <w:p w:rsidR="00394FA2" w:rsidRPr="000A076A" w:rsidRDefault="00394FA2" w:rsidP="00FB4709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94FA2" w:rsidRPr="000A076A" w:rsidRDefault="00394FA2" w:rsidP="00FB4709">
            <w:pPr>
              <w:spacing w:line="263" w:lineRule="exact"/>
              <w:jc w:val="both"/>
              <w:rPr>
                <w:bCs/>
                <w:sz w:val="24"/>
                <w:szCs w:val="24"/>
              </w:rPr>
            </w:pPr>
            <w:r w:rsidRPr="000A076A">
              <w:rPr>
                <w:bCs/>
                <w:sz w:val="24"/>
                <w:szCs w:val="24"/>
              </w:rPr>
              <w:t>А.Аверченко. Вечером». Характеристика раннего творчества писателя. Два мира в рассказе.</w:t>
            </w:r>
          </w:p>
          <w:p w:rsidR="00394FA2" w:rsidRPr="000A076A" w:rsidRDefault="00394FA2" w:rsidP="00FB4709">
            <w:pPr>
              <w:spacing w:line="263" w:lineRule="exact"/>
              <w:jc w:val="both"/>
              <w:rPr>
                <w:bCs/>
                <w:sz w:val="24"/>
                <w:szCs w:val="24"/>
              </w:rPr>
            </w:pPr>
            <w:r w:rsidRPr="000A076A">
              <w:rPr>
                <w:bCs/>
                <w:sz w:val="24"/>
                <w:szCs w:val="24"/>
              </w:rPr>
              <w:t>Сатирические произведения. Сатира. Юмор.</w:t>
            </w:r>
          </w:p>
        </w:tc>
      </w:tr>
      <w:tr w:rsidR="00394FA2" w:rsidRPr="000A076A" w:rsidTr="00394FA2">
        <w:tc>
          <w:tcPr>
            <w:tcW w:w="647" w:type="dxa"/>
            <w:vMerge/>
          </w:tcPr>
          <w:p w:rsidR="00394FA2" w:rsidRPr="000A076A" w:rsidRDefault="00394FA2" w:rsidP="00FB4709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394FA2" w:rsidRPr="000A076A" w:rsidRDefault="00394FA2" w:rsidP="00FB470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394FA2" w:rsidRPr="000A076A" w:rsidRDefault="00394FA2" w:rsidP="00FB4709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94FA2" w:rsidRPr="000A076A" w:rsidRDefault="00394FA2" w:rsidP="00FB4709">
            <w:pPr>
              <w:spacing w:line="263" w:lineRule="exact"/>
              <w:jc w:val="both"/>
              <w:rPr>
                <w:bCs/>
                <w:sz w:val="24"/>
                <w:szCs w:val="24"/>
              </w:rPr>
            </w:pPr>
            <w:r w:rsidRPr="000A076A">
              <w:rPr>
                <w:bCs/>
                <w:sz w:val="24"/>
                <w:szCs w:val="24"/>
              </w:rPr>
              <w:t>Тэффи. «Свои и чужие».. Проблема взаимоотношений между своими и чужими.</w:t>
            </w:r>
          </w:p>
        </w:tc>
      </w:tr>
      <w:tr w:rsidR="00394FA2" w:rsidRPr="000A076A" w:rsidTr="00394FA2">
        <w:tc>
          <w:tcPr>
            <w:tcW w:w="647" w:type="dxa"/>
            <w:vMerge/>
          </w:tcPr>
          <w:p w:rsidR="00394FA2" w:rsidRPr="000A076A" w:rsidRDefault="00394FA2" w:rsidP="00FB4709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394FA2" w:rsidRPr="000A076A" w:rsidRDefault="00394FA2" w:rsidP="00FB4709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394FA2" w:rsidRPr="000A076A" w:rsidRDefault="00394FA2" w:rsidP="00FB4709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94FA2" w:rsidRPr="000A076A" w:rsidRDefault="00394FA2" w:rsidP="00FB4709">
            <w:pPr>
              <w:spacing w:line="263" w:lineRule="exact"/>
              <w:jc w:val="both"/>
              <w:rPr>
                <w:bCs/>
                <w:sz w:val="24"/>
                <w:szCs w:val="24"/>
              </w:rPr>
            </w:pPr>
            <w:r w:rsidRPr="000A076A">
              <w:rPr>
                <w:bCs/>
                <w:sz w:val="24"/>
                <w:szCs w:val="24"/>
              </w:rPr>
              <w:t>М.Зощенко. «История болезни». Средства создания комического в рассказе.</w:t>
            </w:r>
          </w:p>
        </w:tc>
      </w:tr>
      <w:tr w:rsidR="00394FA2" w:rsidRPr="000A076A" w:rsidTr="00394FA2">
        <w:tc>
          <w:tcPr>
            <w:tcW w:w="647" w:type="dxa"/>
            <w:vMerge/>
          </w:tcPr>
          <w:p w:rsidR="00394FA2" w:rsidRPr="000A076A" w:rsidRDefault="00394FA2" w:rsidP="00FB4709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394FA2" w:rsidRPr="000A076A" w:rsidRDefault="00394FA2" w:rsidP="00FB4709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394FA2" w:rsidRPr="000A076A" w:rsidRDefault="00394FA2" w:rsidP="00FB4709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94FA2" w:rsidRPr="000A076A" w:rsidRDefault="00394FA2" w:rsidP="00FB4709">
            <w:pPr>
              <w:spacing w:line="263" w:lineRule="exact"/>
              <w:jc w:val="both"/>
              <w:rPr>
                <w:bCs/>
                <w:sz w:val="24"/>
                <w:szCs w:val="24"/>
              </w:rPr>
            </w:pPr>
            <w:r w:rsidRPr="000A076A">
              <w:rPr>
                <w:bCs/>
                <w:sz w:val="24"/>
                <w:szCs w:val="24"/>
              </w:rPr>
              <w:t>Н.Заболоцкий. «Некрасивая девочка». Вечная проблема красоты (внешней и внутренней).</w:t>
            </w:r>
          </w:p>
        </w:tc>
      </w:tr>
      <w:tr w:rsidR="00394FA2" w:rsidRPr="000A076A" w:rsidTr="00394FA2">
        <w:tc>
          <w:tcPr>
            <w:tcW w:w="647" w:type="dxa"/>
            <w:vMerge/>
          </w:tcPr>
          <w:p w:rsidR="00394FA2" w:rsidRPr="000A076A" w:rsidRDefault="00394FA2" w:rsidP="00FB4709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394FA2" w:rsidRPr="000A076A" w:rsidRDefault="00394FA2" w:rsidP="00FB4709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394FA2" w:rsidRPr="000A076A" w:rsidRDefault="00394FA2" w:rsidP="00FB4709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94FA2" w:rsidRPr="000A076A" w:rsidRDefault="00394FA2" w:rsidP="00FB4709">
            <w:pPr>
              <w:spacing w:line="263" w:lineRule="exact"/>
              <w:jc w:val="both"/>
              <w:rPr>
                <w:bCs/>
                <w:sz w:val="24"/>
                <w:szCs w:val="24"/>
              </w:rPr>
            </w:pPr>
            <w:r w:rsidRPr="000A076A">
              <w:rPr>
                <w:bCs/>
                <w:sz w:val="24"/>
                <w:szCs w:val="24"/>
              </w:rPr>
              <w:t>В.Астафьев. «Мальчик в белой рубашке». Трагедия матери, потерявшей ребенка.</w:t>
            </w:r>
          </w:p>
        </w:tc>
      </w:tr>
      <w:tr w:rsidR="00394FA2" w:rsidRPr="000A076A" w:rsidTr="00394FA2">
        <w:tc>
          <w:tcPr>
            <w:tcW w:w="647" w:type="dxa"/>
            <w:vMerge/>
          </w:tcPr>
          <w:p w:rsidR="00394FA2" w:rsidRPr="000A076A" w:rsidRDefault="00394FA2" w:rsidP="00FB4709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394FA2" w:rsidRPr="000A076A" w:rsidRDefault="00394FA2" w:rsidP="00FB4709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394FA2" w:rsidRPr="000A076A" w:rsidRDefault="00394FA2" w:rsidP="00FB4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94FA2" w:rsidRPr="000A076A" w:rsidRDefault="00394FA2" w:rsidP="00FB4709">
            <w:pPr>
              <w:spacing w:line="263" w:lineRule="exact"/>
              <w:jc w:val="both"/>
              <w:rPr>
                <w:bCs/>
                <w:sz w:val="24"/>
                <w:szCs w:val="24"/>
              </w:rPr>
            </w:pPr>
            <w:r w:rsidRPr="000A076A">
              <w:rPr>
                <w:bCs/>
                <w:sz w:val="24"/>
                <w:szCs w:val="24"/>
              </w:rPr>
              <w:t>В.Шукшин. «Критики». Отношения между поколениями, проблема «отцов и детей».</w:t>
            </w:r>
          </w:p>
        </w:tc>
      </w:tr>
      <w:tr w:rsidR="00394FA2" w:rsidRPr="000A076A" w:rsidTr="00394FA2">
        <w:tc>
          <w:tcPr>
            <w:tcW w:w="647" w:type="dxa"/>
            <w:vMerge/>
          </w:tcPr>
          <w:p w:rsidR="00394FA2" w:rsidRPr="000A076A" w:rsidRDefault="00394FA2" w:rsidP="00FB4709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394FA2" w:rsidRPr="000A076A" w:rsidRDefault="00394FA2" w:rsidP="00FB4709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394FA2" w:rsidRPr="000A076A" w:rsidRDefault="00394FA2" w:rsidP="00FB4709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94FA2" w:rsidRPr="000A076A" w:rsidRDefault="00394FA2" w:rsidP="00FB4709">
            <w:pPr>
              <w:spacing w:line="263" w:lineRule="exact"/>
              <w:jc w:val="both"/>
              <w:rPr>
                <w:bCs/>
                <w:sz w:val="24"/>
                <w:szCs w:val="24"/>
              </w:rPr>
            </w:pPr>
            <w:r w:rsidRPr="000A076A">
              <w:rPr>
                <w:bCs/>
                <w:sz w:val="24"/>
                <w:szCs w:val="24"/>
              </w:rPr>
              <w:t>Е.Носов. «Трудный хлеб». Уроки нравственности в рассказе.</w:t>
            </w:r>
          </w:p>
        </w:tc>
      </w:tr>
      <w:tr w:rsidR="00394FA2" w:rsidRPr="000A076A" w:rsidTr="00394FA2">
        <w:tc>
          <w:tcPr>
            <w:tcW w:w="647" w:type="dxa"/>
          </w:tcPr>
          <w:p w:rsidR="00394FA2" w:rsidRPr="00223A65" w:rsidRDefault="00394FA2" w:rsidP="00FB4709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394FA2" w:rsidRPr="00205908" w:rsidRDefault="00394FA2" w:rsidP="00FB4709">
            <w:pPr>
              <w:jc w:val="center"/>
              <w:rPr>
                <w:b/>
                <w:sz w:val="24"/>
                <w:szCs w:val="24"/>
              </w:rPr>
            </w:pPr>
            <w:r w:rsidRPr="0020590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26" w:type="dxa"/>
          </w:tcPr>
          <w:p w:rsidR="00394FA2" w:rsidRPr="00053E0B" w:rsidRDefault="00394FA2" w:rsidP="00FB4709">
            <w:pPr>
              <w:jc w:val="center"/>
              <w:rPr>
                <w:b/>
                <w:sz w:val="24"/>
                <w:szCs w:val="24"/>
              </w:rPr>
            </w:pPr>
            <w:r w:rsidRPr="00205908"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394FA2" w:rsidRPr="000A076A" w:rsidRDefault="00394FA2" w:rsidP="00FB4709">
            <w:pPr>
              <w:rPr>
                <w:sz w:val="24"/>
                <w:szCs w:val="24"/>
              </w:rPr>
            </w:pPr>
          </w:p>
        </w:tc>
      </w:tr>
    </w:tbl>
    <w:p w:rsidR="00723F4D" w:rsidRDefault="00723F4D"/>
    <w:sectPr w:rsidR="00723F4D" w:rsidSect="00723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2D28"/>
    <w:multiLevelType w:val="hybridMultilevel"/>
    <w:tmpl w:val="2C5C3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66AB4"/>
    <w:multiLevelType w:val="hybridMultilevel"/>
    <w:tmpl w:val="6A748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D53E2"/>
    <w:multiLevelType w:val="hybridMultilevel"/>
    <w:tmpl w:val="A8B81D0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7670941"/>
    <w:multiLevelType w:val="hybridMultilevel"/>
    <w:tmpl w:val="51CC8304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1C605113"/>
    <w:multiLevelType w:val="hybridMultilevel"/>
    <w:tmpl w:val="0272179E"/>
    <w:lvl w:ilvl="0" w:tplc="04190009">
      <w:start w:val="1"/>
      <w:numFmt w:val="bullet"/>
      <w:lvlText w:val=""/>
      <w:lvlJc w:val="left"/>
      <w:pPr>
        <w:ind w:left="120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B071D"/>
    <w:multiLevelType w:val="hybridMultilevel"/>
    <w:tmpl w:val="2A266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95806"/>
    <w:multiLevelType w:val="hybridMultilevel"/>
    <w:tmpl w:val="2C52A5B6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4C6749E3"/>
    <w:multiLevelType w:val="hybridMultilevel"/>
    <w:tmpl w:val="7B4E0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734F6"/>
    <w:multiLevelType w:val="hybridMultilevel"/>
    <w:tmpl w:val="05365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A2837"/>
    <w:multiLevelType w:val="hybridMultilevel"/>
    <w:tmpl w:val="E1AADB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17418BC"/>
    <w:multiLevelType w:val="hybridMultilevel"/>
    <w:tmpl w:val="429CD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E624B0"/>
    <w:multiLevelType w:val="hybridMultilevel"/>
    <w:tmpl w:val="763ECA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FFC5F52"/>
    <w:multiLevelType w:val="hybridMultilevel"/>
    <w:tmpl w:val="14EC13B2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3">
    <w:nsid w:val="702E5D20"/>
    <w:multiLevelType w:val="hybridMultilevel"/>
    <w:tmpl w:val="BBD0D12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  <w:num w:numId="12">
    <w:abstractNumId w:val="0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749D1"/>
    <w:rsid w:val="00062DF8"/>
    <w:rsid w:val="0013404B"/>
    <w:rsid w:val="00356C2C"/>
    <w:rsid w:val="003749D1"/>
    <w:rsid w:val="00394FA2"/>
    <w:rsid w:val="004D0D79"/>
    <w:rsid w:val="00627F50"/>
    <w:rsid w:val="00704A16"/>
    <w:rsid w:val="00720553"/>
    <w:rsid w:val="00723F4D"/>
    <w:rsid w:val="00E6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FA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94F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94FA2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94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04A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A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2052</Words>
  <Characters>11703</Characters>
  <Application>Microsoft Office Word</Application>
  <DocSecurity>0</DocSecurity>
  <Lines>97</Lines>
  <Paragraphs>27</Paragraphs>
  <ScaleCrop>false</ScaleCrop>
  <Company>Grizli777</Company>
  <LinksUpToDate>false</LinksUpToDate>
  <CharactersWithSpaces>13728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Ольга</cp:lastModifiedBy>
  <cp:revision>4</cp:revision>
  <dcterms:created xsi:type="dcterms:W3CDTF">2019-09-12T13:24:00Z</dcterms:created>
  <dcterms:modified xsi:type="dcterms:W3CDTF">2020-10-05T17:33:00Z</dcterms:modified>
</cp:coreProperties>
</file>