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4F" w:rsidRDefault="00D10298">
      <w:r>
        <w:rPr>
          <w:noProof/>
          <w:lang w:eastAsia="ru-RU"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Ольга\Desktop\На сайт\Программы\русский язык\6 класс литера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а сайт\Программы\русский язык\6 класс литератур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048" w:rsidRDefault="00072048"/>
    <w:p w:rsidR="00072048" w:rsidRDefault="00072048"/>
    <w:p w:rsidR="00072048" w:rsidRDefault="00072048"/>
    <w:p w:rsidR="00072048" w:rsidRDefault="00072048" w:rsidP="00072048">
      <w:pPr>
        <w:pStyle w:val="a5"/>
        <w:spacing w:line="36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D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072048" w:rsidRPr="008B4647" w:rsidRDefault="00072048" w:rsidP="00072048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647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цели и задачи изучения русской</w:t>
      </w:r>
      <w:r w:rsidRPr="008B46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(родной) литературы  в 6</w:t>
      </w:r>
      <w:r w:rsidRPr="008B4647">
        <w:rPr>
          <w:rFonts w:ascii="Times New Roman" w:hAnsi="Times New Roman"/>
          <w:sz w:val="24"/>
          <w:szCs w:val="24"/>
        </w:rPr>
        <w:t xml:space="preserve"> классе</w:t>
      </w:r>
      <w:r w:rsidRPr="008B4647">
        <w:rPr>
          <w:rFonts w:ascii="Times New Roman" w:eastAsia="Times New Roman" w:hAnsi="Times New Roman" w:cs="Times New Roman"/>
          <w:sz w:val="24"/>
          <w:szCs w:val="24"/>
        </w:rPr>
        <w:t>......................3</w:t>
      </w:r>
    </w:p>
    <w:p w:rsidR="00072048" w:rsidRPr="00B07EB4" w:rsidRDefault="00072048" w:rsidP="00072048">
      <w:pPr>
        <w:pStyle w:val="a6"/>
        <w:numPr>
          <w:ilvl w:val="0"/>
          <w:numId w:val="1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7EB4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Планируемые результаты изучения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учебного предмета «Литература</w:t>
      </w:r>
      <w:r w:rsidRPr="00B07EB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4</w:t>
      </w:r>
    </w:p>
    <w:p w:rsidR="00072048" w:rsidRPr="00B07EB4" w:rsidRDefault="00072048" w:rsidP="00072048">
      <w:pPr>
        <w:pStyle w:val="a5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7EB4">
        <w:rPr>
          <w:rFonts w:ascii="Times New Roman" w:hAnsi="Times New Roman" w:cs="Times New Roman"/>
          <w:sz w:val="24"/>
          <w:szCs w:val="24"/>
        </w:rPr>
        <w:t>Содержа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DC4AD4">
        <w:rPr>
          <w:rFonts w:ascii="Times New Roman" w:hAnsi="Times New Roman" w:cs="Times New Roman"/>
          <w:sz w:val="24"/>
          <w:szCs w:val="24"/>
        </w:rPr>
        <w:t xml:space="preserve"> учебного курса «Литература"</w:t>
      </w:r>
      <w:r w:rsidR="00DC4AD4">
        <w:rPr>
          <w:rFonts w:ascii="Times New Roman" w:hAnsi="Times New Roman" w:cs="Times New Roman"/>
          <w:sz w:val="24"/>
          <w:szCs w:val="24"/>
        </w:rPr>
        <w:tab/>
        <w:t>.5</w:t>
      </w:r>
    </w:p>
    <w:p w:rsidR="00072048" w:rsidRPr="00B07EB4" w:rsidRDefault="00072048" w:rsidP="00072048">
      <w:pPr>
        <w:pStyle w:val="a5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9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</w:t>
      </w:r>
      <w:r>
        <w:rPr>
          <w:rFonts w:ascii="Times New Roman" w:hAnsi="Times New Roman" w:cs="Times New Roman"/>
          <w:sz w:val="24"/>
          <w:szCs w:val="24"/>
        </w:rPr>
        <w:t>водимых на освоение каждой темы……………………………………………………………………………...........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072048" w:rsidRDefault="00072048"/>
    <w:p w:rsidR="00072048" w:rsidRDefault="00072048"/>
    <w:p w:rsidR="00072048" w:rsidRDefault="00072048"/>
    <w:p w:rsidR="00072048" w:rsidRDefault="00072048"/>
    <w:p w:rsidR="00072048" w:rsidRDefault="00072048"/>
    <w:p w:rsidR="00072048" w:rsidRDefault="00072048"/>
    <w:p w:rsidR="00072048" w:rsidRDefault="00072048"/>
    <w:p w:rsidR="00072048" w:rsidRDefault="00072048"/>
    <w:p w:rsidR="00072048" w:rsidRDefault="00072048"/>
    <w:p w:rsidR="00072048" w:rsidRDefault="00072048"/>
    <w:p w:rsidR="00072048" w:rsidRDefault="00072048"/>
    <w:p w:rsidR="00072048" w:rsidRDefault="00072048"/>
    <w:p w:rsidR="00072048" w:rsidRDefault="00072048"/>
    <w:p w:rsidR="00072048" w:rsidRDefault="00072048"/>
    <w:p w:rsidR="00072048" w:rsidRDefault="00072048"/>
    <w:p w:rsidR="00072048" w:rsidRDefault="00072048"/>
    <w:p w:rsidR="00072048" w:rsidRDefault="00072048"/>
    <w:p w:rsidR="00072048" w:rsidRDefault="00072048"/>
    <w:p w:rsidR="00072048" w:rsidRDefault="00072048"/>
    <w:p w:rsidR="00072048" w:rsidRDefault="00072048"/>
    <w:p w:rsidR="00072048" w:rsidRDefault="00072048"/>
    <w:p w:rsidR="00072048" w:rsidRDefault="00072048"/>
    <w:p w:rsidR="00DC4AD4" w:rsidRDefault="00DC4AD4" w:rsidP="00072048">
      <w:pPr>
        <w:spacing w:line="360" w:lineRule="auto"/>
        <w:ind w:left="2123" w:firstLine="709"/>
        <w:jc w:val="center"/>
      </w:pPr>
    </w:p>
    <w:p w:rsidR="00072048" w:rsidRDefault="00072048" w:rsidP="00DC4AD4">
      <w:pPr>
        <w:spacing w:line="360" w:lineRule="auto"/>
        <w:ind w:left="2123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72048" w:rsidRDefault="00072048" w:rsidP="0007204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Настоящая рабочая программа по литературе для учащихся 6 классов составлена  на основе </w:t>
      </w:r>
      <w:r>
        <w:rPr>
          <w:rFonts w:ascii="Times New Roman" w:hAnsi="Times New Roman"/>
          <w:w w:val="110"/>
          <w:sz w:val="24"/>
          <w:szCs w:val="24"/>
          <w:lang w:bidi="he-IL"/>
        </w:rPr>
        <w:t>авторской</w:t>
      </w:r>
      <w:r>
        <w:rPr>
          <w:rFonts w:ascii="Times New Roman" w:hAnsi="Times New Roman"/>
          <w:sz w:val="24"/>
          <w:szCs w:val="24"/>
        </w:rPr>
        <w:t xml:space="preserve"> программы (Литература. Рабочие программы. Предметная линия </w:t>
      </w:r>
      <w:r w:rsidRPr="003D67DA">
        <w:rPr>
          <w:rFonts w:ascii="Times New Roman" w:hAnsi="Times New Roman"/>
          <w:b/>
          <w:sz w:val="24"/>
          <w:szCs w:val="24"/>
        </w:rPr>
        <w:t>учебников под редакцией В.Я. Коровиной 5-9 классы. М. «Просвещение», 2015</w:t>
      </w:r>
      <w:r>
        <w:rPr>
          <w:rFonts w:ascii="Times New Roman" w:hAnsi="Times New Roman"/>
          <w:sz w:val="24"/>
          <w:szCs w:val="24"/>
        </w:rPr>
        <w:t>) в соответствии с основными положениями ФГОС нового поколения.</w:t>
      </w:r>
    </w:p>
    <w:p w:rsidR="00072048" w:rsidRDefault="00072048" w:rsidP="000720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Изучение литературы в 6 классе направлено на достижение основных </w:t>
      </w:r>
      <w:r>
        <w:rPr>
          <w:rFonts w:ascii="Times New Roman" w:hAnsi="Times New Roman"/>
          <w:b/>
          <w:i/>
          <w:sz w:val="24"/>
          <w:szCs w:val="24"/>
        </w:rPr>
        <w:t>целей</w:t>
      </w:r>
      <w:r>
        <w:rPr>
          <w:rFonts w:ascii="Times New Roman" w:hAnsi="Times New Roman"/>
          <w:sz w:val="24"/>
          <w:szCs w:val="24"/>
        </w:rPr>
        <w:t>:</w:t>
      </w:r>
    </w:p>
    <w:p w:rsidR="00072048" w:rsidRDefault="00072048" w:rsidP="00072048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072048" w:rsidRDefault="00072048" w:rsidP="00072048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искусств; развитие устной и письменной речи учащихся;</w:t>
      </w:r>
    </w:p>
    <w:p w:rsidR="00072048" w:rsidRDefault="00072048" w:rsidP="00072048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072048" w:rsidRDefault="00072048" w:rsidP="0007204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умениями: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формулировании собственных устных и письменных высказываний. </w:t>
      </w:r>
    </w:p>
    <w:p w:rsidR="00072048" w:rsidRDefault="00072048" w:rsidP="00072048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Достижение поставленных целей при разработке и реализации программы по литературе в 6 классе предусматривает </w:t>
      </w:r>
      <w:r>
        <w:rPr>
          <w:rFonts w:ascii="Times New Roman" w:hAnsi="Times New Roman"/>
          <w:b/>
          <w:i/>
          <w:sz w:val="24"/>
          <w:szCs w:val="24"/>
        </w:rPr>
        <w:t>решение следующих основных задач:</w:t>
      </w:r>
    </w:p>
    <w:p w:rsidR="00072048" w:rsidRDefault="00072048" w:rsidP="0007204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соответствия основной образовательной программы требования ФГОС;</w:t>
      </w:r>
    </w:p>
    <w:p w:rsidR="00072048" w:rsidRDefault="00072048" w:rsidP="0007204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преемственности начального общего, основного общего, среднего (полного) общего образования;</w:t>
      </w:r>
    </w:p>
    <w:p w:rsidR="00072048" w:rsidRDefault="00072048" w:rsidP="0007204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доступности получения качественного основного общего образования, достижения планируемых результатов освоения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072048" w:rsidRDefault="00072048" w:rsidP="0007204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требований: к воспитанию и социализации обучающихся как части образовательной программы, к соответствующему усилению воспитательного потенциала школы, к обеспечению индивидуального психолого-педагогического сопровождения каждого обучающегося, к формированию образовательного базиса с учетом не только знаний, но и соответствующего культурного уровня развития личности, созданию необходимых условий для ее самореализации;</w:t>
      </w:r>
    </w:p>
    <w:p w:rsidR="00072048" w:rsidRDefault="00072048" w:rsidP="0007204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072048" w:rsidRDefault="00072048" w:rsidP="0007204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и развитие способностей обучающихся, в том числе одаренных детей, детей с ограниченными способностями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учреждений дополнительного образования детей;</w:t>
      </w:r>
    </w:p>
    <w:p w:rsidR="00072048" w:rsidRDefault="00072048" w:rsidP="0007204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072048" w:rsidRDefault="00072048" w:rsidP="0007204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Участие обучающихся, их родителей (законных представителей), педагогических работников и общественности в создании и развитии </w:t>
      </w:r>
      <w:proofErr w:type="spellStart"/>
      <w:r>
        <w:rPr>
          <w:rFonts w:ascii="Times New Roman" w:hAnsi="Times New Roman"/>
          <w:sz w:val="24"/>
          <w:szCs w:val="24"/>
        </w:rPr>
        <w:t>внутришкольной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социальной среды, школьного уклада;</w:t>
      </w:r>
    </w:p>
    <w:p w:rsidR="00072048" w:rsidRDefault="00072048" w:rsidP="0007204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Социальное и учебно-исследовательское проектирование, профессиональная ориентация обучающихся при поддержке педагогов в сотрудничестве с базовыми предприятиями, учреждениями профессионального образования, центрами профессиональной работы;</w:t>
      </w:r>
    </w:p>
    <w:p w:rsidR="00072048" w:rsidRDefault="00072048" w:rsidP="0007204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072048" w:rsidRDefault="00072048" w:rsidP="00072048">
      <w:pPr>
        <w:rPr>
          <w:rFonts w:ascii="Times New Roman" w:hAnsi="Times New Roman"/>
          <w:sz w:val="24"/>
          <w:szCs w:val="24"/>
        </w:rPr>
      </w:pPr>
    </w:p>
    <w:p w:rsidR="00072048" w:rsidRDefault="00072048" w:rsidP="000720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изучения литературы на конец 6 класса</w:t>
      </w:r>
    </w:p>
    <w:p w:rsidR="00072048" w:rsidRDefault="00072048" w:rsidP="0007204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Предметные результаты</w:t>
      </w:r>
    </w:p>
    <w:p w:rsidR="00072048" w:rsidRDefault="00072048" w:rsidP="0007204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Ученик научится:</w:t>
      </w:r>
    </w:p>
    <w:p w:rsidR="00072048" w:rsidRDefault="00072048" w:rsidP="00072048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сопоставлять фольклорные произведения с произведениями других видов искусства;</w:t>
      </w:r>
    </w:p>
    <w:p w:rsidR="00072048" w:rsidRDefault="00072048" w:rsidP="00072048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нравственную проблематику художественного текста;</w:t>
      </w:r>
    </w:p>
    <w:p w:rsidR="00072048" w:rsidRDefault="00072048" w:rsidP="00072048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целенаправленно использовать малые фольклорные жанры в своих письменных и устных высказываниях;</w:t>
      </w:r>
    </w:p>
    <w:p w:rsidR="00072048" w:rsidRDefault="00072048" w:rsidP="00072048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видеть необычное в обычном, устанавливать неочевидные связи между предметами и явлениями;</w:t>
      </w:r>
    </w:p>
    <w:p w:rsidR="00072048" w:rsidRDefault="00072048" w:rsidP="00072048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художественное произведение в единстве формы содержания;</w:t>
      </w:r>
    </w:p>
    <w:p w:rsidR="00072048" w:rsidRDefault="00072048" w:rsidP="00072048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 понимать художественный текст;</w:t>
      </w:r>
    </w:p>
    <w:p w:rsidR="00072048" w:rsidRDefault="00072048" w:rsidP="00072048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и интерпретировать авторскую позицию, высказывая свое отношение к ней;</w:t>
      </w:r>
    </w:p>
    <w:p w:rsidR="00072048" w:rsidRDefault="00072048" w:rsidP="00072048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собственный текст интерпретирующего характера.</w:t>
      </w:r>
    </w:p>
    <w:p w:rsidR="00072048" w:rsidRDefault="00072048" w:rsidP="0007204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2048" w:rsidRDefault="00072048" w:rsidP="00072048">
      <w:pPr>
        <w:pStyle w:val="a6"/>
        <w:spacing w:line="240" w:lineRule="auto"/>
        <w:ind w:left="1800"/>
        <w:rPr>
          <w:rFonts w:ascii="Times New Roman" w:hAnsi="Times New Roman"/>
          <w:sz w:val="24"/>
          <w:szCs w:val="24"/>
        </w:rPr>
      </w:pPr>
    </w:p>
    <w:p w:rsidR="00072048" w:rsidRDefault="00072048" w:rsidP="00072048">
      <w:pPr>
        <w:pStyle w:val="a6"/>
        <w:spacing w:line="240" w:lineRule="auto"/>
        <w:ind w:left="1800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результаты</w:t>
      </w:r>
    </w:p>
    <w:p w:rsidR="00072048" w:rsidRDefault="00072048" w:rsidP="00072048">
      <w:pPr>
        <w:pStyle w:val="a6"/>
        <w:spacing w:line="240" w:lineRule="auto"/>
        <w:ind w:left="180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72048" w:rsidRDefault="00072048" w:rsidP="00072048">
      <w:pPr>
        <w:pStyle w:val="a6"/>
        <w:spacing w:line="240" w:lineRule="auto"/>
        <w:ind w:left="180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Познавательные:</w:t>
      </w:r>
    </w:p>
    <w:p w:rsidR="00072048" w:rsidRDefault="00072048" w:rsidP="00072048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устанавливать аналогии, ориентироваться в разнообразии способов решения задач;</w:t>
      </w:r>
    </w:p>
    <w:p w:rsidR="00072048" w:rsidRDefault="00072048" w:rsidP="00072048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узнавать, называть объекты в соответствии с содержанием;</w:t>
      </w:r>
    </w:p>
    <w:p w:rsidR="00072048" w:rsidRDefault="00072048" w:rsidP="00072048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синтезировать полученную информацию для составления ответа.</w:t>
      </w:r>
    </w:p>
    <w:p w:rsidR="00072048" w:rsidRDefault="00072048" w:rsidP="00072048">
      <w:pPr>
        <w:pStyle w:val="a6"/>
        <w:spacing w:line="240" w:lineRule="auto"/>
        <w:ind w:left="180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Регулятивные:</w:t>
      </w:r>
    </w:p>
    <w:p w:rsidR="00072048" w:rsidRDefault="00072048" w:rsidP="00072048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связи;</w:t>
      </w:r>
    </w:p>
    <w:p w:rsidR="00072048" w:rsidRDefault="00072048" w:rsidP="00072048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формулировать ситуацию рефлексии и самодиагностики;</w:t>
      </w:r>
    </w:p>
    <w:p w:rsidR="00072048" w:rsidRDefault="00072048" w:rsidP="00072048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планировать и строить алгоритм ответа;</w:t>
      </w:r>
    </w:p>
    <w:p w:rsidR="00072048" w:rsidRDefault="00072048" w:rsidP="00072048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оценивать то, что уже освоено.</w:t>
      </w:r>
    </w:p>
    <w:p w:rsidR="00072048" w:rsidRDefault="00072048" w:rsidP="00072048">
      <w:pPr>
        <w:pStyle w:val="a6"/>
        <w:spacing w:line="240" w:lineRule="auto"/>
        <w:ind w:left="180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Коммуникативные:</w:t>
      </w:r>
    </w:p>
    <w:p w:rsidR="00072048" w:rsidRDefault="00072048" w:rsidP="00072048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моделировать монологическое высказывание;</w:t>
      </w:r>
    </w:p>
    <w:p w:rsidR="00072048" w:rsidRDefault="00072048" w:rsidP="00072048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аргументировать свою позицию и координировать ее с позициями партнеров;</w:t>
      </w:r>
    </w:p>
    <w:p w:rsidR="00072048" w:rsidRDefault="00072048" w:rsidP="00072048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умение формировать навыки коллективного взаимодействия;</w:t>
      </w:r>
    </w:p>
    <w:p w:rsidR="00072048" w:rsidRDefault="00072048" w:rsidP="00072048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проявлять активность для решения коммуникативных и познавательных задач.</w:t>
      </w:r>
    </w:p>
    <w:p w:rsidR="00072048" w:rsidRDefault="00072048" w:rsidP="00072048">
      <w:pPr>
        <w:pStyle w:val="a6"/>
        <w:spacing w:line="240" w:lineRule="auto"/>
        <w:ind w:left="1800"/>
        <w:rPr>
          <w:rFonts w:ascii="Times New Roman" w:hAnsi="Times New Roman"/>
          <w:sz w:val="24"/>
          <w:szCs w:val="24"/>
        </w:rPr>
      </w:pPr>
    </w:p>
    <w:p w:rsidR="00072048" w:rsidRDefault="00072048" w:rsidP="00072048">
      <w:pPr>
        <w:pStyle w:val="a6"/>
        <w:spacing w:line="240" w:lineRule="auto"/>
        <w:ind w:left="180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Личностные результаты</w:t>
      </w:r>
    </w:p>
    <w:p w:rsidR="00072048" w:rsidRDefault="00072048" w:rsidP="00072048">
      <w:pPr>
        <w:pStyle w:val="a6"/>
        <w:spacing w:line="240" w:lineRule="auto"/>
        <w:ind w:left="180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72048" w:rsidRDefault="00072048" w:rsidP="00072048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мотивации к самосовершенствованию;</w:t>
      </w:r>
    </w:p>
    <w:p w:rsidR="00072048" w:rsidRDefault="00072048" w:rsidP="00072048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гражданской идентичности;</w:t>
      </w:r>
    </w:p>
    <w:p w:rsidR="00072048" w:rsidRDefault="00072048" w:rsidP="00072048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ответственного отношения к учению;</w:t>
      </w:r>
    </w:p>
    <w:p w:rsidR="00072048" w:rsidRDefault="00072048" w:rsidP="00072048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осознанного,  уважительного и доброжелательного отношения к другому человеку.</w:t>
      </w:r>
    </w:p>
    <w:p w:rsidR="00072048" w:rsidRDefault="00072048" w:rsidP="00072048">
      <w:pPr>
        <w:pStyle w:val="a6"/>
        <w:spacing w:line="240" w:lineRule="auto"/>
        <w:ind w:left="1800"/>
        <w:rPr>
          <w:rFonts w:ascii="Times New Roman" w:hAnsi="Times New Roman"/>
          <w:sz w:val="24"/>
          <w:szCs w:val="24"/>
        </w:rPr>
      </w:pPr>
    </w:p>
    <w:p w:rsidR="00072048" w:rsidRDefault="00072048" w:rsidP="00072048">
      <w:pPr>
        <w:pStyle w:val="a6"/>
        <w:ind w:left="18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072048" w:rsidRDefault="00072048" w:rsidP="00072048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сравнивая произведения героического эпоса разных народов, определять черты национального характера;</w:t>
      </w:r>
    </w:p>
    <w:p w:rsidR="00072048" w:rsidRDefault="00072048" w:rsidP="00072048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интерпретацию текста, созданную средствами других видов искусства;</w:t>
      </w:r>
    </w:p>
    <w:p w:rsidR="00072048" w:rsidRDefault="00072048" w:rsidP="00072048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под руководством учителя научно-исследовательскую деятельность.</w:t>
      </w:r>
    </w:p>
    <w:p w:rsidR="00072048" w:rsidRDefault="00072048" w:rsidP="00072048">
      <w:pPr>
        <w:pStyle w:val="a6"/>
        <w:ind w:left="1800"/>
        <w:rPr>
          <w:rFonts w:ascii="Times New Roman" w:hAnsi="Times New Roman"/>
          <w:sz w:val="24"/>
          <w:szCs w:val="24"/>
        </w:rPr>
      </w:pPr>
    </w:p>
    <w:p w:rsidR="00072048" w:rsidRPr="00DC4AD4" w:rsidRDefault="00DC4AD4" w:rsidP="00072048">
      <w:pPr>
        <w:pStyle w:val="a6"/>
        <w:ind w:left="1800"/>
        <w:rPr>
          <w:rFonts w:ascii="Times New Roman" w:hAnsi="Times New Roman"/>
          <w:b/>
          <w:sz w:val="24"/>
          <w:szCs w:val="24"/>
        </w:rPr>
      </w:pPr>
      <w:r w:rsidRPr="00DC4AD4">
        <w:rPr>
          <w:rFonts w:ascii="Times New Roman" w:hAnsi="Times New Roman" w:cs="Times New Roman"/>
          <w:b/>
          <w:sz w:val="24"/>
          <w:szCs w:val="24"/>
        </w:rPr>
        <w:t>Содержание учебного курса «Литература"</w:t>
      </w:r>
    </w:p>
    <w:p w:rsidR="00072048" w:rsidRDefault="00072048" w:rsidP="000720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 (1 ч)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048" w:rsidRDefault="00072048" w:rsidP="000720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Устное народное творчество (4 ч)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048" w:rsidRDefault="00072048" w:rsidP="000720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Обрядовый фольклор. 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Произведения календарного обрядового фольклора: колядки, веснянки, масленичные, летние и  осенние обрядовые песни. Эстетическое значение календарного обрядового фольклора.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Пословицы и поговорки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Загадки – малые жанры устного народного творчества</w:t>
      </w:r>
      <w:r>
        <w:rPr>
          <w:rFonts w:ascii="Times New Roman" w:hAnsi="Times New Roman"/>
          <w:sz w:val="24"/>
          <w:szCs w:val="24"/>
        </w:rPr>
        <w:t>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</w:t>
      </w:r>
      <w:r>
        <w:rPr>
          <w:rFonts w:ascii="Times New Roman" w:hAnsi="Times New Roman"/>
          <w:sz w:val="24"/>
          <w:szCs w:val="24"/>
        </w:rPr>
        <w:t>. Обрядовый фольклор (начальные представления). Малые жанры фольклора: пословицы и поговорки, загадки.</w:t>
      </w:r>
    </w:p>
    <w:p w:rsidR="00072048" w:rsidRDefault="002A594E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E9A">
        <w:rPr>
          <w:rFonts w:ascii="Times New Roman" w:hAnsi="Times New Roman" w:cs="Times New Roman"/>
          <w:b/>
          <w:bCs/>
          <w:sz w:val="24"/>
          <w:szCs w:val="24"/>
        </w:rPr>
        <w:t>РР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C5E9A">
        <w:rPr>
          <w:rFonts w:ascii="Times New Roman" w:hAnsi="Times New Roman" w:cs="Times New Roman"/>
          <w:sz w:val="24"/>
          <w:szCs w:val="24"/>
        </w:rPr>
        <w:t xml:space="preserve"> Устное сочинение «Народная мудрость».</w:t>
      </w:r>
    </w:p>
    <w:p w:rsidR="00072048" w:rsidRDefault="00072048" w:rsidP="000720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древнерусской литературы (2 ч.)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«Повесть временных лет», «Сказание о белгородском киселе» 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Русская летопись. Отражение исторических событий и вымысел, отражение народных идеалов (патриотизма, ума, находчивости).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r>
        <w:rPr>
          <w:rFonts w:ascii="Times New Roman" w:hAnsi="Times New Roman"/>
          <w:sz w:val="24"/>
          <w:szCs w:val="24"/>
        </w:rPr>
        <w:t>Летопись (развитие представлений).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Развитие речи:</w:t>
      </w:r>
      <w:r>
        <w:rPr>
          <w:rFonts w:ascii="Times New Roman" w:hAnsi="Times New Roman"/>
          <w:sz w:val="24"/>
          <w:szCs w:val="24"/>
        </w:rPr>
        <w:t xml:space="preserve"> Устные и письменные ответы на вопросы.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048" w:rsidRDefault="00072048" w:rsidP="000720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русской литературы XVIII века (1 ч)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Русские басни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Иван Иванович Дмитриев. </w:t>
      </w:r>
      <w:r>
        <w:rPr>
          <w:rFonts w:ascii="Times New Roman" w:hAnsi="Times New Roman"/>
          <w:sz w:val="24"/>
          <w:szCs w:val="24"/>
        </w:rPr>
        <w:t>Рассказ   о баснописце.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«Муха».</w:t>
      </w:r>
      <w:r>
        <w:rPr>
          <w:rFonts w:ascii="Times New Roman" w:hAnsi="Times New Roman"/>
          <w:sz w:val="24"/>
          <w:szCs w:val="24"/>
        </w:rPr>
        <w:t xml:space="preserve"> Противопоставление труда и безделья. Присвоение чужих заслуг. Смех над ленью и хвастовством.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Особенности литературного  языка</w:t>
      </w:r>
      <w:r>
        <w:rPr>
          <w:rFonts w:ascii="Times New Roman" w:hAnsi="Times New Roman"/>
          <w:b/>
          <w:sz w:val="24"/>
          <w:szCs w:val="24"/>
        </w:rPr>
        <w:t xml:space="preserve"> XVIII </w:t>
      </w:r>
      <w:r>
        <w:rPr>
          <w:rFonts w:ascii="Times New Roman" w:hAnsi="Times New Roman"/>
          <w:sz w:val="24"/>
          <w:szCs w:val="24"/>
        </w:rPr>
        <w:t>столетия.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r>
        <w:rPr>
          <w:rFonts w:ascii="Times New Roman" w:hAnsi="Times New Roman"/>
          <w:sz w:val="24"/>
          <w:szCs w:val="24"/>
        </w:rPr>
        <w:t>Мораль в басне, аллегория, иносказание (развитие понятий).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Развитие речи:</w:t>
      </w:r>
      <w:r>
        <w:rPr>
          <w:rFonts w:ascii="Times New Roman" w:hAnsi="Times New Roman"/>
          <w:sz w:val="24"/>
          <w:szCs w:val="24"/>
        </w:rPr>
        <w:t xml:space="preserve"> Выразительное чтение басни.  рецензирование выразительного чтения. Характеристика героев басни. Участие  коллективном диалоге.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048" w:rsidRDefault="00072048" w:rsidP="000720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</w:t>
      </w:r>
      <w:r w:rsidR="002A594E">
        <w:rPr>
          <w:rFonts w:ascii="Times New Roman" w:hAnsi="Times New Roman"/>
          <w:b/>
          <w:sz w:val="24"/>
          <w:szCs w:val="24"/>
        </w:rPr>
        <w:t xml:space="preserve"> русской литературы XIX века (42</w:t>
      </w:r>
      <w:r>
        <w:rPr>
          <w:rFonts w:ascii="Times New Roman" w:hAnsi="Times New Roman"/>
          <w:b/>
          <w:sz w:val="24"/>
          <w:szCs w:val="24"/>
        </w:rPr>
        <w:t xml:space="preserve"> ч)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Иван  Андреевич Крылов </w:t>
      </w:r>
      <w:r>
        <w:rPr>
          <w:rFonts w:ascii="Times New Roman" w:hAnsi="Times New Roman"/>
          <w:sz w:val="24"/>
          <w:szCs w:val="24"/>
        </w:rPr>
        <w:t xml:space="preserve">Краткий рассказ о писателе-баснописце. Самообразование поэта. 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Басни</w:t>
      </w:r>
      <w:r>
        <w:rPr>
          <w:rFonts w:ascii="Times New Roman" w:hAnsi="Times New Roman"/>
          <w:b/>
          <w:i/>
          <w:sz w:val="24"/>
          <w:szCs w:val="24"/>
        </w:rPr>
        <w:t xml:space="preserve"> «Листы и корни», «Ларчик»,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Осел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и Соловей». </w:t>
      </w:r>
      <w:r>
        <w:rPr>
          <w:rFonts w:ascii="Times New Roman" w:hAnsi="Times New Roman"/>
          <w:sz w:val="24"/>
          <w:szCs w:val="24"/>
        </w:rPr>
        <w:t xml:space="preserve">Крылов  о равном участии власти и народа в достижении общественного блага.  Басня «Ларчик» - пример критики мнимого «механики мудреца» и неумелого хвастуна. Басня </w:t>
      </w:r>
      <w:r>
        <w:rPr>
          <w:rFonts w:ascii="Times New Roman" w:hAnsi="Times New Roman"/>
          <w:b/>
          <w:i/>
          <w:sz w:val="24"/>
          <w:szCs w:val="24"/>
        </w:rPr>
        <w:t>«Орел и Соловей»</w:t>
      </w:r>
      <w:r>
        <w:rPr>
          <w:rFonts w:ascii="Times New Roman" w:hAnsi="Times New Roman"/>
          <w:sz w:val="24"/>
          <w:szCs w:val="24"/>
        </w:rPr>
        <w:t xml:space="preserve"> - комическое изображение невежественного судьи, глухого к произведениям истинного искусства. Проект.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r>
        <w:rPr>
          <w:rFonts w:ascii="Times New Roman" w:hAnsi="Times New Roman"/>
          <w:sz w:val="24"/>
          <w:szCs w:val="24"/>
        </w:rPr>
        <w:t>Басня. Аллегория. Мораль (развитие представлений).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Развитие речи:  </w:t>
      </w:r>
      <w:r>
        <w:rPr>
          <w:rFonts w:ascii="Times New Roman" w:hAnsi="Times New Roman"/>
          <w:sz w:val="24"/>
          <w:szCs w:val="24"/>
        </w:rPr>
        <w:t>Выразительное чтение басни. Устное рецензирование выразительного чтения. Характеристика героев басни. Участие в коллективном диалоге.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Александр Сергеевич Пушкин 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Краткий рассказ о поэте. Лицейские годы. 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«Узник».</w:t>
      </w:r>
      <w:r>
        <w:rPr>
          <w:rFonts w:ascii="Times New Roman" w:hAnsi="Times New Roman"/>
          <w:sz w:val="24"/>
          <w:szCs w:val="24"/>
        </w:rPr>
        <w:t xml:space="preserve"> Вольнолюбивые устремления поэта. </w:t>
      </w:r>
      <w:proofErr w:type="spellStart"/>
      <w:r>
        <w:rPr>
          <w:rFonts w:ascii="Times New Roman" w:hAnsi="Times New Roman"/>
          <w:sz w:val="24"/>
          <w:szCs w:val="24"/>
        </w:rPr>
        <w:t>Народно-поэтический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колорит стихотворения. </w:t>
      </w:r>
      <w:r>
        <w:rPr>
          <w:rFonts w:ascii="Times New Roman" w:hAnsi="Times New Roman"/>
          <w:b/>
          <w:i/>
          <w:sz w:val="24"/>
          <w:szCs w:val="24"/>
        </w:rPr>
        <w:t>«Зимнее утро».</w:t>
      </w:r>
      <w:r>
        <w:rPr>
          <w:rFonts w:ascii="Times New Roman" w:hAnsi="Times New Roman"/>
          <w:sz w:val="24"/>
          <w:szCs w:val="24"/>
        </w:rPr>
        <w:t xml:space="preserve">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</w:t>
      </w:r>
      <w:r>
        <w:rPr>
          <w:rFonts w:ascii="Times New Roman" w:hAnsi="Times New Roman"/>
          <w:b/>
          <w:i/>
          <w:sz w:val="24"/>
          <w:szCs w:val="24"/>
        </w:rPr>
        <w:t>«И.И. Пущину».</w:t>
      </w:r>
      <w:r>
        <w:rPr>
          <w:rFonts w:ascii="Times New Roman" w:hAnsi="Times New Roman"/>
          <w:sz w:val="24"/>
          <w:szCs w:val="24"/>
        </w:rPr>
        <w:t xml:space="preserve"> Светлое чувство дружбы – помощь в суровых испытаниях. Художественные особенности стихотворного послания. </w:t>
      </w:r>
      <w:r>
        <w:rPr>
          <w:rFonts w:ascii="Times New Roman" w:hAnsi="Times New Roman"/>
          <w:b/>
          <w:i/>
          <w:sz w:val="24"/>
          <w:szCs w:val="24"/>
        </w:rPr>
        <w:t>«Зимняя дорога».</w:t>
      </w:r>
      <w:r>
        <w:rPr>
          <w:rFonts w:ascii="Times New Roman" w:hAnsi="Times New Roman"/>
          <w:sz w:val="24"/>
          <w:szCs w:val="24"/>
        </w:rP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  <w:r w:rsidR="002A594E" w:rsidRPr="002A59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594E" w:rsidRPr="007C5E9A">
        <w:rPr>
          <w:rFonts w:ascii="Times New Roman" w:hAnsi="Times New Roman" w:cs="Times New Roman"/>
          <w:b/>
          <w:bCs/>
          <w:sz w:val="24"/>
          <w:szCs w:val="24"/>
        </w:rPr>
        <w:t>ВН.ЧТ</w:t>
      </w:r>
      <w:r w:rsidR="002A594E" w:rsidRPr="007C5E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«Повести покойного Ивана Петровича Белкина».</w:t>
      </w:r>
      <w:r>
        <w:rPr>
          <w:rFonts w:ascii="Times New Roman" w:hAnsi="Times New Roman"/>
          <w:sz w:val="24"/>
          <w:szCs w:val="24"/>
        </w:rPr>
        <w:t xml:space="preserve"> Книга (цикл) повестей. Повествование от лица вымышленного автора как художественный прием.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«Барышня-крестьянка».</w:t>
      </w:r>
      <w:r>
        <w:rPr>
          <w:rFonts w:ascii="Times New Roman" w:hAnsi="Times New Roman"/>
          <w:sz w:val="24"/>
          <w:szCs w:val="24"/>
        </w:rPr>
        <w:t xml:space="preserve"> 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 (Для внеклассного чтения).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«Дубровский».</w:t>
      </w:r>
      <w:r>
        <w:rPr>
          <w:rFonts w:ascii="Times New Roman" w:hAnsi="Times New Roman"/>
          <w:sz w:val="24"/>
          <w:szCs w:val="24"/>
        </w:rPr>
        <w:t xml:space="preserve"> Изображение русского барства. </w:t>
      </w:r>
      <w:proofErr w:type="spellStart"/>
      <w:r>
        <w:rPr>
          <w:rFonts w:ascii="Times New Roman" w:hAnsi="Times New Roman"/>
          <w:sz w:val="24"/>
          <w:szCs w:val="24"/>
        </w:rPr>
        <w:t>Дубровский-старший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Троекуров</w:t>
      </w:r>
      <w:proofErr w:type="spellEnd"/>
      <w:r>
        <w:rPr>
          <w:rFonts w:ascii="Times New Roman" w:hAnsi="Times New Roman"/>
          <w:sz w:val="24"/>
          <w:szCs w:val="24"/>
        </w:rPr>
        <w:t>. Протест Владимира Дубровского против беззакония и несправедливости. Бунт крестьян.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Осуждение произвола и деспотизма, защита чести, независимости личности. Романтическая история любви Владимира и Маши. Авторское отношение к героям. Проект.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Эпитет, метафора, композиция (развитие понятий). Стихотворное послание (начальные представления).</w:t>
      </w:r>
      <w:r>
        <w:rPr>
          <w:rFonts w:ascii="Times New Roman" w:hAnsi="Times New Roman"/>
          <w:sz w:val="24"/>
          <w:szCs w:val="24"/>
        </w:rPr>
        <w:t xml:space="preserve"> Развитие речи(далее </w:t>
      </w:r>
      <w:r>
        <w:rPr>
          <w:rFonts w:ascii="Times New Roman" w:hAnsi="Times New Roman"/>
          <w:i/>
          <w:sz w:val="24"/>
          <w:szCs w:val="24"/>
        </w:rPr>
        <w:t>Р.Р.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Развитие речи: </w:t>
      </w:r>
      <w:r>
        <w:rPr>
          <w:rFonts w:ascii="Times New Roman" w:hAnsi="Times New Roman"/>
          <w:sz w:val="24"/>
          <w:szCs w:val="24"/>
        </w:rPr>
        <w:t>Выразительное чтение стихотворений. Устное рецензирование выразительного чтения. Устные ответы на вопросы. Участие в коллективном диалоге. Составление плана анализа стихотворения. Устный и письменный анализ стихотворений. Выразительное чтен</w:t>
      </w:r>
      <w:r w:rsidR="002A594E">
        <w:rPr>
          <w:rFonts w:ascii="Times New Roman" w:hAnsi="Times New Roman"/>
          <w:sz w:val="24"/>
          <w:szCs w:val="24"/>
        </w:rPr>
        <w:t xml:space="preserve">ие фрагментов прозы. </w:t>
      </w:r>
      <w:r w:rsidR="002A594E" w:rsidRPr="007C5E9A">
        <w:rPr>
          <w:rFonts w:ascii="Times New Roman" w:hAnsi="Times New Roman" w:cs="Times New Roman"/>
          <w:b/>
          <w:bCs/>
          <w:sz w:val="24"/>
          <w:szCs w:val="24"/>
        </w:rPr>
        <w:t>РР</w:t>
      </w:r>
      <w:r w:rsidR="002A594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A594E" w:rsidRPr="007C5E9A">
        <w:rPr>
          <w:rFonts w:ascii="Times New Roman" w:hAnsi="Times New Roman" w:cs="Times New Roman"/>
          <w:b/>
          <w:bCs/>
          <w:sz w:val="24"/>
          <w:szCs w:val="24"/>
        </w:rPr>
        <w:t xml:space="preserve"> Контрольное сочинение №</w:t>
      </w:r>
      <w:r w:rsidR="002A59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594E" w:rsidRPr="007C5E9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A594E" w:rsidRPr="007C5E9A">
        <w:rPr>
          <w:rFonts w:ascii="Times New Roman" w:hAnsi="Times New Roman" w:cs="Times New Roman"/>
          <w:sz w:val="24"/>
          <w:szCs w:val="24"/>
        </w:rPr>
        <w:t xml:space="preserve"> по роману А.С. Пушкина «Дубровский»</w:t>
      </w:r>
      <w:r w:rsidR="002A594E">
        <w:rPr>
          <w:rFonts w:ascii="Times New Roman" w:hAnsi="Times New Roman" w:cs="Times New Roman"/>
          <w:sz w:val="24"/>
          <w:szCs w:val="24"/>
        </w:rPr>
        <w:t>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Михаил Юрьевич Лермонтов  </w:t>
      </w:r>
      <w:r>
        <w:rPr>
          <w:rFonts w:ascii="Times New Roman" w:hAnsi="Times New Roman"/>
          <w:sz w:val="24"/>
          <w:szCs w:val="24"/>
        </w:rPr>
        <w:t>Краткий рассказ о поэте.  Ученические годы поэта.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«Тучи».</w:t>
      </w:r>
      <w:r>
        <w:rPr>
          <w:rFonts w:ascii="Times New Roman" w:hAnsi="Times New Roman"/>
          <w:sz w:val="24"/>
          <w:szCs w:val="24"/>
        </w:rPr>
        <w:t xml:space="preserve"> Чувство одиночества и тоски, любовь поэта-изгнанника к оставляемой им Родине. Прием сравнения как основа построения стихотворения. Особенности интонации.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«Листок», «На севере диком…», «Утес», « Три пальмы».</w:t>
      </w:r>
      <w:r>
        <w:rPr>
          <w:rFonts w:ascii="Times New Roman" w:hAnsi="Times New Roman"/>
          <w:sz w:val="24"/>
          <w:szCs w:val="24"/>
        </w:rPr>
        <w:t xml:space="preserve"> Тема красоты, гармония человека с миром. Особенности выражения темы одиночества в лирике Лермонтова.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Теория литературы.</w:t>
      </w:r>
      <w:r>
        <w:rPr>
          <w:rFonts w:ascii="Times New Roman" w:hAnsi="Times New Roman"/>
          <w:sz w:val="24"/>
          <w:szCs w:val="24"/>
        </w:rPr>
        <w:t xml:space="preserve"> Антитеза. Двусложные (ямб, хорей) и трехсложные (дактиль, амфибрахий, анапест) размеры стиха (начальные представления). Поэтическая интонация (начальные представления).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Развитие речи:</w:t>
      </w:r>
      <w:r>
        <w:rPr>
          <w:rFonts w:ascii="Times New Roman" w:hAnsi="Times New Roman"/>
          <w:sz w:val="24"/>
          <w:szCs w:val="24"/>
        </w:rPr>
        <w:t xml:space="preserve"> Выразительное чтение стихотворений. Устное рецензирование выразительного чтения. Участие в коллективном диалоге. Устный и письменный анализ стихотворения.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Иван Сергеевич Тургенев 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Бежин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луг».</w:t>
      </w:r>
      <w:r>
        <w:rPr>
          <w:rFonts w:ascii="Times New Roman" w:hAnsi="Times New Roman"/>
          <w:sz w:val="24"/>
          <w:szCs w:val="24"/>
        </w:rPr>
        <w:t xml:space="preserve">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Проект.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</w:t>
      </w:r>
      <w:r>
        <w:rPr>
          <w:rFonts w:ascii="Times New Roman" w:hAnsi="Times New Roman"/>
          <w:sz w:val="24"/>
          <w:szCs w:val="24"/>
        </w:rPr>
        <w:t xml:space="preserve">. Пейзаж, портретная характеристика персонажей (развитие представлений). 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Развитие речи:</w:t>
      </w:r>
      <w:r>
        <w:rPr>
          <w:rFonts w:ascii="Times New Roman" w:hAnsi="Times New Roman"/>
          <w:sz w:val="24"/>
          <w:szCs w:val="24"/>
        </w:rPr>
        <w:t xml:space="preserve"> 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героя или групповой характеристики героев.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Федор Иванович Тютчев  </w:t>
      </w:r>
      <w:r>
        <w:rPr>
          <w:rFonts w:ascii="Times New Roman" w:hAnsi="Times New Roman"/>
          <w:sz w:val="24"/>
          <w:szCs w:val="24"/>
        </w:rPr>
        <w:t xml:space="preserve"> Рассказ о поэте.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Стихотворения </w:t>
      </w:r>
      <w:r>
        <w:rPr>
          <w:rFonts w:ascii="Times New Roman" w:hAnsi="Times New Roman"/>
          <w:b/>
          <w:i/>
          <w:sz w:val="24"/>
          <w:szCs w:val="24"/>
        </w:rPr>
        <w:t>«Листья», «Неохотно и несмело…»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- символ краткой, но яркой жизни.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«С поляны коршун поднялся…»</w:t>
      </w:r>
      <w:r>
        <w:rPr>
          <w:rFonts w:ascii="Times New Roman" w:hAnsi="Times New Roman"/>
          <w:sz w:val="24"/>
          <w:szCs w:val="24"/>
        </w:rPr>
        <w:t xml:space="preserve"> Противопоставление судеб человека и коршуна: свободный полет коршуна и земная обреченность человека.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Развитие речи: </w:t>
      </w:r>
      <w:r>
        <w:rPr>
          <w:rFonts w:ascii="Times New Roman" w:hAnsi="Times New Roman"/>
          <w:sz w:val="24"/>
          <w:szCs w:val="24"/>
        </w:rPr>
        <w:t>Устный и письменный анализ текста.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Афанасий Афанасьевич Фет</w:t>
      </w:r>
      <w:r>
        <w:rPr>
          <w:rFonts w:ascii="Times New Roman" w:hAnsi="Times New Roman"/>
          <w:sz w:val="24"/>
          <w:szCs w:val="24"/>
        </w:rPr>
        <w:t>.       Рассказ о поэте.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Стихотворения </w:t>
      </w:r>
      <w:r>
        <w:rPr>
          <w:rFonts w:ascii="Times New Roman" w:hAnsi="Times New Roman"/>
          <w:b/>
          <w:i/>
          <w:sz w:val="24"/>
          <w:szCs w:val="24"/>
        </w:rPr>
        <w:t xml:space="preserve">«Ель рукавом мне тропинку завесила…», «Еще майская ночь», « Учись у них – у дуба, у березы…». </w:t>
      </w:r>
      <w:r>
        <w:rPr>
          <w:rFonts w:ascii="Times New Roman" w:hAnsi="Times New Roman"/>
          <w:sz w:val="24"/>
          <w:szCs w:val="24"/>
        </w:rPr>
        <w:t xml:space="preserve">Жизнеутверждающее начало в лирике Фета. Природа как воплощение прекрасного. </w:t>
      </w:r>
      <w:proofErr w:type="spellStart"/>
      <w:r>
        <w:rPr>
          <w:rFonts w:ascii="Times New Roman" w:hAnsi="Times New Roman"/>
          <w:sz w:val="24"/>
          <w:szCs w:val="24"/>
        </w:rPr>
        <w:t>Эстетизация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конкретной детали. Чувственный характер лирики и ее утонченный психологизм. Мимолетное и неуловимое как черты изображения природы.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r>
        <w:rPr>
          <w:rFonts w:ascii="Times New Roman" w:hAnsi="Times New Roman"/>
          <w:sz w:val="24"/>
          <w:szCs w:val="24"/>
        </w:rPr>
        <w:t>Пейзажная лирика (развитие понятия). Звукопись в поэзии (развитие представлений).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Развитие речи:</w:t>
      </w:r>
      <w:r>
        <w:rPr>
          <w:rFonts w:ascii="Times New Roman" w:hAnsi="Times New Roman"/>
          <w:sz w:val="24"/>
          <w:szCs w:val="24"/>
        </w:rPr>
        <w:t xml:space="preserve"> устный и письменный анализ текста.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Николай Алексеевич Некрасов 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Краткий рассказ о жизни поэта.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«Железная дорога»  </w:t>
      </w:r>
      <w:r>
        <w:rPr>
          <w:rFonts w:ascii="Times New Roman" w:hAnsi="Times New Roman"/>
          <w:sz w:val="24"/>
          <w:szCs w:val="24"/>
        </w:rPr>
        <w:t>Картины подневольного труда. Народ –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Стихотворные размеры (закрепление понятия). Диалог. Строфа (начальные представления)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Развитие речи:</w:t>
      </w:r>
      <w:r>
        <w:rPr>
          <w:rFonts w:ascii="Times New Roman" w:hAnsi="Times New Roman"/>
          <w:sz w:val="24"/>
          <w:szCs w:val="24"/>
        </w:rPr>
        <w:t xml:space="preserve"> Письменный ответ на вопрос проблемного характера. Устный и письменный анализ стихотворений.</w:t>
      </w:r>
      <w:r w:rsidR="002A594E" w:rsidRPr="002A59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594E" w:rsidRPr="007C5E9A">
        <w:rPr>
          <w:rFonts w:ascii="Times New Roman" w:hAnsi="Times New Roman" w:cs="Times New Roman"/>
          <w:b/>
          <w:bCs/>
          <w:sz w:val="24"/>
          <w:szCs w:val="24"/>
        </w:rPr>
        <w:t>РР</w:t>
      </w:r>
      <w:r w:rsidR="002A594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A594E" w:rsidRPr="007C5E9A">
        <w:rPr>
          <w:rFonts w:ascii="Times New Roman" w:hAnsi="Times New Roman" w:cs="Times New Roman"/>
          <w:b/>
          <w:bCs/>
          <w:sz w:val="24"/>
          <w:szCs w:val="24"/>
        </w:rPr>
        <w:t xml:space="preserve"> Контрольное сочинение №</w:t>
      </w:r>
      <w:r w:rsidR="002A59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594E" w:rsidRPr="007C5E9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A594E" w:rsidRPr="007C5E9A">
        <w:rPr>
          <w:rFonts w:ascii="Times New Roman" w:hAnsi="Times New Roman" w:cs="Times New Roman"/>
          <w:sz w:val="24"/>
          <w:szCs w:val="24"/>
        </w:rPr>
        <w:t xml:space="preserve"> по стихотворению Н.А. Некрасова «Железная дорога».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Николай Семенович Лесков       </w:t>
      </w:r>
      <w:r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«Левша». </w:t>
      </w:r>
      <w:r>
        <w:rPr>
          <w:rFonts w:ascii="Times New Roman" w:hAnsi="Times New Roman"/>
          <w:sz w:val="24"/>
          <w:szCs w:val="24"/>
        </w:rPr>
        <w:t>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этимологией. Сказовая форма повествования. Проект.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Развитие речи:</w:t>
      </w:r>
      <w:r>
        <w:rPr>
          <w:rFonts w:ascii="Times New Roman" w:hAnsi="Times New Roman"/>
          <w:sz w:val="24"/>
          <w:szCs w:val="24"/>
        </w:rPr>
        <w:t xml:space="preserve"> Устный и письменный ответы на проблемные вопросы.</w:t>
      </w:r>
      <w:r w:rsidR="002A594E" w:rsidRPr="002A59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594E" w:rsidRPr="007C5E9A">
        <w:rPr>
          <w:rFonts w:ascii="Times New Roman" w:hAnsi="Times New Roman" w:cs="Times New Roman"/>
          <w:b/>
          <w:bCs/>
          <w:sz w:val="24"/>
          <w:szCs w:val="24"/>
        </w:rPr>
        <w:t>РР</w:t>
      </w:r>
      <w:r w:rsidR="002A594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A594E" w:rsidRPr="007C5E9A">
        <w:rPr>
          <w:rFonts w:ascii="Times New Roman" w:hAnsi="Times New Roman" w:cs="Times New Roman"/>
          <w:b/>
          <w:bCs/>
          <w:sz w:val="24"/>
          <w:szCs w:val="24"/>
        </w:rPr>
        <w:t xml:space="preserve"> Подготовка к домашнему сочинению</w:t>
      </w:r>
      <w:r w:rsidR="002A594E" w:rsidRPr="007C5E9A">
        <w:rPr>
          <w:rFonts w:ascii="Times New Roman" w:hAnsi="Times New Roman" w:cs="Times New Roman"/>
          <w:sz w:val="24"/>
          <w:szCs w:val="24"/>
        </w:rPr>
        <w:t xml:space="preserve"> по сказу Н. С. Лескова «Левша»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Антон Павлович Чехов 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Краткий рассказ о писателе. 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«Толстый и тонкий». </w:t>
      </w:r>
      <w:r>
        <w:rPr>
          <w:rFonts w:ascii="Times New Roman" w:hAnsi="Times New Roman"/>
          <w:sz w:val="24"/>
          <w:szCs w:val="24"/>
        </w:rPr>
        <w:t>Речь героев как источник юмора. Юмористическая ситуация. Разоблачение лицемерия. Роль художественной детали.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Комическое. Юмор. Комическая ситуация (развитие понятий).</w:t>
      </w:r>
    </w:p>
    <w:p w:rsidR="002A594E" w:rsidRDefault="00072048" w:rsidP="000720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Развитие речи: Составление викторины на знание текстов рассказов.</w:t>
      </w:r>
      <w:r w:rsidR="002A594E" w:rsidRPr="002A59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2048" w:rsidRDefault="002A594E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5E9A">
        <w:rPr>
          <w:rFonts w:ascii="Times New Roman" w:hAnsi="Times New Roman" w:cs="Times New Roman"/>
          <w:b/>
          <w:bCs/>
          <w:sz w:val="24"/>
          <w:szCs w:val="24"/>
        </w:rPr>
        <w:t>КР Контрольное тестирование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5E9A">
        <w:rPr>
          <w:rFonts w:ascii="Times New Roman" w:hAnsi="Times New Roman" w:cs="Times New Roman"/>
          <w:b/>
          <w:bCs/>
          <w:sz w:val="24"/>
          <w:szCs w:val="24"/>
        </w:rPr>
        <w:t>1 по темам 1 полугодия.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048" w:rsidRDefault="00072048" w:rsidP="000720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Родная природа в стихотворениях русских поэтов </w:t>
      </w:r>
      <w:r>
        <w:rPr>
          <w:rFonts w:ascii="Times New Roman" w:hAnsi="Times New Roman"/>
          <w:b/>
          <w:sz w:val="24"/>
          <w:szCs w:val="24"/>
          <w:lang w:val="en-US"/>
        </w:rPr>
        <w:t>XIX</w:t>
      </w:r>
      <w:r>
        <w:rPr>
          <w:rFonts w:ascii="Times New Roman" w:hAnsi="Times New Roman"/>
          <w:b/>
          <w:sz w:val="24"/>
          <w:szCs w:val="24"/>
        </w:rPr>
        <w:t xml:space="preserve"> века.</w:t>
      </w:r>
      <w:r w:rsidR="00E27D3B">
        <w:rPr>
          <w:rFonts w:ascii="Times New Roman" w:hAnsi="Times New Roman"/>
          <w:b/>
          <w:sz w:val="24"/>
          <w:szCs w:val="24"/>
        </w:rPr>
        <w:t>(4</w:t>
      </w:r>
      <w:r>
        <w:rPr>
          <w:rFonts w:ascii="Times New Roman" w:hAnsi="Times New Roman"/>
          <w:b/>
          <w:sz w:val="24"/>
          <w:szCs w:val="24"/>
        </w:rPr>
        <w:t xml:space="preserve"> ч.)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Я. Полонский</w:t>
      </w:r>
      <w:r>
        <w:rPr>
          <w:rFonts w:ascii="Times New Roman" w:hAnsi="Times New Roman"/>
          <w:b/>
          <w:i/>
          <w:sz w:val="24"/>
          <w:szCs w:val="24"/>
        </w:rPr>
        <w:t xml:space="preserve"> «По горам две хмурых тучи…», «Посмотри, какая мгла…», </w:t>
      </w:r>
      <w:r>
        <w:rPr>
          <w:rFonts w:ascii="Times New Roman" w:hAnsi="Times New Roman"/>
          <w:b/>
          <w:sz w:val="24"/>
          <w:szCs w:val="24"/>
        </w:rPr>
        <w:t>Е.Баратынский</w:t>
      </w:r>
      <w:r>
        <w:rPr>
          <w:rFonts w:ascii="Times New Roman" w:hAnsi="Times New Roman"/>
          <w:b/>
          <w:i/>
          <w:sz w:val="24"/>
          <w:szCs w:val="24"/>
        </w:rPr>
        <w:t xml:space="preserve">. « Весна, весна! Как воздух чист…», «Чудный град…»; </w:t>
      </w:r>
      <w:r>
        <w:rPr>
          <w:rFonts w:ascii="Times New Roman" w:hAnsi="Times New Roman"/>
          <w:b/>
          <w:sz w:val="24"/>
          <w:szCs w:val="24"/>
        </w:rPr>
        <w:t>А. Толстой</w:t>
      </w:r>
      <w:r>
        <w:rPr>
          <w:rFonts w:ascii="Times New Roman" w:hAnsi="Times New Roman"/>
          <w:b/>
          <w:i/>
          <w:sz w:val="24"/>
          <w:szCs w:val="24"/>
        </w:rPr>
        <w:t>. «Где гнутся над омутом лозы…».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 Проект.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Лирика как род литературы. Пейзажная лирика как жанр (развитие представлений).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Развитие речи: </w:t>
      </w:r>
      <w:r>
        <w:rPr>
          <w:rFonts w:ascii="Times New Roman" w:hAnsi="Times New Roman"/>
          <w:sz w:val="24"/>
          <w:szCs w:val="24"/>
        </w:rPr>
        <w:t>Составление плана письменного высказывания. Устный и письменный анализы стихотворений.</w:t>
      </w:r>
    </w:p>
    <w:p w:rsidR="00072048" w:rsidRDefault="00072048" w:rsidP="000720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 русской литературы </w:t>
      </w:r>
      <w:r>
        <w:rPr>
          <w:rFonts w:ascii="Times New Roman" w:hAnsi="Times New Roman"/>
          <w:b/>
          <w:sz w:val="24"/>
          <w:szCs w:val="24"/>
          <w:lang w:val="en-US"/>
        </w:rPr>
        <w:t>XX</w:t>
      </w:r>
      <w:r>
        <w:rPr>
          <w:rFonts w:ascii="Times New Roman" w:hAnsi="Times New Roman"/>
          <w:b/>
          <w:sz w:val="24"/>
          <w:szCs w:val="24"/>
        </w:rPr>
        <w:t xml:space="preserve"> века</w:t>
      </w:r>
      <w:r w:rsidR="002A594E">
        <w:rPr>
          <w:rFonts w:ascii="Times New Roman" w:hAnsi="Times New Roman"/>
          <w:b/>
          <w:sz w:val="24"/>
          <w:szCs w:val="24"/>
        </w:rPr>
        <w:t xml:space="preserve"> (24</w:t>
      </w:r>
      <w:r>
        <w:rPr>
          <w:rFonts w:ascii="Times New Roman" w:hAnsi="Times New Roman"/>
          <w:b/>
          <w:sz w:val="24"/>
          <w:szCs w:val="24"/>
        </w:rPr>
        <w:t xml:space="preserve"> ч.)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Александр Иванович Куприн </w:t>
      </w:r>
      <w:r>
        <w:rPr>
          <w:rFonts w:ascii="Times New Roman" w:hAnsi="Times New Roman"/>
          <w:sz w:val="24"/>
          <w:szCs w:val="24"/>
        </w:rPr>
        <w:t xml:space="preserve">Рассказ </w:t>
      </w:r>
      <w:r>
        <w:rPr>
          <w:rFonts w:ascii="Times New Roman" w:hAnsi="Times New Roman"/>
          <w:b/>
          <w:i/>
          <w:sz w:val="24"/>
          <w:szCs w:val="24"/>
        </w:rPr>
        <w:t>«Чудесный доктор».</w:t>
      </w:r>
      <w:r>
        <w:rPr>
          <w:rFonts w:ascii="Times New Roman" w:hAnsi="Times New Roman"/>
          <w:sz w:val="24"/>
          <w:szCs w:val="24"/>
        </w:rPr>
        <w:t xml:space="preserve"> Реальная основа и содержание рассказа. Образ главного героя. Тема служения людям. 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Рождественский рассказ (начальные представления)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Развитие речи</w:t>
      </w:r>
      <w:r>
        <w:rPr>
          <w:rFonts w:ascii="Times New Roman" w:hAnsi="Times New Roman"/>
          <w:sz w:val="24"/>
          <w:szCs w:val="24"/>
        </w:rPr>
        <w:t>: Выразительное чтение фрагментов рассказа. Различные виды пересказов. Участие в коллективном диалоге.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Андрей Платонович Платонов     </w:t>
      </w:r>
      <w:r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«Неизвестный цветок».</w:t>
      </w:r>
      <w:r>
        <w:rPr>
          <w:rFonts w:ascii="Times New Roman" w:hAnsi="Times New Roman"/>
          <w:sz w:val="24"/>
          <w:szCs w:val="24"/>
        </w:rPr>
        <w:t>Прекрасное вокруг нас. «Ни на кого не похожие» герои Платонова.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Символическое содержание пейзажных образов (начальное представление).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Развитие речи: </w:t>
      </w:r>
      <w:r>
        <w:rPr>
          <w:rFonts w:ascii="Times New Roman" w:hAnsi="Times New Roman"/>
          <w:sz w:val="24"/>
          <w:szCs w:val="24"/>
        </w:rPr>
        <w:t>Выразительное чтение рассказа. Устное рецензирование выразительного чтения. Устная и письменная характеристика героев.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Александр Степанович Грин     </w:t>
      </w:r>
      <w:r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«Алые паруса».</w:t>
      </w:r>
      <w:r>
        <w:rPr>
          <w:rFonts w:ascii="Times New Roman" w:hAnsi="Times New Roman"/>
          <w:sz w:val="24"/>
          <w:szCs w:val="24"/>
        </w:rPr>
        <w:t xml:space="preserve"> Жестокая реальность и романтическая мечта в повести. Душевная чистота главных герое. Отношение автора к героям.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Романтическое содержание повести. Черты романтического героя (развитие представлений).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Развитие речи: </w:t>
      </w:r>
      <w:r>
        <w:rPr>
          <w:rFonts w:ascii="Times New Roman" w:hAnsi="Times New Roman"/>
          <w:sz w:val="24"/>
          <w:szCs w:val="24"/>
        </w:rPr>
        <w:t>Устные и письменные ответы на вопросы. Участие в коллективном диалоге. Устный и письменный анализы эпизода.</w:t>
      </w:r>
    </w:p>
    <w:p w:rsidR="00072048" w:rsidRDefault="00072048" w:rsidP="000720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2048" w:rsidRDefault="00072048" w:rsidP="00072048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Произведения о Великой Отечественной войне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К.М.Симонов. </w:t>
      </w:r>
      <w:r>
        <w:rPr>
          <w:rFonts w:ascii="Times New Roman" w:hAnsi="Times New Roman"/>
          <w:b/>
          <w:i/>
          <w:sz w:val="24"/>
          <w:szCs w:val="24"/>
        </w:rPr>
        <w:t>« Ты помнишь, Алеша, дороги Смоленщины…»;</w:t>
      </w:r>
      <w:r>
        <w:rPr>
          <w:rFonts w:ascii="Times New Roman" w:hAnsi="Times New Roman"/>
          <w:b/>
          <w:sz w:val="24"/>
          <w:szCs w:val="24"/>
        </w:rPr>
        <w:t xml:space="preserve">Д.С.Самойлов. </w:t>
      </w:r>
      <w:r>
        <w:rPr>
          <w:rFonts w:ascii="Times New Roman" w:hAnsi="Times New Roman"/>
          <w:b/>
          <w:i/>
          <w:sz w:val="24"/>
          <w:szCs w:val="24"/>
        </w:rPr>
        <w:t>«Сороковые».</w:t>
      </w:r>
      <w:r>
        <w:rPr>
          <w:rFonts w:ascii="Times New Roman" w:hAnsi="Times New Roman"/>
          <w:sz w:val="24"/>
          <w:szCs w:val="24"/>
        </w:rPr>
        <w:t xml:space="preserve">Стихотворения, рассказывающие о </w:t>
      </w:r>
      <w:proofErr w:type="spellStart"/>
      <w:r>
        <w:rPr>
          <w:rFonts w:ascii="Times New Roman" w:hAnsi="Times New Roman"/>
          <w:sz w:val="24"/>
          <w:szCs w:val="24"/>
        </w:rPr>
        <w:t>солдатскихбуднях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пробуждающие чувство скорбной памяти о павших на полях сражений и обостряющие чувство любви к Родине, ответственности за нее в годы жестоких испытаний 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</w:t>
      </w:r>
      <w:r>
        <w:rPr>
          <w:rFonts w:ascii="Times New Roman" w:hAnsi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средства выразительности, гражданский, патриотический пафос стихотворения (развитие представлений).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Развитие речи: </w:t>
      </w:r>
      <w:r>
        <w:rPr>
          <w:rFonts w:ascii="Times New Roman" w:hAnsi="Times New Roman"/>
          <w:sz w:val="24"/>
          <w:szCs w:val="24"/>
        </w:rPr>
        <w:t>Устное рецензирование выразительного чтения. Участие в коллективном диалоге.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Виктор Петрович Астафьев 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Краткий рассказ о писателе (детство, юность, начало творческого пути).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«Конь с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розовой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гривой»</w:t>
      </w:r>
      <w:r>
        <w:rPr>
          <w:rFonts w:ascii="Times New Roman" w:hAnsi="Times New Roman"/>
          <w:sz w:val="24"/>
          <w:szCs w:val="24"/>
        </w:rPr>
        <w:t xml:space="preserve"> Изображение быта и жизни сибирской деревни  в предвоенные годы. Нравственные проблемы рассказа –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Речевая характеристика героев (развитие представлений).Герой-повествователь (начальные представления).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Контрольные мероприятия: </w:t>
      </w:r>
      <w:r>
        <w:rPr>
          <w:rFonts w:ascii="Times New Roman" w:hAnsi="Times New Roman"/>
          <w:sz w:val="24"/>
          <w:szCs w:val="24"/>
        </w:rPr>
        <w:t>Контрольная работа№9 по  рассказу</w:t>
      </w:r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Развитие речи: </w:t>
      </w:r>
      <w:r>
        <w:rPr>
          <w:rFonts w:ascii="Times New Roman" w:hAnsi="Times New Roman"/>
          <w:sz w:val="24"/>
          <w:szCs w:val="24"/>
        </w:rPr>
        <w:t>Выразительное чтение фрагментов рассказа. Различные виды пересказов. Участие в коллективном диалоге. Характеристика героев. Составление ланов речевых характеристик.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Валентин Григорьевич Распутин     </w:t>
      </w:r>
      <w:r>
        <w:rPr>
          <w:rFonts w:ascii="Times New Roman" w:hAnsi="Times New Roman"/>
          <w:sz w:val="24"/>
          <w:szCs w:val="24"/>
        </w:rPr>
        <w:t xml:space="preserve">Краткий рассказ о поэте(детство, юность, начало творческого пути). 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«Уроки французского»</w:t>
      </w:r>
      <w:r>
        <w:rPr>
          <w:rFonts w:ascii="Times New Roman" w:hAnsi="Times New Roman"/>
          <w:sz w:val="24"/>
          <w:szCs w:val="24"/>
        </w:rPr>
        <w:t>. 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 Нравственная проблематика произведения. Проект.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Теория </w:t>
      </w:r>
      <w:proofErr w:type="spellStart"/>
      <w:r>
        <w:rPr>
          <w:rFonts w:ascii="Times New Roman" w:hAnsi="Times New Roman"/>
          <w:i/>
          <w:sz w:val="24"/>
          <w:szCs w:val="24"/>
        </w:rPr>
        <w:t>литературы.Рассказ</w:t>
      </w:r>
      <w:proofErr w:type="spellEnd"/>
      <w:r>
        <w:rPr>
          <w:rFonts w:ascii="Times New Roman" w:hAnsi="Times New Roman"/>
          <w:i/>
          <w:sz w:val="24"/>
          <w:szCs w:val="24"/>
        </w:rPr>
        <w:t>. Сюжет (развитие понятий</w:t>
      </w:r>
      <w:r>
        <w:rPr>
          <w:rFonts w:ascii="Times New Roman" w:hAnsi="Times New Roman"/>
          <w:b/>
          <w:i/>
          <w:sz w:val="24"/>
          <w:szCs w:val="24"/>
        </w:rPr>
        <w:t xml:space="preserve">). </w:t>
      </w:r>
      <w:r>
        <w:rPr>
          <w:rFonts w:ascii="Times New Roman" w:hAnsi="Times New Roman"/>
          <w:i/>
          <w:sz w:val="24"/>
          <w:szCs w:val="24"/>
        </w:rPr>
        <w:t>Герой-повествователь (развитие понятия).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Развитие речи:  </w:t>
      </w:r>
      <w:r>
        <w:rPr>
          <w:rFonts w:ascii="Times New Roman" w:hAnsi="Times New Roman"/>
          <w:sz w:val="24"/>
          <w:szCs w:val="24"/>
        </w:rPr>
        <w:t>Участие в коллективном диалоге. Составление плана характеристики героев. Устный и письменный анализы эпизода.</w:t>
      </w:r>
    </w:p>
    <w:p w:rsidR="002A594E" w:rsidRDefault="002A594E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E9A">
        <w:rPr>
          <w:rFonts w:ascii="Times New Roman" w:hAnsi="Times New Roman" w:cs="Times New Roman"/>
          <w:b/>
          <w:bCs/>
          <w:sz w:val="24"/>
          <w:szCs w:val="24"/>
        </w:rPr>
        <w:t xml:space="preserve">РР Контрольное сочинение №3 </w:t>
      </w:r>
      <w:r w:rsidRPr="0010580F">
        <w:rPr>
          <w:rFonts w:ascii="Times New Roman" w:hAnsi="Times New Roman" w:cs="Times New Roman"/>
          <w:bCs/>
          <w:sz w:val="24"/>
          <w:szCs w:val="24"/>
        </w:rPr>
        <w:t xml:space="preserve">по рассказу В. П. Астафьева «Конь с </w:t>
      </w:r>
      <w:proofErr w:type="spellStart"/>
      <w:r w:rsidRPr="0010580F">
        <w:rPr>
          <w:rFonts w:ascii="Times New Roman" w:hAnsi="Times New Roman" w:cs="Times New Roman"/>
          <w:bCs/>
          <w:sz w:val="24"/>
          <w:szCs w:val="24"/>
        </w:rPr>
        <w:t>розовой</w:t>
      </w:r>
      <w:proofErr w:type="spellEnd"/>
      <w:r w:rsidRPr="0010580F">
        <w:rPr>
          <w:rFonts w:ascii="Times New Roman" w:hAnsi="Times New Roman" w:cs="Times New Roman"/>
          <w:bCs/>
          <w:sz w:val="24"/>
          <w:szCs w:val="24"/>
        </w:rPr>
        <w:t xml:space="preserve"> гривой» и по рассказу В. Г. Распутина «Уроки французского».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Николай Михайлович Рубцов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Краткий рассказ о поэте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>Звезда полей», «Листья осенние», «В горнице».</w:t>
      </w:r>
      <w:r>
        <w:rPr>
          <w:rFonts w:ascii="Times New Roman" w:hAnsi="Times New Roman"/>
          <w:sz w:val="24"/>
          <w:szCs w:val="24"/>
        </w:rPr>
        <w:t xml:space="preserve"> Тема Родины в поэзии Рубцова. Человек и природа в «тихой» лирике Рубцова. Отличительные черты характера лирического героя.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литературы: Изобразительно-выразительные средства (развитие понятий</w:t>
      </w:r>
      <w:r>
        <w:rPr>
          <w:rFonts w:ascii="Times New Roman" w:hAnsi="Times New Roman"/>
          <w:sz w:val="24"/>
          <w:szCs w:val="24"/>
        </w:rPr>
        <w:t>)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Развитие речи: </w:t>
      </w:r>
      <w:r>
        <w:rPr>
          <w:rFonts w:ascii="Times New Roman" w:hAnsi="Times New Roman"/>
          <w:sz w:val="24"/>
          <w:szCs w:val="24"/>
        </w:rPr>
        <w:t>выразительное чтение стихотворений. Устное рецензирование выразительного чтения. Участие в коллективном диалоге.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Фазиль Искандер       </w:t>
      </w:r>
      <w:r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«Тринадцатый подвиг Геракла». </w:t>
      </w:r>
      <w:r>
        <w:rPr>
          <w:rFonts w:ascii="Times New Roman" w:hAnsi="Times New Roman"/>
          <w:sz w:val="24"/>
          <w:szCs w:val="24"/>
        </w:rPr>
        <w:t>Влияние учителя на формирование детского характера. Чувство юмора как одно из ценных качеств человека.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Рассказ. Сюжет (развитие понятий</w:t>
      </w:r>
      <w:r>
        <w:rPr>
          <w:rFonts w:ascii="Times New Roman" w:hAnsi="Times New Roman"/>
          <w:b/>
          <w:i/>
          <w:sz w:val="24"/>
          <w:szCs w:val="24"/>
        </w:rPr>
        <w:t xml:space="preserve">). </w:t>
      </w:r>
      <w:r>
        <w:rPr>
          <w:rFonts w:ascii="Times New Roman" w:hAnsi="Times New Roman"/>
          <w:i/>
          <w:sz w:val="24"/>
          <w:szCs w:val="24"/>
        </w:rPr>
        <w:t>Герой-повествователь (развитие понятия).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Развитие речи: </w:t>
      </w:r>
      <w:r>
        <w:rPr>
          <w:rFonts w:ascii="Times New Roman" w:hAnsi="Times New Roman"/>
          <w:sz w:val="24"/>
          <w:szCs w:val="24"/>
        </w:rPr>
        <w:t>Устная и письменная характеристики героев. Участие в коллективном диалоге.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048" w:rsidRDefault="00072048" w:rsidP="000720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Родная природа в русской поэзии </w:t>
      </w:r>
      <w:r>
        <w:rPr>
          <w:rFonts w:ascii="Times New Roman" w:hAnsi="Times New Roman"/>
          <w:b/>
          <w:sz w:val="24"/>
          <w:szCs w:val="24"/>
          <w:lang w:val="en-US"/>
        </w:rPr>
        <w:t>XX</w:t>
      </w:r>
      <w:r>
        <w:rPr>
          <w:rFonts w:ascii="Times New Roman" w:hAnsi="Times New Roman"/>
          <w:b/>
          <w:sz w:val="24"/>
          <w:szCs w:val="24"/>
        </w:rPr>
        <w:t xml:space="preserve"> в</w:t>
      </w:r>
      <w:r w:rsidR="00E27D3B">
        <w:rPr>
          <w:rFonts w:ascii="Times New Roman" w:hAnsi="Times New Roman"/>
          <w:b/>
          <w:sz w:val="24"/>
          <w:szCs w:val="24"/>
        </w:rPr>
        <w:t>ека. (4</w:t>
      </w:r>
      <w:r>
        <w:rPr>
          <w:rFonts w:ascii="Times New Roman" w:hAnsi="Times New Roman"/>
          <w:b/>
          <w:sz w:val="24"/>
          <w:szCs w:val="24"/>
        </w:rPr>
        <w:t xml:space="preserve"> ч.)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А.Блок.</w:t>
      </w:r>
      <w:r>
        <w:rPr>
          <w:rFonts w:ascii="Times New Roman" w:hAnsi="Times New Roman"/>
          <w:b/>
          <w:i/>
          <w:sz w:val="24"/>
          <w:szCs w:val="24"/>
        </w:rPr>
        <w:t xml:space="preserve">«Летний вечер», «О, как безумно за окном…»; С. Есенин. «Мелколесье. Степь и дали…», «Пороша»; А.Ахматова. «Перед весной бывают дни такие…». </w:t>
      </w:r>
      <w:r>
        <w:rPr>
          <w:rFonts w:ascii="Times New Roman" w:hAnsi="Times New Roman"/>
          <w:sz w:val="24"/>
          <w:szCs w:val="24"/>
        </w:rPr>
        <w:t xml:space="preserve">Чувство радости и печали, любви к родной природе и Родине в стихотворениях поэтов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века. Связь ритмики и мелодики стиха с эмоциональным состоянием, выраженным в стихотворении. Поэтизация  родной природы.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Лирический герой (развитие представлений).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Василий </w:t>
      </w:r>
      <w:proofErr w:type="spellStart"/>
      <w:r>
        <w:rPr>
          <w:rFonts w:ascii="Times New Roman" w:hAnsi="Times New Roman"/>
          <w:b/>
          <w:sz w:val="24"/>
          <w:szCs w:val="24"/>
        </w:rPr>
        <w:t>Макарович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Шукшин</w:t>
      </w:r>
      <w:r>
        <w:rPr>
          <w:rFonts w:ascii="Times New Roman" w:hAnsi="Times New Roman"/>
          <w:sz w:val="24"/>
          <w:szCs w:val="24"/>
        </w:rPr>
        <w:t xml:space="preserve">     Слово о писателе.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</w:t>
      </w:r>
      <w:r>
        <w:rPr>
          <w:rFonts w:ascii="Times New Roman" w:hAnsi="Times New Roman"/>
          <w:b/>
          <w:i/>
          <w:sz w:val="24"/>
          <w:szCs w:val="24"/>
        </w:rPr>
        <w:t xml:space="preserve"> «Чудик» и «Критики». </w:t>
      </w:r>
      <w:r>
        <w:rPr>
          <w:rFonts w:ascii="Times New Roman" w:hAnsi="Times New Roman"/>
          <w:sz w:val="24"/>
          <w:szCs w:val="24"/>
        </w:rPr>
        <w:t xml:space="preserve">Особенности </w:t>
      </w:r>
      <w:proofErr w:type="spellStart"/>
      <w:r>
        <w:rPr>
          <w:rFonts w:ascii="Times New Roman" w:hAnsi="Times New Roman"/>
          <w:sz w:val="24"/>
          <w:szCs w:val="24"/>
        </w:rPr>
        <w:t>шукшинских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героев - «чудиков», правдоискателей, праведников. Человеческая открытость миру как синоним незащищенности. Образ «странного» героя в литературе.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048" w:rsidRDefault="00072048" w:rsidP="000720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литературы народов Ро</w:t>
      </w:r>
      <w:r w:rsidR="00E27D3B">
        <w:rPr>
          <w:rFonts w:ascii="Times New Roman" w:hAnsi="Times New Roman"/>
          <w:b/>
          <w:sz w:val="24"/>
          <w:szCs w:val="24"/>
        </w:rPr>
        <w:t>ссии –(4</w:t>
      </w:r>
      <w:r>
        <w:rPr>
          <w:rFonts w:ascii="Times New Roman" w:hAnsi="Times New Roman"/>
          <w:b/>
          <w:sz w:val="24"/>
          <w:szCs w:val="24"/>
        </w:rPr>
        <w:t xml:space="preserve"> ч.)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Габдулла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Тукай. </w:t>
      </w:r>
      <w:r>
        <w:rPr>
          <w:rFonts w:ascii="Times New Roman" w:hAnsi="Times New Roman"/>
          <w:sz w:val="24"/>
          <w:szCs w:val="24"/>
        </w:rPr>
        <w:t>Слово о татарском поэте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Стихотворения</w:t>
      </w:r>
      <w:r>
        <w:rPr>
          <w:rFonts w:ascii="Times New Roman" w:hAnsi="Times New Roman"/>
          <w:b/>
          <w:i/>
          <w:sz w:val="24"/>
          <w:szCs w:val="24"/>
        </w:rPr>
        <w:t>«Родная деревня», «Книга».</w:t>
      </w:r>
      <w:r>
        <w:rPr>
          <w:rFonts w:ascii="Times New Roman" w:hAnsi="Times New Roman"/>
          <w:sz w:val="24"/>
          <w:szCs w:val="24"/>
        </w:rPr>
        <w:t>Любовь к своей малой родине и к своему родному краю, верность обычаям, своей семье, традициям своего народа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Книга в жизни человека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Книга</w:t>
      </w:r>
      <w:r>
        <w:rPr>
          <w:rFonts w:ascii="Times New Roman" w:hAnsi="Times New Roman"/>
          <w:b/>
          <w:sz w:val="24"/>
          <w:szCs w:val="24"/>
        </w:rPr>
        <w:t xml:space="preserve"> – «отрада из отрад», «путеводная звезда», «бесстрашное сердце», «радостная душа».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Кайсын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Кулиев. </w:t>
      </w:r>
      <w:r>
        <w:rPr>
          <w:rFonts w:ascii="Times New Roman" w:hAnsi="Times New Roman"/>
          <w:sz w:val="24"/>
          <w:szCs w:val="24"/>
        </w:rPr>
        <w:t>Слово о балкарском поэте.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«Когда на меня навалилась беда…», « Каким бы малым ни был мой народ…»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Родина как источник сил для преодоления любых испытаний и ударов судьбы. Основные поэтические образы, символизирующие Родину в стихотворениях поэта. Тема бессмертия народа, нации до тех пор, пока живы его язык, поэзия, обычаи. Поэт – вечный должник своего народа.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Теория литературы. Общечеловеческое и национальное в литературе разных народов. </w:t>
      </w:r>
    </w:p>
    <w:p w:rsidR="00072048" w:rsidRDefault="00072048" w:rsidP="000720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2048" w:rsidRDefault="00072048" w:rsidP="000720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зарубежной литерат</w:t>
      </w:r>
      <w:r w:rsidR="002A594E">
        <w:rPr>
          <w:rFonts w:ascii="Times New Roman" w:hAnsi="Times New Roman"/>
          <w:b/>
          <w:sz w:val="24"/>
          <w:szCs w:val="24"/>
        </w:rPr>
        <w:t>уры (9</w:t>
      </w:r>
      <w:r>
        <w:rPr>
          <w:rFonts w:ascii="Times New Roman" w:hAnsi="Times New Roman"/>
          <w:b/>
          <w:sz w:val="24"/>
          <w:szCs w:val="24"/>
        </w:rPr>
        <w:t xml:space="preserve"> ч.)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Мифы народов мира.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Мифы Древней Греции .</w:t>
      </w:r>
      <w:r>
        <w:rPr>
          <w:rFonts w:ascii="Times New Roman" w:hAnsi="Times New Roman"/>
          <w:b/>
          <w:i/>
          <w:sz w:val="24"/>
          <w:szCs w:val="24"/>
        </w:rPr>
        <w:t>Подвиги Геракла</w:t>
      </w:r>
      <w:r>
        <w:rPr>
          <w:rFonts w:ascii="Times New Roman" w:hAnsi="Times New Roman"/>
          <w:sz w:val="24"/>
          <w:szCs w:val="24"/>
        </w:rPr>
        <w:t xml:space="preserve"> (в переложении Куна): </w:t>
      </w:r>
      <w:r>
        <w:rPr>
          <w:rFonts w:ascii="Times New Roman" w:hAnsi="Times New Roman"/>
          <w:b/>
          <w:i/>
          <w:sz w:val="24"/>
          <w:szCs w:val="24"/>
        </w:rPr>
        <w:t>«Скотный двор царя Авгия»,«Яблоки Гесперид»</w:t>
      </w:r>
      <w:r>
        <w:rPr>
          <w:rFonts w:ascii="Times New Roman" w:hAnsi="Times New Roman"/>
          <w:sz w:val="24"/>
          <w:szCs w:val="24"/>
        </w:rPr>
        <w:t>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Геродот.    </w:t>
      </w:r>
      <w:r>
        <w:rPr>
          <w:rFonts w:ascii="Times New Roman" w:hAnsi="Times New Roman"/>
          <w:b/>
          <w:i/>
          <w:sz w:val="24"/>
          <w:szCs w:val="24"/>
        </w:rPr>
        <w:t xml:space="preserve">« Легенда об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Арионе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Миф. Отличие мифа от сказки.</w:t>
      </w:r>
    </w:p>
    <w:p w:rsidR="00072048" w:rsidRDefault="00072048" w:rsidP="0007204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Гомер.</w:t>
      </w:r>
      <w:r>
        <w:rPr>
          <w:rFonts w:ascii="Times New Roman" w:hAnsi="Times New Roman"/>
          <w:sz w:val="24"/>
          <w:szCs w:val="24"/>
        </w:rPr>
        <w:t>Краткий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рассказ о Гомере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</w:rPr>
        <w:t>«Илиада», «Одиссея»</w:t>
      </w:r>
      <w:r>
        <w:rPr>
          <w:rFonts w:ascii="Times New Roman" w:hAnsi="Times New Roman"/>
          <w:sz w:val="24"/>
          <w:szCs w:val="24"/>
        </w:rPr>
        <w:t xml:space="preserve">как эпические поэмы. Изображение героев и героические подвиги в «Илиаде». Описание щита Ахиллеса: сцены войны и </w:t>
      </w:r>
      <w:proofErr w:type="spellStart"/>
      <w:r>
        <w:rPr>
          <w:rFonts w:ascii="Times New Roman" w:hAnsi="Times New Roman"/>
          <w:sz w:val="24"/>
          <w:szCs w:val="24"/>
        </w:rPr>
        <w:t>мироной</w:t>
      </w:r>
      <w:proofErr w:type="spellEnd"/>
      <w:r>
        <w:rPr>
          <w:rFonts w:ascii="Times New Roman" w:hAnsi="Times New Roman"/>
          <w:sz w:val="24"/>
          <w:szCs w:val="24"/>
        </w:rPr>
        <w:t xml:space="preserve"> жизни. Стихия Одиссея – борьба, преодоление препятствий, познание неизвестного. Храбрость, сметливость (хитроумие) Одиссея. Одиссей – мудрый правитель, любящий муж и отец. На острове циклопов. </w:t>
      </w:r>
      <w:proofErr w:type="spellStart"/>
      <w:r>
        <w:rPr>
          <w:rFonts w:ascii="Times New Roman" w:hAnsi="Times New Roman"/>
          <w:sz w:val="24"/>
          <w:szCs w:val="24"/>
        </w:rPr>
        <w:t>Полифем</w:t>
      </w:r>
      <w:proofErr w:type="spellEnd"/>
      <w:r>
        <w:rPr>
          <w:rFonts w:ascii="Times New Roman" w:hAnsi="Times New Roman"/>
          <w:sz w:val="24"/>
          <w:szCs w:val="24"/>
        </w:rPr>
        <w:t>. «Одиссея» - песня о героических подвигах, мужественных героях.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Понятие о героическом эпосе (начальные представления).</w:t>
      </w:r>
    </w:p>
    <w:p w:rsidR="00072048" w:rsidRDefault="00072048" w:rsidP="000720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2048" w:rsidRDefault="00072048" w:rsidP="000720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Произведения зарубежных писателей </w:t>
      </w:r>
      <w:r w:rsidR="002A594E">
        <w:rPr>
          <w:rFonts w:ascii="Times New Roman" w:hAnsi="Times New Roman"/>
          <w:b/>
          <w:sz w:val="24"/>
          <w:szCs w:val="24"/>
        </w:rPr>
        <w:t xml:space="preserve"> (8 ч.)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Мигель де Сервантес Сааведра .</w:t>
      </w:r>
      <w:r>
        <w:rPr>
          <w:rFonts w:ascii="Times New Roman" w:hAnsi="Times New Roman"/>
          <w:sz w:val="24"/>
          <w:szCs w:val="24"/>
        </w:rPr>
        <w:t>Рассказ о писателе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Роман</w:t>
      </w:r>
      <w:r>
        <w:rPr>
          <w:rFonts w:ascii="Times New Roman" w:hAnsi="Times New Roman"/>
          <w:b/>
          <w:i/>
          <w:sz w:val="24"/>
          <w:szCs w:val="24"/>
        </w:rPr>
        <w:t>«Дон Кихот»</w:t>
      </w:r>
      <w:r>
        <w:rPr>
          <w:rFonts w:ascii="Times New Roman" w:hAnsi="Times New Roman"/>
          <w:sz w:val="24"/>
          <w:szCs w:val="24"/>
        </w:rPr>
        <w:t>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 (для внеклассного чтения).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«Вечные» образы в искусстве (начальные представление).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Фридрих Шиллер 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 о писателе.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Баллада</w:t>
      </w:r>
      <w:r>
        <w:rPr>
          <w:rFonts w:ascii="Times New Roman" w:hAnsi="Times New Roman"/>
          <w:b/>
          <w:i/>
          <w:sz w:val="24"/>
          <w:szCs w:val="24"/>
        </w:rPr>
        <w:t>«Перчатка»</w:t>
      </w:r>
      <w:r>
        <w:rPr>
          <w:rFonts w:ascii="Times New Roman" w:hAnsi="Times New Roman"/>
          <w:sz w:val="24"/>
          <w:szCs w:val="24"/>
        </w:rPr>
        <w:t xml:space="preserve">повествование о феодальных </w:t>
      </w:r>
      <w:proofErr w:type="spellStart"/>
      <w:r>
        <w:rPr>
          <w:rFonts w:ascii="Times New Roman" w:hAnsi="Times New Roman"/>
          <w:sz w:val="24"/>
          <w:szCs w:val="24"/>
        </w:rPr>
        <w:t>нравах.Любовь</w:t>
      </w:r>
      <w:proofErr w:type="spellEnd"/>
      <w:r>
        <w:rPr>
          <w:rFonts w:ascii="Times New Roman" w:hAnsi="Times New Roman"/>
          <w:sz w:val="24"/>
          <w:szCs w:val="24"/>
        </w:rPr>
        <w:t xml:space="preserve"> как благородство и своевольный, бесчеловечный каприз. Рыцарь – герой, отвергающий награду и защищающий личное достоинство и честь.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Рыцарская баллада (начальные представления).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Проспер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Мериме. </w:t>
      </w:r>
      <w:r>
        <w:rPr>
          <w:rFonts w:ascii="Times New Roman" w:hAnsi="Times New Roman"/>
          <w:sz w:val="24"/>
          <w:szCs w:val="24"/>
        </w:rPr>
        <w:t xml:space="preserve">Рассказ о писателе. 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Новелла </w:t>
      </w:r>
      <w:r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Маттео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Фальконе». </w:t>
      </w:r>
      <w:r>
        <w:rPr>
          <w:rFonts w:ascii="Times New Roman" w:hAnsi="Times New Roman"/>
          <w:sz w:val="24"/>
          <w:szCs w:val="24"/>
        </w:rPr>
        <w:t xml:space="preserve">Изображение дикой </w:t>
      </w:r>
      <w:proofErr w:type="spellStart"/>
      <w:r>
        <w:rPr>
          <w:rFonts w:ascii="Times New Roman" w:hAnsi="Times New Roman"/>
          <w:sz w:val="24"/>
          <w:szCs w:val="24"/>
        </w:rPr>
        <w:t>природы.Превосходство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естественной, «простой» жизни и исторически сложившихся устоев над цивилизованной с ее порочными нравами. Романтический сюжет и его реалистическое воплощение. 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Антуан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де Сент-Экзюпери.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 о писателе.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«Маленький принц» как  философская сказка и мудрая притча. Чистота восприятия мира как величайшая ценность. Утверждение всечеловеческих истин. (Для внеклассного чтения)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 Притча (начальные представления).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Подведение итогов за год.   </w:t>
      </w:r>
      <w:r w:rsidR="002A594E" w:rsidRPr="002A59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594E" w:rsidRPr="007C5E9A">
        <w:rPr>
          <w:rFonts w:ascii="Times New Roman" w:hAnsi="Times New Roman" w:cs="Times New Roman"/>
          <w:b/>
          <w:bCs/>
          <w:sz w:val="24"/>
          <w:szCs w:val="24"/>
        </w:rPr>
        <w:t>КР Контрольный тест №</w:t>
      </w:r>
      <w:r w:rsidR="002A59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594E" w:rsidRPr="007C5E9A">
        <w:rPr>
          <w:rFonts w:ascii="Times New Roman" w:hAnsi="Times New Roman" w:cs="Times New Roman"/>
          <w:b/>
          <w:bCs/>
          <w:sz w:val="24"/>
          <w:szCs w:val="24"/>
        </w:rPr>
        <w:t>2 по темам 2 полугодия.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048" w:rsidRPr="00072048" w:rsidRDefault="00072048" w:rsidP="00072048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072048" w:rsidRPr="00370C53" w:rsidRDefault="00072048" w:rsidP="000720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226" w:type="dxa"/>
        <w:jc w:val="center"/>
        <w:tblInd w:w="-131" w:type="dxa"/>
        <w:tblLayout w:type="fixed"/>
        <w:tblLook w:val="0000"/>
      </w:tblPr>
      <w:tblGrid>
        <w:gridCol w:w="862"/>
        <w:gridCol w:w="4744"/>
        <w:gridCol w:w="1125"/>
        <w:gridCol w:w="1335"/>
        <w:gridCol w:w="720"/>
        <w:gridCol w:w="720"/>
        <w:gridCol w:w="694"/>
        <w:gridCol w:w="26"/>
      </w:tblGrid>
      <w:tr w:rsidR="00072048" w:rsidRPr="00370C53" w:rsidTr="00E27D3B">
        <w:trPr>
          <w:gridAfter w:val="1"/>
          <w:wAfter w:w="26" w:type="dxa"/>
          <w:jc w:val="center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2048" w:rsidRPr="00370C53" w:rsidRDefault="00072048" w:rsidP="00A14F8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C5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70C5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370C5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70C5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2048" w:rsidRPr="00370C53" w:rsidRDefault="00072048" w:rsidP="00A14F8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C5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2048" w:rsidRPr="00370C53" w:rsidRDefault="00072048" w:rsidP="00A14F8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C53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048" w:rsidRPr="00370C53" w:rsidRDefault="00072048" w:rsidP="00A14F8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C5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72048" w:rsidRPr="00370C53" w:rsidTr="00E27D3B">
        <w:trPr>
          <w:gridAfter w:val="1"/>
          <w:wAfter w:w="26" w:type="dxa"/>
          <w:jc w:val="center"/>
        </w:trPr>
        <w:tc>
          <w:tcPr>
            <w:tcW w:w="862" w:type="dxa"/>
            <w:vMerge/>
            <w:tcBorders>
              <w:left w:val="single" w:sz="4" w:space="0" w:color="000000"/>
            </w:tcBorders>
          </w:tcPr>
          <w:p w:rsidR="00072048" w:rsidRPr="00370C53" w:rsidRDefault="00072048" w:rsidP="00A14F8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dxa"/>
            <w:vMerge/>
            <w:tcBorders>
              <w:left w:val="single" w:sz="4" w:space="0" w:color="000000"/>
            </w:tcBorders>
          </w:tcPr>
          <w:p w:rsidR="00072048" w:rsidRPr="00370C53" w:rsidRDefault="00072048" w:rsidP="00A14F8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</w:tcBorders>
            <w:vAlign w:val="center"/>
          </w:tcPr>
          <w:p w:rsidR="00072048" w:rsidRPr="00370C53" w:rsidRDefault="00072048" w:rsidP="00A14F8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2048" w:rsidRPr="00370C53" w:rsidRDefault="00072048" w:rsidP="00A14F8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0C53">
              <w:rPr>
                <w:rFonts w:ascii="Times New Roman" w:hAnsi="Times New Roman"/>
                <w:b/>
                <w:sz w:val="24"/>
                <w:szCs w:val="24"/>
              </w:rPr>
              <w:t>Теорети</w:t>
            </w:r>
            <w:proofErr w:type="spellEnd"/>
          </w:p>
          <w:p w:rsidR="00072048" w:rsidRPr="00370C53" w:rsidRDefault="00072048" w:rsidP="00A14F8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0C53">
              <w:rPr>
                <w:rFonts w:ascii="Times New Roman" w:hAnsi="Times New Roman"/>
                <w:b/>
                <w:sz w:val="24"/>
                <w:szCs w:val="24"/>
              </w:rPr>
              <w:t>ческие</w:t>
            </w:r>
            <w:proofErr w:type="spellEnd"/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048" w:rsidRPr="00370C53" w:rsidRDefault="00072048" w:rsidP="00A14F8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C53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</w:p>
        </w:tc>
      </w:tr>
      <w:tr w:rsidR="00E27D3B" w:rsidRPr="00370C53" w:rsidTr="00E27D3B">
        <w:trPr>
          <w:trHeight w:val="315"/>
          <w:jc w:val="center"/>
        </w:trPr>
        <w:tc>
          <w:tcPr>
            <w:tcW w:w="862" w:type="dxa"/>
            <w:vMerge/>
            <w:tcBorders>
              <w:left w:val="single" w:sz="4" w:space="0" w:color="000000"/>
            </w:tcBorders>
          </w:tcPr>
          <w:p w:rsidR="00E27D3B" w:rsidRPr="00370C53" w:rsidRDefault="00E27D3B" w:rsidP="00A14F8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dxa"/>
            <w:vMerge/>
            <w:tcBorders>
              <w:left w:val="single" w:sz="4" w:space="0" w:color="000000"/>
            </w:tcBorders>
          </w:tcPr>
          <w:p w:rsidR="00E27D3B" w:rsidRPr="00370C53" w:rsidRDefault="00E27D3B" w:rsidP="00A14F8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C53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0C53">
              <w:rPr>
                <w:rFonts w:ascii="Times New Roman" w:hAnsi="Times New Roman"/>
                <w:b/>
                <w:sz w:val="24"/>
                <w:szCs w:val="24"/>
              </w:rPr>
              <w:t>вн.ч</w:t>
            </w:r>
            <w:proofErr w:type="spellEnd"/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C53">
              <w:rPr>
                <w:rFonts w:ascii="Times New Roman" w:hAnsi="Times New Roman"/>
                <w:b/>
                <w:sz w:val="24"/>
                <w:szCs w:val="24"/>
              </w:rPr>
              <w:t>к.р.</w:t>
            </w:r>
          </w:p>
        </w:tc>
      </w:tr>
      <w:tr w:rsidR="00E27D3B" w:rsidRPr="00370C53" w:rsidTr="00E27D3B">
        <w:trPr>
          <w:trHeight w:val="195"/>
          <w:jc w:val="center"/>
        </w:trPr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27D3B" w:rsidRPr="00370C53" w:rsidRDefault="00E27D3B" w:rsidP="00A14F8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27D3B" w:rsidRPr="00370C53" w:rsidRDefault="00E27D3B" w:rsidP="00A14F8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0C53">
              <w:rPr>
                <w:rFonts w:ascii="Times New Roman" w:hAnsi="Times New Roman"/>
                <w:b/>
                <w:sz w:val="24"/>
                <w:szCs w:val="24"/>
              </w:rPr>
              <w:t>соч</w:t>
            </w:r>
            <w:proofErr w:type="spellEnd"/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D3B" w:rsidRPr="00370C53" w:rsidTr="00E27D3B">
        <w:trPr>
          <w:trHeight w:val="501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27D3B" w:rsidRPr="00370C53" w:rsidRDefault="00E27D3B" w:rsidP="00072048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7D3B" w:rsidRPr="00370C53" w:rsidRDefault="00E27D3B" w:rsidP="00A14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53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D3B" w:rsidRPr="00370C53" w:rsidTr="00E27D3B">
        <w:trPr>
          <w:trHeight w:val="537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7D3B" w:rsidRPr="00370C53" w:rsidRDefault="00E27D3B" w:rsidP="00072048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000000"/>
            </w:tcBorders>
          </w:tcPr>
          <w:p w:rsidR="00E27D3B" w:rsidRPr="00370C53" w:rsidRDefault="00E27D3B" w:rsidP="00A14F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C53">
              <w:rPr>
                <w:rFonts w:ascii="Times New Roman" w:hAnsi="Times New Roman"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7D3B" w:rsidRPr="00370C53" w:rsidTr="00E27D3B">
        <w:trPr>
          <w:trHeight w:val="517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E27D3B" w:rsidRPr="00370C53" w:rsidRDefault="00E27D3B" w:rsidP="00072048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</w:tcBorders>
          </w:tcPr>
          <w:p w:rsidR="00E27D3B" w:rsidRPr="00370C53" w:rsidRDefault="00E27D3B" w:rsidP="00A14F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C53">
              <w:rPr>
                <w:rFonts w:ascii="Times New Roman" w:hAnsi="Times New Roman"/>
                <w:sz w:val="24"/>
                <w:szCs w:val="24"/>
              </w:rPr>
              <w:t xml:space="preserve">Из древнерусской литературы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C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D3B" w:rsidRPr="00370C53" w:rsidTr="00E27D3B">
        <w:trPr>
          <w:trHeight w:val="525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E27D3B" w:rsidRPr="00370C53" w:rsidRDefault="00E27D3B" w:rsidP="00072048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</w:tcBorders>
          </w:tcPr>
          <w:p w:rsidR="00E27D3B" w:rsidRPr="00370C53" w:rsidRDefault="00E27D3B" w:rsidP="00A14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53">
              <w:rPr>
                <w:rFonts w:ascii="Times New Roman" w:hAnsi="Times New Roman"/>
                <w:sz w:val="24"/>
                <w:szCs w:val="24"/>
              </w:rPr>
              <w:t xml:space="preserve">Из русской литературы XVIII века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D3B" w:rsidRPr="00370C53" w:rsidTr="00E27D3B">
        <w:trPr>
          <w:trHeight w:val="623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E27D3B" w:rsidRPr="00370C53" w:rsidRDefault="00E27D3B" w:rsidP="00072048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</w:tcBorders>
          </w:tcPr>
          <w:p w:rsidR="00E27D3B" w:rsidRPr="00370C53" w:rsidRDefault="00E27D3B" w:rsidP="00A14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53">
              <w:rPr>
                <w:rFonts w:ascii="Times New Roman" w:hAnsi="Times New Roman"/>
                <w:sz w:val="24"/>
                <w:szCs w:val="24"/>
              </w:rPr>
              <w:t xml:space="preserve">Из русской литературы XIX века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62B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7D3B" w:rsidRPr="00370C53" w:rsidRDefault="00362B51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362B51" w:rsidP="00A14F8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362B51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362B51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7D3B" w:rsidRPr="00370C53" w:rsidTr="00E27D3B">
        <w:trPr>
          <w:trHeight w:val="623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E27D3B" w:rsidRPr="00370C53" w:rsidRDefault="00E27D3B" w:rsidP="00072048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</w:tcBorders>
          </w:tcPr>
          <w:p w:rsidR="00E27D3B" w:rsidRPr="00370C53" w:rsidRDefault="00E27D3B" w:rsidP="00A14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53">
              <w:rPr>
                <w:rFonts w:ascii="Times New Roman" w:hAnsi="Times New Roman"/>
                <w:sz w:val="24"/>
                <w:szCs w:val="24"/>
              </w:rPr>
              <w:t xml:space="preserve">Родная природа в стихотворениях русских поэтов </w:t>
            </w:r>
            <w:r w:rsidRPr="00370C53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370C53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7D3B" w:rsidRPr="00370C53" w:rsidRDefault="00362B51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D3B" w:rsidRPr="00370C53" w:rsidTr="00E27D3B">
        <w:trPr>
          <w:trHeight w:val="845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E27D3B" w:rsidRPr="00370C53" w:rsidRDefault="00E27D3B" w:rsidP="00072048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</w:tcBorders>
          </w:tcPr>
          <w:p w:rsidR="00E27D3B" w:rsidRPr="00370C53" w:rsidRDefault="00E27D3B" w:rsidP="00A14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53">
              <w:rPr>
                <w:rFonts w:ascii="Times New Roman" w:hAnsi="Times New Roman"/>
                <w:sz w:val="24"/>
                <w:szCs w:val="24"/>
              </w:rPr>
              <w:t xml:space="preserve">Из русской литературы XX века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62B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7D3B" w:rsidRPr="00370C53" w:rsidRDefault="00863F74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863F74" w:rsidP="00A14F8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D3B" w:rsidRPr="00370C53" w:rsidTr="00E27D3B">
        <w:trPr>
          <w:trHeight w:val="35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E27D3B" w:rsidRPr="00370C53" w:rsidRDefault="00E27D3B" w:rsidP="00072048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</w:tcBorders>
          </w:tcPr>
          <w:p w:rsidR="00E27D3B" w:rsidRPr="00370C53" w:rsidRDefault="00E27D3B" w:rsidP="00A14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53">
              <w:rPr>
                <w:rFonts w:ascii="Times New Roman" w:hAnsi="Times New Roman"/>
                <w:sz w:val="24"/>
                <w:szCs w:val="24"/>
              </w:rPr>
              <w:t>Из литературы народов России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7D3B" w:rsidRPr="00370C53" w:rsidRDefault="00863F74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D3B" w:rsidRPr="00370C53" w:rsidTr="00E27D3B">
        <w:trPr>
          <w:trHeight w:val="390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E27D3B" w:rsidRPr="00370C53" w:rsidRDefault="00E27D3B" w:rsidP="00072048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</w:tcBorders>
          </w:tcPr>
          <w:p w:rsidR="00E27D3B" w:rsidRPr="00370C53" w:rsidRDefault="00E27D3B" w:rsidP="00A14F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C53">
              <w:rPr>
                <w:rFonts w:ascii="Times New Roman" w:hAnsi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7D3B" w:rsidRPr="00370C53" w:rsidRDefault="00863F74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7D3B" w:rsidRPr="00370C53" w:rsidRDefault="00863F74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F74" w:rsidRPr="00370C53" w:rsidTr="00E27D3B">
        <w:trPr>
          <w:trHeight w:val="390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863F74" w:rsidRPr="00370C53" w:rsidRDefault="00863F74" w:rsidP="00072048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</w:tcBorders>
          </w:tcPr>
          <w:p w:rsidR="00863F74" w:rsidRPr="00863F74" w:rsidRDefault="00863F74" w:rsidP="00A14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74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 зарубежных писателей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63F74" w:rsidRDefault="00863F74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63F74" w:rsidRDefault="00863F74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3F74" w:rsidRPr="00370C53" w:rsidRDefault="00863F74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3F74" w:rsidRPr="00370C53" w:rsidRDefault="00863F74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3F74" w:rsidRPr="00370C53" w:rsidRDefault="00863F74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F74" w:rsidRPr="00370C53" w:rsidTr="00E27D3B">
        <w:trPr>
          <w:trHeight w:val="390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863F74" w:rsidRPr="00370C53" w:rsidRDefault="00863F74" w:rsidP="00072048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</w:tcBorders>
          </w:tcPr>
          <w:p w:rsidR="00863F74" w:rsidRPr="00863F74" w:rsidRDefault="00863F74" w:rsidP="00A14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63F74" w:rsidRDefault="00863F74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63F74" w:rsidRDefault="00863F74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3F74" w:rsidRPr="00370C53" w:rsidRDefault="00863F74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3F74" w:rsidRPr="00370C53" w:rsidRDefault="00863F74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3F74" w:rsidRPr="00370C53" w:rsidRDefault="00863F74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7D3B" w:rsidRPr="00370C53" w:rsidTr="00E27D3B">
        <w:trPr>
          <w:trHeight w:val="210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70C53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7D3B" w:rsidRPr="00370C53" w:rsidRDefault="00E27D3B" w:rsidP="00A14F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7D3B" w:rsidRPr="00370C53" w:rsidRDefault="00E27D3B" w:rsidP="00A14F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0C5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27D3B" w:rsidRPr="00370C53" w:rsidRDefault="007E54BA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7D3B" w:rsidRPr="00370C53" w:rsidRDefault="007E54BA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7D3B" w:rsidRPr="00370C53" w:rsidRDefault="007E54BA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7D3B" w:rsidRPr="00370C53" w:rsidRDefault="007E54BA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72048" w:rsidRDefault="00072048"/>
    <w:sectPr w:rsidR="00072048" w:rsidSect="00A94B4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048" w:rsidRDefault="00072048" w:rsidP="00072048">
      <w:pPr>
        <w:spacing w:after="0" w:line="240" w:lineRule="auto"/>
      </w:pPr>
      <w:r>
        <w:separator/>
      </w:r>
    </w:p>
  </w:endnote>
  <w:endnote w:type="continuationSeparator" w:id="1">
    <w:p w:rsidR="00072048" w:rsidRDefault="00072048" w:rsidP="0007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41502"/>
      <w:docPartObj>
        <w:docPartGallery w:val="Page Numbers (Bottom of Page)"/>
        <w:docPartUnique/>
      </w:docPartObj>
    </w:sdtPr>
    <w:sdtContent>
      <w:p w:rsidR="00072048" w:rsidRDefault="00AA0AB2">
        <w:pPr>
          <w:pStyle w:val="aa"/>
          <w:jc w:val="center"/>
        </w:pPr>
        <w:fldSimple w:instr=" PAGE   \* MERGEFORMAT ">
          <w:r w:rsidR="00D10298">
            <w:rPr>
              <w:noProof/>
            </w:rPr>
            <w:t>12</w:t>
          </w:r>
        </w:fldSimple>
      </w:p>
    </w:sdtContent>
  </w:sdt>
  <w:p w:rsidR="00072048" w:rsidRDefault="0007204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048" w:rsidRDefault="00072048" w:rsidP="00072048">
      <w:pPr>
        <w:spacing w:after="0" w:line="240" w:lineRule="auto"/>
      </w:pPr>
      <w:r>
        <w:separator/>
      </w:r>
    </w:p>
  </w:footnote>
  <w:footnote w:type="continuationSeparator" w:id="1">
    <w:p w:rsidR="00072048" w:rsidRDefault="00072048" w:rsidP="00072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E7E88"/>
    <w:multiLevelType w:val="hybridMultilevel"/>
    <w:tmpl w:val="01E40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8703A"/>
    <w:multiLevelType w:val="hybridMultilevel"/>
    <w:tmpl w:val="439C03B0"/>
    <w:lvl w:ilvl="0" w:tplc="8F9266FC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7ED6352"/>
    <w:multiLevelType w:val="hybridMultilevel"/>
    <w:tmpl w:val="F6CC82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8D23925"/>
    <w:multiLevelType w:val="hybridMultilevel"/>
    <w:tmpl w:val="F6EEB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9E1A81"/>
    <w:multiLevelType w:val="hybridMultilevel"/>
    <w:tmpl w:val="E5F6C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51A25"/>
    <w:multiLevelType w:val="hybridMultilevel"/>
    <w:tmpl w:val="5B86B7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2F7"/>
    <w:rsid w:val="00072048"/>
    <w:rsid w:val="000C2ED4"/>
    <w:rsid w:val="002A594E"/>
    <w:rsid w:val="00362B51"/>
    <w:rsid w:val="004052F7"/>
    <w:rsid w:val="00484274"/>
    <w:rsid w:val="007E54BA"/>
    <w:rsid w:val="00863F74"/>
    <w:rsid w:val="00990C7D"/>
    <w:rsid w:val="00A94B4F"/>
    <w:rsid w:val="00AA0AB2"/>
    <w:rsid w:val="00AB09DD"/>
    <w:rsid w:val="00D10298"/>
    <w:rsid w:val="00DC4AD4"/>
    <w:rsid w:val="00E2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04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7204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link w:val="a7"/>
    <w:uiPriority w:val="99"/>
    <w:qFormat/>
    <w:rsid w:val="00072048"/>
    <w:pPr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link w:val="a6"/>
    <w:uiPriority w:val="34"/>
    <w:locked/>
    <w:rsid w:val="00072048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72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72048"/>
  </w:style>
  <w:style w:type="paragraph" w:styleId="aa">
    <w:name w:val="footer"/>
    <w:basedOn w:val="a"/>
    <w:link w:val="ab"/>
    <w:uiPriority w:val="99"/>
    <w:unhideWhenUsed/>
    <w:rsid w:val="00072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2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12</Pages>
  <Words>3455</Words>
  <Characters>19696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9</cp:revision>
  <dcterms:created xsi:type="dcterms:W3CDTF">2018-09-30T15:20:00Z</dcterms:created>
  <dcterms:modified xsi:type="dcterms:W3CDTF">2020-10-05T17:22:00Z</dcterms:modified>
</cp:coreProperties>
</file>