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48" w:rsidRDefault="00D715C8">
      <w:r>
        <w:rPr>
          <w:noProof/>
          <w:lang w:eastAsia="ru-RU"/>
        </w:rPr>
        <w:drawing>
          <wp:inline distT="0" distB="0" distL="0" distR="0">
            <wp:extent cx="5940425" cy="8163597"/>
            <wp:effectExtent l="19050" t="0" r="3175" b="0"/>
            <wp:docPr id="1" name="Рисунок 1" descr="E:\раб.программы\русский язык 5-9\титулы\литература 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.программы\русский язык 5-9\титулы\литература 5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5C8" w:rsidRDefault="00D715C8"/>
    <w:p w:rsidR="00D715C8" w:rsidRDefault="00D715C8"/>
    <w:p w:rsidR="00D715C8" w:rsidRDefault="00D715C8"/>
    <w:p w:rsidR="00D715C8" w:rsidRDefault="00D715C8" w:rsidP="00D715C8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D715C8" w:rsidRPr="008B4647" w:rsidRDefault="00D715C8" w:rsidP="00D715C8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цели и задачи изучения русской</w:t>
      </w:r>
      <w:r w:rsidRPr="008B4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(родной) литературы  в 5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D715C8" w:rsidRPr="00B07EB4" w:rsidRDefault="00D715C8" w:rsidP="00D715C8">
      <w:pPr>
        <w:pStyle w:val="a6"/>
        <w:numPr>
          <w:ilvl w:val="0"/>
          <w:numId w:val="1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предмета «Литература</w:t>
      </w: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284E4A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:rsidR="00D715C8" w:rsidRPr="00B07EB4" w:rsidRDefault="00D715C8" w:rsidP="00D715C8">
      <w:pPr>
        <w:pStyle w:val="a5"/>
        <w:numPr>
          <w:ilvl w:val="0"/>
          <w:numId w:val="1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284E4A">
        <w:rPr>
          <w:rFonts w:ascii="Times New Roman" w:hAnsi="Times New Roman" w:cs="Times New Roman"/>
          <w:sz w:val="24"/>
          <w:szCs w:val="24"/>
        </w:rPr>
        <w:t xml:space="preserve"> учебного курса «Литература"</w:t>
      </w:r>
      <w:r w:rsidR="00284E4A">
        <w:rPr>
          <w:rFonts w:ascii="Times New Roman" w:hAnsi="Times New Roman" w:cs="Times New Roman"/>
          <w:sz w:val="24"/>
          <w:szCs w:val="24"/>
        </w:rPr>
        <w:tab/>
        <w:t>.4</w:t>
      </w:r>
    </w:p>
    <w:p w:rsidR="00D715C8" w:rsidRPr="00B07EB4" w:rsidRDefault="00D715C8" w:rsidP="00D715C8">
      <w:pPr>
        <w:pStyle w:val="a5"/>
        <w:numPr>
          <w:ilvl w:val="0"/>
          <w:numId w:val="1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284E4A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line="360" w:lineRule="auto"/>
        <w:ind w:left="21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Pr="00941901" w:rsidRDefault="00D715C8" w:rsidP="00D715C8">
      <w:pPr>
        <w:spacing w:line="360" w:lineRule="auto"/>
        <w:ind w:left="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D715C8" w:rsidRPr="00941901" w:rsidRDefault="00D715C8" w:rsidP="00D715C8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рабочая программа по литературе для учащихся 5 классов составлена  на основе </w:t>
      </w:r>
      <w:r w:rsidRPr="00941901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авторской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(Литература. Рабочие программы. Предметная линия учебников под редакцией В.Я. Коровиной 5-9 классы. М. «Просвещение», 2016) в соответствии с основными положениями ФГОС нового поколения.</w:t>
      </w:r>
    </w:p>
    <w:p w:rsidR="00D715C8" w:rsidRPr="00941901" w:rsidRDefault="00D715C8" w:rsidP="00D715C8">
      <w:pPr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Изуч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литературы в 5 классе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на достижение основных </w:t>
      </w:r>
      <w:r w:rsidRPr="009419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715C8" w:rsidRPr="00941901" w:rsidRDefault="00D715C8" w:rsidP="00D715C8">
      <w:pPr>
        <w:numPr>
          <w:ilvl w:val="0"/>
          <w:numId w:val="1"/>
        </w:num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D715C8" w:rsidRPr="00941901" w:rsidRDefault="00D715C8" w:rsidP="00D715C8">
      <w:pPr>
        <w:numPr>
          <w:ilvl w:val="0"/>
          <w:numId w:val="1"/>
        </w:num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искусств; развитие устной и письменной речи учащихся;</w:t>
      </w:r>
    </w:p>
    <w:p w:rsidR="00D715C8" w:rsidRPr="00941901" w:rsidRDefault="00D715C8" w:rsidP="00D715C8">
      <w:pPr>
        <w:numPr>
          <w:ilvl w:val="0"/>
          <w:numId w:val="1"/>
        </w:numPr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715C8" w:rsidRPr="00941901" w:rsidRDefault="00D715C8" w:rsidP="00D715C8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 </w:t>
      </w:r>
    </w:p>
    <w:p w:rsidR="00D715C8" w:rsidRPr="00941901" w:rsidRDefault="00D715C8" w:rsidP="00D715C8">
      <w:pPr>
        <w:ind w:left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поставленных целей при разработке и реализации основной образовательной программы основного общего образования предусматривает </w:t>
      </w:r>
      <w:r w:rsidRPr="009419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решение следующих основных задач: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соответствия основной образовательной программы требования ФГОС;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преемственности начального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общего, основного общего образования;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получения качественного основного общего образования, достижения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учетом не только знаний, но и соответствующего культурного уровня развития личности, созданию необходимых условий для ее самореализации;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способностей обучающихся, в том числе одаренных детей, детей с ограниченными способностями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среды, школьного уклада;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Социальное и учебно-исследовательское проектирование, профессиональная ориентация обучающихся при поддержке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D715C8" w:rsidRPr="00941901" w:rsidRDefault="00D715C8" w:rsidP="00D715C8">
      <w:pPr>
        <w:numPr>
          <w:ilvl w:val="0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литератур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н</w:t>
      </w: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конец 5 класса:</w:t>
      </w:r>
    </w:p>
    <w:p w:rsidR="00D715C8" w:rsidRPr="00941901" w:rsidRDefault="00D715C8" w:rsidP="00D715C8">
      <w:pPr>
        <w:ind w:left="14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научится: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понимать и воспринимать фольклорный текст, различать литературные и фольклорные произведения, обращаться к пословицам, поговоркам, фольклорным образам;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нравственную проблематику фольклорных текстов, видеть черты русского национального характера в героях русских сказок и былин;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пересказывать сказки и былины;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художественный текст как произведение искусства;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авторскую позицию;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произведения для самостоятельного чтения;</w:t>
      </w:r>
    </w:p>
    <w:p w:rsidR="00D715C8" w:rsidRPr="00941901" w:rsidRDefault="00D715C8" w:rsidP="00D715C8">
      <w:pPr>
        <w:numPr>
          <w:ilvl w:val="0"/>
          <w:numId w:val="8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собственный текст в разных форматах.</w:t>
      </w:r>
    </w:p>
    <w:p w:rsidR="00D715C8" w:rsidRPr="00941901" w:rsidRDefault="00D715C8" w:rsidP="00D715C8">
      <w:pPr>
        <w:spacing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Ученик получит возможность научиться:</w:t>
      </w:r>
    </w:p>
    <w:p w:rsidR="00D715C8" w:rsidRPr="00941901" w:rsidRDefault="00D715C8" w:rsidP="00D715C8">
      <w:pPr>
        <w:numPr>
          <w:ilvl w:val="0"/>
          <w:numId w:val="9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сказках разных народов видеть воплощение нравственного идеала конкретного народа;</w:t>
      </w:r>
    </w:p>
    <w:p w:rsidR="00D715C8" w:rsidRPr="00941901" w:rsidRDefault="00D715C8" w:rsidP="00D715C8">
      <w:pPr>
        <w:numPr>
          <w:ilvl w:val="0"/>
          <w:numId w:val="9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самостоятельно прочитанной сказке;</w:t>
      </w:r>
    </w:p>
    <w:p w:rsidR="00D715C8" w:rsidRPr="00941901" w:rsidRDefault="00D715C8" w:rsidP="00D715C8">
      <w:pPr>
        <w:numPr>
          <w:ilvl w:val="0"/>
          <w:numId w:val="9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сочинять сказку или придумывать сюжетную линию;</w:t>
      </w:r>
    </w:p>
    <w:p w:rsidR="00D715C8" w:rsidRPr="00941901" w:rsidRDefault="00D715C8" w:rsidP="00D715C8">
      <w:pPr>
        <w:numPr>
          <w:ilvl w:val="0"/>
          <w:numId w:val="9"/>
        </w:numPr>
        <w:spacing w:line="240" w:lineRule="auto"/>
        <w:ind w:left="142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художественно-смысловую функцию элементов поэтики художественного текста.</w:t>
      </w:r>
    </w:p>
    <w:p w:rsidR="00D715C8" w:rsidRPr="00941901" w:rsidRDefault="00D715C8" w:rsidP="00D715C8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715C8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715C8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715C8" w:rsidRPr="00941901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Содержание учебного предмета «Литература»</w:t>
      </w:r>
    </w:p>
    <w:p w:rsidR="00D715C8" w:rsidRPr="00941901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D715C8" w:rsidRPr="00941901" w:rsidRDefault="00D715C8" w:rsidP="00D715C8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 класс</w:t>
      </w:r>
    </w:p>
    <w:p w:rsidR="00D715C8" w:rsidRPr="00941901" w:rsidRDefault="00D715C8" w:rsidP="00D715C8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ч)</w:t>
      </w:r>
    </w:p>
    <w:p w:rsidR="00D715C8" w:rsidRPr="00941901" w:rsidRDefault="00D715C8" w:rsidP="00D715C8">
      <w:pPr>
        <w:tabs>
          <w:tab w:val="num" w:pos="540"/>
          <w:tab w:val="left" w:pos="900"/>
        </w:tabs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Писатели о роли книги в жизни человека. Учебник литературы и работа с ним.</w:t>
      </w:r>
    </w:p>
    <w:p w:rsidR="00D715C8" w:rsidRPr="00941901" w:rsidRDefault="00D715C8" w:rsidP="00D715C8">
      <w:pPr>
        <w:widowControl w:val="0"/>
        <w:ind w:left="142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НАРОДНОЕ ТВОРЧЕСТВО (9 ч).</w:t>
      </w:r>
    </w:p>
    <w:p w:rsidR="00D715C8" w:rsidRPr="00941901" w:rsidRDefault="00D715C8" w:rsidP="00D715C8">
      <w:pPr>
        <w:widowControl w:val="0"/>
        <w:ind w:left="142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Коллективность творческого процесса в фольклоре. Жанры фольклора. Отражение в русском фольклоре народных традиций, представлений о добре и зле. Влияние фольклорной образности и нравственных идеалов на развитие литературы.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Сказки «Царевна-лягушка», «Иван – крестьянский сын и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чудо-юдо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«Солдатская шинель», «Журавль и цапля».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и сказка. Виды сказок: волшебные, бытовые, сказки о животных. Народная мудрость сказок.. Соотношение реального и фантастического в сказочных сюжетах. Фольклорная и литературная сказка.</w:t>
      </w:r>
    </w:p>
    <w:p w:rsidR="00D715C8" w:rsidRPr="00941901" w:rsidRDefault="00D715C8" w:rsidP="00D715C8">
      <w:pPr>
        <w:widowControl w:val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речи– 1 час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D715C8" w:rsidRPr="00941901" w:rsidRDefault="00D715C8" w:rsidP="00D715C8">
      <w:pPr>
        <w:widowControl w:val="0"/>
        <w:numPr>
          <w:ilvl w:val="0"/>
          <w:numId w:val="3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Сочиняем волшебную сказку(урок литературного творчества)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caps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lastRenderedPageBreak/>
        <w:t>ИЗ ДревнерусскОЙ литературЫ (2</w:t>
      </w:r>
      <w:r w:rsidRPr="0094190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 ч.)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древнерусской литературы. Летописание. «Повесть временных лет» как литературный памятник. «Подвиг отрока-киевлянина и хитрость воеводы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Претича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Отзвуки фольклора в летописи. 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РУССКОЙ ЛИТЕРАТУРЫ  XVIII ВЕКА (2ч)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Ломоносов. «Случились вместе два астронома в пиру…» Научные истины в поэтической форме.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 РУССКОЙ литературЫ XIX века (47</w:t>
      </w:r>
      <w:r w:rsidRPr="0094190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 xml:space="preserve"> ч)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И.А. Крылов 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 и жанры литературы. Басня, аллегория, эзопов язык. И.А. Крылов – великий русский баснописец. 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Басни И.А. Крылова: "Ворона и Лисица», "Свинья под Дубом", "Волк на псарне", «Волк и Ягненок».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басни, история его развития. Басня и сказка. Образы животных и их роль в басне. Мораль басен и способы ее выражения. Аллегория как основа художественного мира басни. Выражение народного духа и народной мудрости в баснях И.А. Крылова. Языковое своеобразие басен Крылова. 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 – 3 часа:</w:t>
      </w:r>
    </w:p>
    <w:p w:rsidR="00D715C8" w:rsidRPr="00941901" w:rsidRDefault="00D715C8" w:rsidP="00D715C8">
      <w:pPr>
        <w:widowControl w:val="0"/>
        <w:numPr>
          <w:ilvl w:val="0"/>
          <w:numId w:val="4"/>
        </w:numPr>
        <w:spacing w:after="0" w:line="240" w:lineRule="auto"/>
        <w:ind w:left="142" w:firstLine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истоки басенного жанра (басни Эзопа «Лисица и виноград», «Волы и ось»; Ж. Лафонтена «Ворон и лисица», «Изречение Сократа»; И. Дмитриева). Инсценированное и ролевое чтение басен.</w:t>
      </w:r>
    </w:p>
    <w:p w:rsidR="00D715C8" w:rsidRPr="00941901" w:rsidRDefault="00D715C8" w:rsidP="00D715C8">
      <w:pPr>
        <w:widowControl w:val="0"/>
        <w:numPr>
          <w:ilvl w:val="0"/>
          <w:numId w:val="4"/>
        </w:numPr>
        <w:spacing w:after="0" w:line="240" w:lineRule="auto"/>
        <w:ind w:left="142" w:firstLine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 Саши Черного «Люся и дедушка Крылов».</w:t>
      </w:r>
    </w:p>
    <w:p w:rsidR="00D715C8" w:rsidRPr="00941901" w:rsidRDefault="00D715C8" w:rsidP="00D715C8">
      <w:pPr>
        <w:widowControl w:val="0"/>
        <w:numPr>
          <w:ilvl w:val="0"/>
          <w:numId w:val="4"/>
        </w:numPr>
        <w:spacing w:after="0" w:line="240" w:lineRule="auto"/>
        <w:ind w:left="142" w:firstLine="92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Выразительное чтение и инсценировка басен Крылова: «Квартет», «Лебедь, Рак и Щука», «Две бочки», «Волк и Ягненок» и др.</w:t>
      </w:r>
    </w:p>
    <w:p w:rsidR="00D715C8" w:rsidRPr="00941901" w:rsidRDefault="00D715C8" w:rsidP="00D715C8">
      <w:pPr>
        <w:widowControl w:val="0"/>
        <w:spacing w:after="0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 – 1 час</w:t>
      </w:r>
    </w:p>
    <w:p w:rsidR="00D715C8" w:rsidRPr="00941901" w:rsidRDefault="00D715C8" w:rsidP="00D715C8">
      <w:pPr>
        <w:widowControl w:val="0"/>
        <w:numPr>
          <w:ilvl w:val="0"/>
          <w:numId w:val="5"/>
        </w:numPr>
        <w:spacing w:after="0" w:line="240" w:lineRule="auto"/>
        <w:ind w:left="142" w:firstLine="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Повествование и мораль в басне. Учимся понимать аллегорические образы. Самостоятельная творческая работа: написание прозаической басни.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В.А. Жуковский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поэте. Жуковский-сказочник.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«Спящая царевна». Авторская сказка в  сопоставлении с русской народной сказкой: сходство и различие.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 «Кубок». Благородство и жестокость героев баллады. Понятие о жанре баллады. Реальное и фантастическое в балладе. Диалог как способ организации конфликта.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 – 1 час</w:t>
      </w:r>
    </w:p>
    <w:p w:rsidR="00D715C8" w:rsidRPr="00941901" w:rsidRDefault="00D715C8" w:rsidP="00D715C8">
      <w:pPr>
        <w:widowControl w:val="0"/>
        <w:numPr>
          <w:ilvl w:val="0"/>
          <w:numId w:val="5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Баллада В.А. Жуковского «Лесной царь». Талант В.А. Жуковского-переводчика.</w:t>
      </w:r>
    </w:p>
    <w:p w:rsidR="00D715C8" w:rsidRPr="00941901" w:rsidRDefault="00D715C8" w:rsidP="00D715C8">
      <w:pPr>
        <w:widowControl w:val="0"/>
        <w:spacing w:after="0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тест – 1 час</w:t>
      </w:r>
    </w:p>
    <w:p w:rsidR="00D715C8" w:rsidRPr="00941901" w:rsidRDefault="00D715C8" w:rsidP="00D715C8">
      <w:pPr>
        <w:widowControl w:val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А.С. Пушкин </w:t>
      </w:r>
    </w:p>
    <w:p w:rsidR="00D715C8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Детские годы жизни поэта. </w:t>
      </w:r>
    </w:p>
    <w:p w:rsidR="00D715C8" w:rsidRPr="00941901" w:rsidRDefault="00D715C8" w:rsidP="00D715C8">
      <w:pPr>
        <w:widowControl w:val="0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«Няне». Поэтизация образа Арины Родионовны.</w:t>
      </w:r>
    </w:p>
    <w:p w:rsidR="00D715C8" w:rsidRPr="00941901" w:rsidRDefault="00D715C8" w:rsidP="00D715C8">
      <w:pPr>
        <w:widowControl w:val="0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Пролог к поэме «Руслан и Людмила» как собирательная картина народных сказок. «Сказка о мертвой царевне и о семи богатырях». Система образов сказки. Противостояние добрых и злых сил. Закономерность победы добра.  Утверждение высоких нравственных ценностей. Фольклорные традиции в сказке Пушкина. Понятие о стихотворной сказке. Рифма, ритм, строфа. Народная мораль и нравственность в пушкинской сказке..</w:t>
      </w:r>
    </w:p>
    <w:p w:rsidR="00D715C8" w:rsidRPr="00941901" w:rsidRDefault="00D715C8" w:rsidP="00D715C8">
      <w:pPr>
        <w:widowControl w:val="0"/>
        <w:spacing w:after="0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речи:</w:t>
      </w:r>
    </w:p>
    <w:p w:rsidR="00D715C8" w:rsidRPr="00941901" w:rsidRDefault="00D715C8" w:rsidP="00D715C8">
      <w:pPr>
        <w:widowControl w:val="0"/>
        <w:numPr>
          <w:ilvl w:val="0"/>
          <w:numId w:val="5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 чтецов: выразительное чтение наизусть отрывка «У лукоморья дуб зеленый…» А.С. Пушкина</w:t>
      </w:r>
    </w:p>
    <w:p w:rsidR="00D715C8" w:rsidRPr="00941901" w:rsidRDefault="00D715C8" w:rsidP="00D715C8">
      <w:pPr>
        <w:widowControl w:val="0"/>
        <w:numPr>
          <w:ilvl w:val="0"/>
          <w:numId w:val="5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Сопоставление сказок Пушкина и Жуковского о царевне.</w:t>
      </w:r>
    </w:p>
    <w:p w:rsidR="00D715C8" w:rsidRPr="00941901" w:rsidRDefault="00D715C8" w:rsidP="00D715C8">
      <w:pPr>
        <w:widowControl w:val="0"/>
        <w:numPr>
          <w:ilvl w:val="0"/>
          <w:numId w:val="5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Читательская конференция. Мои любимые сказки А.С. Пушкина. Художественный мир пушкинских сказок.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Русская литературная сказка 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Антоний Погорельский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. «Черная курица, или Подземные жители» как литературная сказка. Нравоучительное содержание и причудливый сюжет сказки.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Сказочно-условное фантастическое и достоверно-реальное в сказке.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Урок внеклассного чтения – 1 час</w:t>
      </w:r>
    </w:p>
    <w:p w:rsidR="00D715C8" w:rsidRPr="00941901" w:rsidRDefault="00D715C8" w:rsidP="00D715C8">
      <w:pPr>
        <w:numPr>
          <w:ilvl w:val="0"/>
          <w:numId w:val="7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. 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Гаршин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. «</w:t>
      </w:r>
      <w:proofErr w:type="spellStart"/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Attalea</w:t>
      </w:r>
      <w:proofErr w:type="spellEnd"/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proofErr w:type="spellStart"/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Princeps</w:t>
      </w:r>
      <w:proofErr w:type="spellEnd"/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». 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Героическое и обыденное в сказке.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 – 1 час</w:t>
      </w:r>
    </w:p>
    <w:p w:rsidR="00D715C8" w:rsidRPr="00941901" w:rsidRDefault="00D715C8" w:rsidP="00D715C8">
      <w:pPr>
        <w:numPr>
          <w:ilvl w:val="0"/>
          <w:numId w:val="6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Творческая мастерская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написание этюда «Решительный поступок», основывающийся на реальном жизненном материале учеников.</w:t>
      </w:r>
    </w:p>
    <w:p w:rsidR="00D715C8" w:rsidRPr="00941901" w:rsidRDefault="00D715C8" w:rsidP="00D715C8">
      <w:pPr>
        <w:widowControl w:val="0"/>
        <w:tabs>
          <w:tab w:val="left" w:pos="670"/>
        </w:tabs>
        <w:ind w:left="142"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М.Ю. Лермонтов </w:t>
      </w:r>
    </w:p>
    <w:p w:rsidR="00D715C8" w:rsidRPr="00941901" w:rsidRDefault="00D715C8" w:rsidP="00D715C8">
      <w:pPr>
        <w:widowControl w:val="0"/>
        <w:tabs>
          <w:tab w:val="left" w:pos="250"/>
        </w:tabs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 Стихотворение: «Бородино».</w:t>
      </w:r>
    </w:p>
    <w:p w:rsidR="00D715C8" w:rsidRPr="00941901" w:rsidRDefault="00D715C8" w:rsidP="00D715C8">
      <w:pPr>
        <w:widowControl w:val="0"/>
        <w:tabs>
          <w:tab w:val="left" w:pos="1010"/>
        </w:tabs>
        <w:spacing w:after="0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 Отечества как источник поэтического вдохновения и национальной гордости. Образ простого солдата – защитника родины.</w:t>
      </w:r>
    </w:p>
    <w:p w:rsidR="00D715C8" w:rsidRPr="00941901" w:rsidRDefault="00D715C8" w:rsidP="00D715C8">
      <w:pPr>
        <w:widowControl w:val="0"/>
        <w:tabs>
          <w:tab w:val="left" w:pos="1010"/>
        </w:tabs>
        <w:spacing w:after="0"/>
        <w:ind w:left="142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 – 1 час</w:t>
      </w:r>
    </w:p>
    <w:p w:rsidR="00D715C8" w:rsidRPr="00941901" w:rsidRDefault="00D715C8" w:rsidP="00D715C8">
      <w:pPr>
        <w:widowControl w:val="0"/>
        <w:numPr>
          <w:ilvl w:val="0"/>
          <w:numId w:val="6"/>
        </w:numPr>
        <w:tabs>
          <w:tab w:val="left" w:pos="1010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Учимся сопоставлять произведения, близкие по цели художественного высказывания, но по-разному воплощающие идею. М. Цветаева. «Генералам двенадцатого года» и М. Лермонтов «Бородино».</w:t>
      </w:r>
    </w:p>
    <w:p w:rsidR="00D715C8" w:rsidRPr="00941901" w:rsidRDefault="00D715C8" w:rsidP="00D715C8">
      <w:pPr>
        <w:widowControl w:val="0"/>
        <w:tabs>
          <w:tab w:val="left" w:pos="101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widowControl w:val="0"/>
        <w:tabs>
          <w:tab w:val="left" w:pos="101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715C8" w:rsidRDefault="00D715C8" w:rsidP="00D715C8">
      <w:pPr>
        <w:widowControl w:val="0"/>
        <w:tabs>
          <w:tab w:val="left" w:pos="101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widowControl w:val="0"/>
        <w:tabs>
          <w:tab w:val="left" w:pos="1010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Н.В. Гоголь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писателе.Повесть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"Заколдованное место".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Реальное и фантастическое в сюжете произведения. Яркость характеров. Сочетание лиризма и юмора в повести. Живописность языка гоголевской прозы.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 – 1 час</w:t>
      </w:r>
    </w:p>
    <w:p w:rsidR="00D715C8" w:rsidRPr="00941901" w:rsidRDefault="00D715C8" w:rsidP="00D715C8">
      <w:pPr>
        <w:widowControl w:val="0"/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Читательская конференция по произведениям Н.В. Гоголя. Моя любимая повесть из сборника «Вечера на хуторе близ Диканьки».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Н.А. Некрасов </w:t>
      </w:r>
    </w:p>
    <w:p w:rsidR="00D715C8" w:rsidRPr="00941901" w:rsidRDefault="00D715C8" w:rsidP="00D715C8">
      <w:pPr>
        <w:widowControl w:val="0"/>
        <w:spacing w:after="0"/>
        <w:ind w:left="142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 Некрасова к жизни простого народа.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«Есть женщины в русских селеньях…». Поэтический образ русской крестьянки. Роль сравнений и эпитетов в создании образа русской женщины.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«Крестьянские дети». Образы рассказчика и слушателей. Гражданская позиция поэта.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чтения- 1 час</w:t>
      </w:r>
    </w:p>
    <w:p w:rsidR="00D715C8" w:rsidRPr="00941901" w:rsidRDefault="00D715C8" w:rsidP="00D715C8">
      <w:pPr>
        <w:numPr>
          <w:ilvl w:val="0"/>
          <w:numId w:val="6"/>
        </w:num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Стихотворение «На Волге» Раздумья поэта о судьбе народа. 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hanging="142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И.С. Тургенев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Муму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Реальная основа повести. Изображение быта и нравов крепостнической России. Нравственное преображение Герасима. Сострадание и жестокость. Авторская позиция и способы ее проявления. Обучение домашнему сочинению.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 – 1 час</w:t>
      </w:r>
    </w:p>
    <w:p w:rsidR="00D715C8" w:rsidRPr="00941901" w:rsidRDefault="00D715C8" w:rsidP="00D715C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Творческая мастерская. Пишем о животных. Этюд «Моя собака обо мне» или «Мое любимое животное»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чтения- 1 час</w:t>
      </w:r>
    </w:p>
    <w:p w:rsidR="00D715C8" w:rsidRPr="00941901" w:rsidRDefault="00D715C8" w:rsidP="00D715C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Анималистическая тема в русской литературе. А.И. Куприн. «В зверинце». Звери и люди. Характеры и авторское отношение.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А.А. Фет </w:t>
      </w:r>
    </w:p>
    <w:p w:rsidR="00D715C8" w:rsidRPr="00941901" w:rsidRDefault="00D715C8" w:rsidP="00D715C8">
      <w:pPr>
        <w:widowControl w:val="0"/>
        <w:spacing w:after="0"/>
        <w:ind w:left="142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Стихотворения: «Чудная картина...», «Задрожали листы, облетая…», Весенний дождь.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Лирический герой стихотворения Фета. Средства передачи настроения. Человек и природа в лирике Фета. Понятие о параллелизме.</w:t>
      </w:r>
    </w:p>
    <w:p w:rsidR="00D715C8" w:rsidRDefault="00D715C8" w:rsidP="00D715C8">
      <w:pPr>
        <w:widowControl w:val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 – 1 час</w:t>
      </w:r>
    </w:p>
    <w:p w:rsidR="00D715C8" w:rsidRPr="00941901" w:rsidRDefault="00D715C8" w:rsidP="00D715C8">
      <w:pPr>
        <w:widowControl w:val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Словесное рисование. Написание этюда «Осенний день на даче», «Первый снег в городе».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Л. Н. Толстой 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 «Кавказский пленник» как протест против национальной вражды. Жилин и горцы. Мастерство писателя. Краткость и выразительность языка рассказа. Сюжет, композиция, идея «Кавказского пленника».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А.П. Чехов 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«Хирургия». Юмор в чеховских рассказах. Осмеяние глупости и невежества героев рассказа. 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 – 1 час</w:t>
      </w:r>
    </w:p>
    <w:p w:rsidR="00D715C8" w:rsidRPr="00941901" w:rsidRDefault="00D715C8" w:rsidP="00D715C8">
      <w:pPr>
        <w:widowControl w:val="0"/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Юмористические рассказы А.П. Чехова «Лошадиная фамилия», «Жалобная книга»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поэты XIX века 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поэты </w:t>
      </w:r>
      <w:r w:rsidRPr="009419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о Родине и родной природе. 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весны: Ф.И. Тютчев «Зима недаром злится…», «Весенние воды». А.Н. Плещеев «Весна». Образ лета: И.С. Никитин «Утро». Ф.И. Тютчев «Как весел грохот летних бурь…»</w:t>
      </w:r>
    </w:p>
    <w:p w:rsidR="00D715C8" w:rsidRPr="00941901" w:rsidRDefault="00D715C8" w:rsidP="00D715C8">
      <w:pPr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 осени: Ф.И. Тютчев «Есть в осени первоначальной…» А.Н. Майков «Ласточки». </w:t>
      </w:r>
    </w:p>
    <w:p w:rsidR="00D715C8" w:rsidRPr="00941901" w:rsidRDefault="00D715C8" w:rsidP="00D715C8">
      <w:pPr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 зимы: И.С. Никитин «Зимняя ночь в деревне» И.З. Суриков «Зима».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widowControl w:val="0"/>
        <w:spacing w:after="0" w:line="240" w:lineRule="auto"/>
        <w:ind w:left="142"/>
        <w:outlineLvl w:val="3"/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caps/>
          <w:sz w:val="24"/>
          <w:szCs w:val="24"/>
          <w:shd w:val="clear" w:color="auto" w:fill="FFFFFF"/>
          <w:lang w:eastAsia="ru-RU"/>
        </w:rPr>
        <w:t>ИЗ РУССКОЙ ЛИТЕРАТУРЫ  ХХ века (29 часов)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 Бунин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 «Косцы» - поэтическое воспоминание о Родине.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В.Г. Короленко 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Повесть «В дурном обществе» («Дети подземелья»).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Гуманистический смысл произведения. Мир детей и мир взрослых. Контрасты судеб героев. Особенности портрета и пейзажа в повести</w:t>
      </w:r>
    </w:p>
    <w:p w:rsidR="00D715C8" w:rsidRPr="00941901" w:rsidRDefault="00D715C8" w:rsidP="00D715C8">
      <w:pPr>
        <w:widowControl w:val="0"/>
        <w:numPr>
          <w:ilvl w:val="0"/>
          <w:numId w:val="6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– 1 час</w:t>
      </w:r>
    </w:p>
    <w:p w:rsidR="00D715C8" w:rsidRPr="00941901" w:rsidRDefault="00D715C8" w:rsidP="00D715C8">
      <w:pPr>
        <w:widowControl w:val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характеристики героев.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С.А. Есенин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Стихотворение «Я покинул родимый дом...», «Низкий дом с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голубыми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ставнями...».</w:t>
      </w:r>
    </w:p>
    <w:p w:rsidR="00D715C8" w:rsidRPr="00941901" w:rsidRDefault="00D715C8" w:rsidP="00D715C8">
      <w:pPr>
        <w:widowControl w:val="0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родине. Национальный характер поэзии Есенина. Особенности поэтического языка.</w:t>
      </w:r>
    </w:p>
    <w:p w:rsidR="00D715C8" w:rsidRPr="00941901" w:rsidRDefault="00D715C8" w:rsidP="00D715C8">
      <w:pPr>
        <w:widowControl w:val="0"/>
        <w:spacing w:after="0"/>
        <w:ind w:left="142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 – 1 час</w:t>
      </w:r>
    </w:p>
    <w:p w:rsidR="00D715C8" w:rsidRPr="00941901" w:rsidRDefault="00D715C8" w:rsidP="00D715C8">
      <w:pPr>
        <w:widowControl w:val="0"/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Стихотворение С. Есенина «С добрым утром!» Средства изобразительности. Творческая самостоятельная работа: написание этюда  «Картинка из моего детства».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 П. Бажов 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«Медной горы хозяйка» Трудолюбие и талант Данилы-мастера. Образ Хозяйки Медной горы. Понятие о сказе. Сказ и сказка.</w:t>
      </w:r>
    </w:p>
    <w:p w:rsidR="00D715C8" w:rsidRPr="00941901" w:rsidRDefault="00D715C8" w:rsidP="00D715C8">
      <w:pPr>
        <w:spacing w:after="0"/>
        <w:ind w:left="142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 – 1 час</w:t>
      </w:r>
    </w:p>
    <w:p w:rsidR="00D715C8" w:rsidRPr="00941901" w:rsidRDefault="00D715C8" w:rsidP="00D715C8">
      <w:pPr>
        <w:numPr>
          <w:ilvl w:val="0"/>
          <w:numId w:val="6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Читательская конференция. Сказы П.П. Бажова. «Малахитовая шкатулка».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К.Г. Паустовский </w:t>
      </w:r>
    </w:p>
    <w:p w:rsidR="00D715C8" w:rsidRPr="00941901" w:rsidRDefault="00D715C8" w:rsidP="00D715C8">
      <w:pPr>
        <w:widowControl w:val="0"/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«Тёплый хлеб».</w:t>
      </w:r>
      <w:r w:rsidRPr="0094190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Тематика и проблематика произведения. 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уроки сказки. Реальные и фантастические события и персонажи сказки.</w:t>
      </w:r>
    </w:p>
    <w:p w:rsidR="00D715C8" w:rsidRPr="00941901" w:rsidRDefault="00D715C8" w:rsidP="00D715C8">
      <w:pPr>
        <w:widowControl w:val="0"/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– 1 час</w:t>
      </w:r>
    </w:p>
    <w:p w:rsidR="00D715C8" w:rsidRPr="00941901" w:rsidRDefault="00D715C8" w:rsidP="00D715C8">
      <w:pPr>
        <w:widowControl w:val="0"/>
        <w:numPr>
          <w:ilvl w:val="0"/>
          <w:numId w:val="6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Лиризм описаний. Выразительность и красочность языка сказки. Сравнения и эпитеты в сказке.</w:t>
      </w:r>
    </w:p>
    <w:p w:rsidR="00D715C8" w:rsidRPr="00941901" w:rsidRDefault="00D715C8" w:rsidP="00D715C8">
      <w:pPr>
        <w:widowControl w:val="0"/>
        <w:spacing w:after="0"/>
        <w:ind w:left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внеклассного чтения – 1 час</w:t>
      </w:r>
    </w:p>
    <w:p w:rsidR="00D715C8" w:rsidRPr="00941901" w:rsidRDefault="00D715C8" w:rsidP="00D715C8">
      <w:pPr>
        <w:widowControl w:val="0"/>
        <w:numPr>
          <w:ilvl w:val="0"/>
          <w:numId w:val="6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«Заячьи лапы». Природа и человек в произведении К. Паустовского.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Я. Маршак </w:t>
      </w:r>
    </w:p>
    <w:p w:rsidR="00D715C8" w:rsidRPr="00941901" w:rsidRDefault="00D715C8" w:rsidP="00D715C8">
      <w:pPr>
        <w:spacing w:after="0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поэте. Сказки Маршака.  </w:t>
      </w:r>
    </w:p>
    <w:p w:rsidR="00D715C8" w:rsidRPr="00941901" w:rsidRDefault="00D715C8" w:rsidP="00D715C8">
      <w:pPr>
        <w:spacing w:after="0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Пьеса-сказка «Двенадцать месяцев». Драма как род литературы.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 отрицательные герои пьесы. Столкновение добра и зла.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А.П. Платонов </w:t>
      </w:r>
    </w:p>
    <w:p w:rsidR="00D715C8" w:rsidRPr="00941901" w:rsidRDefault="00D715C8" w:rsidP="00D715C8">
      <w:pPr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spacing w:after="0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«Никита». Образы детей в произведениях писателя. Преображение мира фантазией ребенка. Вера героя в реальность придуманного им мира. Жизнь как борьба добра и зла. Тема человеческого труда. Язык произведения.</w:t>
      </w:r>
    </w:p>
    <w:p w:rsidR="00D715C8" w:rsidRPr="00941901" w:rsidRDefault="00D715C8" w:rsidP="00D715C8">
      <w:pPr>
        <w:spacing w:after="0"/>
        <w:ind w:left="142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 – 1 час</w:t>
      </w:r>
    </w:p>
    <w:p w:rsidR="00D715C8" w:rsidRPr="00941901" w:rsidRDefault="00D715C8" w:rsidP="00D715C8">
      <w:pPr>
        <w:numPr>
          <w:ilvl w:val="0"/>
          <w:numId w:val="6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Творческая мастерская. Написание сказки или рассказа о «живом» солнце, о «живой» луне, «живых» звездах, цветах и т.д.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В.П. Астафьев 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 «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Васюткино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озеро».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черты характера героя, его становление в борьбе с трудностями. Художественная зоркость писателя в изображении красоты родной природы. Понятие об автобиографической прозе.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 – 1 час</w:t>
      </w:r>
    </w:p>
    <w:p w:rsidR="00D715C8" w:rsidRPr="00941901" w:rsidRDefault="00D715C8" w:rsidP="00D715C8">
      <w:pPr>
        <w:widowControl w:val="0"/>
        <w:numPr>
          <w:ilvl w:val="0"/>
          <w:numId w:val="6"/>
        </w:num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Классное сочинение: «Какие поступки сверстников вызывают мое восхищение?» (по произведениям Паустовского, А. Платонова, В. Астафьева)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 – 1 час</w:t>
      </w:r>
    </w:p>
    <w:p w:rsidR="00D715C8" w:rsidRPr="00941901" w:rsidRDefault="00D715C8" w:rsidP="00D715C8">
      <w:pPr>
        <w:widowControl w:val="0"/>
        <w:numPr>
          <w:ilvl w:val="0"/>
          <w:numId w:val="6"/>
        </w:num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В. Астафьев. Рассказы «Зачем я убил коростеля?», «</w:t>
      </w:r>
      <w:proofErr w:type="spellStart"/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Белогрудка</w:t>
      </w:r>
      <w:proofErr w:type="spellEnd"/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Поэты о Великой Отечественной войне.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А.Т. Твардовский 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 «Рассказ танкиста». Патриотические подвиги детей в годы Великой Отечественной войны.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 М. Симонов 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 «Майор привез мальчишку на лафете…». Война и дети.</w:t>
      </w:r>
    </w:p>
    <w:p w:rsidR="00D715C8" w:rsidRPr="00941901" w:rsidRDefault="00D715C8" w:rsidP="00D715C8">
      <w:pPr>
        <w:spacing w:after="0"/>
        <w:ind w:left="142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развития речи – 1 час</w:t>
      </w:r>
    </w:p>
    <w:p w:rsidR="00D715C8" w:rsidRPr="00941901" w:rsidRDefault="00D715C8" w:rsidP="00D715C8">
      <w:pPr>
        <w:numPr>
          <w:ilvl w:val="0"/>
          <w:numId w:val="6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Круглый стол: «Великая Отечественная война в жизни моей семьи (моего города)»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Русские поэты XX века 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А. Бунин, Дон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Аминадо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Поэтическое восприятие окружающего мира природы и своего места в нем.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А. Прокофьев, Д. Б.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Кедрин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М. Рубцов. Образ родины в стихах о природе.</w:t>
      </w:r>
    </w:p>
    <w:p w:rsidR="00D715C8" w:rsidRPr="00941901" w:rsidRDefault="00D715C8" w:rsidP="00D715C8">
      <w:pPr>
        <w:spacing w:after="0"/>
        <w:ind w:left="142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речи – 1 час</w:t>
      </w:r>
    </w:p>
    <w:p w:rsidR="00D715C8" w:rsidRPr="00941901" w:rsidRDefault="00D715C8" w:rsidP="00D715C8">
      <w:pPr>
        <w:numPr>
          <w:ilvl w:val="0"/>
          <w:numId w:val="6"/>
        </w:numPr>
        <w:spacing w:after="0" w:line="240" w:lineRule="auto"/>
        <w:ind w:left="142" w:firstLine="709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Классное сочинение по анализу лирического произведения на материале стихотворений русских поэтов 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XX</w:t>
      </w: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века: «Мое любимое стихотворение…»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Саша Черный 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 Образы детей в рассказах «Кавказский пленник», «Игорь-Робинзон».</w:t>
      </w:r>
    </w:p>
    <w:p w:rsidR="00D715C8" w:rsidRPr="00941901" w:rsidRDefault="00D715C8" w:rsidP="00D715C8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и сюжеты литературной классики в произведениях Саши Черного. Юмор в его рассказах.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Ю.Ч.Ким</w:t>
      </w:r>
    </w:p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Слово о писателе. «Рыба – кит». Юмор в стихотворной форме</w:t>
      </w:r>
    </w:p>
    <w:p w:rsidR="00D715C8" w:rsidRPr="00941901" w:rsidRDefault="008470CC" w:rsidP="00D715C8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ЗАРУБЕЖНОЙ ЛИТЕРАТУРЫ (11</w:t>
      </w:r>
      <w:r w:rsidR="00D715C8"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6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Р.Л.Стивенсон</w:t>
      </w:r>
    </w:p>
    <w:p w:rsidR="00D715C8" w:rsidRPr="00941901" w:rsidRDefault="00D715C8" w:rsidP="00D715C8">
      <w:pPr>
        <w:widowControl w:val="0"/>
        <w:spacing w:after="6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поэте.</w:t>
      </w:r>
    </w:p>
    <w:p w:rsidR="00D715C8" w:rsidRPr="00941901" w:rsidRDefault="00D715C8" w:rsidP="00D715C8">
      <w:pPr>
        <w:widowControl w:val="0"/>
        <w:spacing w:after="6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 «Вересковый мёд».</w:t>
      </w:r>
    </w:p>
    <w:p w:rsidR="00D715C8" w:rsidRPr="00941901" w:rsidRDefault="00D715C8" w:rsidP="00D715C8">
      <w:pPr>
        <w:widowControl w:val="0"/>
        <w:spacing w:after="6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Напряженность сюжета и неожиданность развязки. 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60" w:line="240" w:lineRule="auto"/>
        <w:ind w:left="142" w:firstLine="54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Д.Дефо</w:t>
      </w:r>
    </w:p>
    <w:p w:rsidR="00D715C8" w:rsidRPr="00941901" w:rsidRDefault="00D715C8" w:rsidP="00D715C8">
      <w:pPr>
        <w:widowControl w:val="0"/>
        <w:spacing w:after="60"/>
        <w:ind w:left="142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60" w:line="240" w:lineRule="auto"/>
        <w:ind w:left="142" w:firstLine="567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 «Робинзон Крузо».</w:t>
      </w:r>
    </w:p>
    <w:p w:rsidR="00D715C8" w:rsidRPr="00941901" w:rsidRDefault="00D715C8" w:rsidP="00D715C8">
      <w:pPr>
        <w:widowControl w:val="0"/>
        <w:spacing w:after="60"/>
        <w:ind w:left="1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освоения мира человеком. Природа и цивилизация. Мужество и разум как средство выживания в суровых жизненных обстоятельствах. Образ главного героя.</w:t>
      </w:r>
    </w:p>
    <w:p w:rsidR="00D715C8" w:rsidRPr="00941901" w:rsidRDefault="00D715C8" w:rsidP="00D715C8">
      <w:pPr>
        <w:widowControl w:val="0"/>
        <w:tabs>
          <w:tab w:val="left" w:pos="7380"/>
          <w:tab w:val="left" w:pos="8100"/>
        </w:tabs>
        <w:spacing w:after="0" w:line="240" w:lineRule="auto"/>
        <w:ind w:left="142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Х.К. Андерсен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«Снежная королева».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добра и зла в сказках Андерсена. Мастерство писателя в построении сюжета и создании характеров.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Развитие речи – 1 час</w:t>
      </w:r>
    </w:p>
    <w:p w:rsidR="00D715C8" w:rsidRPr="00941901" w:rsidRDefault="00D715C8" w:rsidP="00D715C8">
      <w:pPr>
        <w:widowControl w:val="0"/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Наши любимые сказки Андерсена. Подготовка к домашнему сочинению «О чем мечтал Андерсен в своих сказках?»</w:t>
      </w:r>
    </w:p>
    <w:p w:rsidR="00D715C8" w:rsidRPr="00941901" w:rsidRDefault="00D715C8" w:rsidP="00D715C8">
      <w:pPr>
        <w:widowControl w:val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Pr="00941901" w:rsidRDefault="00D715C8" w:rsidP="00D715C8">
      <w:pPr>
        <w:widowControl w:val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Твен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«Приключения Тома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Сойера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и события повести. Тема дружбы и мечты. Мастерство писателя в построении занимательного сюжета и в создании характеров.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Урок внеклассного чтения – 1 час</w:t>
      </w:r>
    </w:p>
    <w:p w:rsidR="00D715C8" w:rsidRPr="00941901" w:rsidRDefault="00D715C8" w:rsidP="00D715C8">
      <w:pPr>
        <w:widowControl w:val="0"/>
        <w:numPr>
          <w:ilvl w:val="0"/>
          <w:numId w:val="6"/>
        </w:num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Дружба Тома и </w:t>
      </w:r>
      <w:proofErr w:type="spellStart"/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Бекки</w:t>
      </w:r>
      <w:proofErr w:type="spellEnd"/>
      <w:r w:rsidRPr="009419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Сочетание в романе реальных жизненных проблем и игровых приключенческих ситуаций.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 Лондон 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о писателе.</w:t>
      </w:r>
    </w:p>
    <w:p w:rsidR="00D715C8" w:rsidRPr="00941901" w:rsidRDefault="00D715C8" w:rsidP="00D715C8">
      <w:pPr>
        <w:widowControl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Повесть «Сказание о </w:t>
      </w:r>
      <w:proofErr w:type="spell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Кише</w:t>
      </w:r>
      <w:proofErr w:type="spell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человека и мир природы в повести Лондона. Искусство автора в изображении животных.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ЗАНЯТИЕ (1час)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для летнего чтения.</w:t>
      </w:r>
    </w:p>
    <w:p w:rsidR="00D715C8" w:rsidRPr="00941901" w:rsidRDefault="00D715C8" w:rsidP="00D715C8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Pr="00941901" w:rsidRDefault="00D715C8" w:rsidP="00D715C8">
      <w:pPr>
        <w:widowControl w:val="0"/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ЛИТЕРАТУРЫ: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Роды (эпос, лирика, драма) и жанры (миф, сказка народная и литературная, рассказ, повесть, стихотворение, поэма, баллада, быль, летопись, сказание, басня, посвящение)  литературы.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Стихотворная и прозаическая речь.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Ритмический рисунок стиха.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Ритм. Рифма и способы рифмовки.</w:t>
      </w:r>
    </w:p>
    <w:p w:rsidR="00D715C8" w:rsidRPr="00941901" w:rsidRDefault="00D715C8" w:rsidP="00D715C8">
      <w:pPr>
        <w:widowControl w:val="0"/>
        <w:spacing w:after="0" w:line="240" w:lineRule="auto"/>
        <w:ind w:left="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Юмор.</w:t>
      </w:r>
    </w:p>
    <w:p w:rsidR="00D715C8" w:rsidRDefault="00D715C8" w:rsidP="00D715C8">
      <w:pPr>
        <w:ind w:left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5C8" w:rsidRPr="00D715C8" w:rsidRDefault="00D715C8" w:rsidP="00D715C8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tbl>
      <w:tblPr>
        <w:tblW w:w="10774" w:type="dxa"/>
        <w:tblInd w:w="-318" w:type="dxa"/>
        <w:tblLayout w:type="fixed"/>
        <w:tblLook w:val="0000"/>
      </w:tblPr>
      <w:tblGrid>
        <w:gridCol w:w="648"/>
        <w:gridCol w:w="3606"/>
        <w:gridCol w:w="1125"/>
        <w:gridCol w:w="1335"/>
        <w:gridCol w:w="1112"/>
        <w:gridCol w:w="1105"/>
        <w:gridCol w:w="1843"/>
      </w:tblGrid>
      <w:tr w:rsidR="00D715C8" w:rsidRPr="00941901" w:rsidTr="00D715C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41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 w:rsidRPr="00941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41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5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715C8" w:rsidRPr="00941901" w:rsidTr="00D715C8">
        <w:tc>
          <w:tcPr>
            <w:tcW w:w="648" w:type="dxa"/>
            <w:vMerge/>
            <w:tcBorders>
              <w:left w:val="single" w:sz="4" w:space="0" w:color="000000"/>
            </w:tcBorders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</w:tcBorders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</w:t>
            </w:r>
          </w:p>
        </w:tc>
      </w:tr>
      <w:tr w:rsidR="00D715C8" w:rsidRPr="00941901" w:rsidTr="00D715C8">
        <w:tc>
          <w:tcPr>
            <w:tcW w:w="6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</w:t>
            </w:r>
            <w:proofErr w:type="spellStart"/>
            <w:r w:rsidRPr="00941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41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r w:rsidRPr="00941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41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41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</w:t>
            </w:r>
            <w:proofErr w:type="spellEnd"/>
            <w:r w:rsidRPr="00941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/чт.</w:t>
            </w:r>
          </w:p>
        </w:tc>
      </w:tr>
      <w:tr w:rsidR="00D715C8" w:rsidRPr="00941901" w:rsidTr="00D715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numPr>
                <w:ilvl w:val="0"/>
                <w:numId w:val="10"/>
              </w:numPr>
              <w:tabs>
                <w:tab w:val="left" w:pos="-112"/>
                <w:tab w:val="left" w:pos="30"/>
              </w:tabs>
              <w:snapToGrid w:val="0"/>
              <w:ind w:lef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C8" w:rsidRPr="00941901" w:rsidTr="00D715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numPr>
                <w:ilvl w:val="0"/>
                <w:numId w:val="10"/>
              </w:numPr>
              <w:snapToGrid w:val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народное творчество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C8" w:rsidRPr="00941901" w:rsidTr="00D715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numPr>
                <w:ilvl w:val="0"/>
                <w:numId w:val="10"/>
              </w:numPr>
              <w:snapToGrid w:val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древнерусской литературы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8470CC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15C8"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C8" w:rsidRPr="00941901" w:rsidTr="00D715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numPr>
                <w:ilvl w:val="0"/>
                <w:numId w:val="10"/>
              </w:numPr>
              <w:snapToGrid w:val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15C8" w:rsidRPr="00941901" w:rsidTr="00D715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numPr>
                <w:ilvl w:val="0"/>
                <w:numId w:val="10"/>
              </w:numPr>
              <w:snapToGrid w:val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8470CC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D715C8"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715C8" w:rsidRPr="00941901" w:rsidTr="00D715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numPr>
                <w:ilvl w:val="0"/>
                <w:numId w:val="10"/>
              </w:numPr>
              <w:snapToGrid w:val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русской литературы </w:t>
            </w: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часов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715C8" w:rsidRPr="00941901" w:rsidTr="00D715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numPr>
                <w:ilvl w:val="0"/>
                <w:numId w:val="10"/>
              </w:numPr>
              <w:snapToGrid w:val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зарубежной литературы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8470CC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715C8"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715C8" w:rsidRPr="00941901" w:rsidTr="00D715C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numPr>
                <w:ilvl w:val="0"/>
                <w:numId w:val="10"/>
              </w:numPr>
              <w:snapToGrid w:val="0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5C8" w:rsidRPr="00941901" w:rsidTr="00D715C8">
        <w:trPr>
          <w:trHeight w:val="41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D715C8" w:rsidRPr="00941901" w:rsidRDefault="00D715C8" w:rsidP="00D715C8">
            <w:pPr>
              <w:snapToGrid w:val="0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15C8" w:rsidRPr="00941901" w:rsidRDefault="00D715C8" w:rsidP="00D715C8">
            <w:pPr>
              <w:snapToGri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D715C8" w:rsidRPr="00941901" w:rsidRDefault="00D715C8" w:rsidP="00D715C8">
      <w:pPr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15C8" w:rsidRDefault="00D715C8" w:rsidP="00D715C8">
      <w:pPr>
        <w:ind w:left="142"/>
      </w:pPr>
    </w:p>
    <w:sectPr w:rsidR="00D715C8" w:rsidSect="00D715C8">
      <w:footerReference w:type="default" r:id="rId8"/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E4A" w:rsidRDefault="00284E4A" w:rsidP="00284E4A">
      <w:pPr>
        <w:spacing w:after="0" w:line="240" w:lineRule="auto"/>
      </w:pPr>
      <w:r>
        <w:separator/>
      </w:r>
    </w:p>
  </w:endnote>
  <w:endnote w:type="continuationSeparator" w:id="1">
    <w:p w:rsidR="00284E4A" w:rsidRDefault="00284E4A" w:rsidP="0028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41501"/>
      <w:docPartObj>
        <w:docPartGallery w:val="Page Numbers (Bottom of Page)"/>
        <w:docPartUnique/>
      </w:docPartObj>
    </w:sdtPr>
    <w:sdtContent>
      <w:p w:rsidR="00284E4A" w:rsidRDefault="00284E4A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84E4A" w:rsidRDefault="00284E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E4A" w:rsidRDefault="00284E4A" w:rsidP="00284E4A">
      <w:pPr>
        <w:spacing w:after="0" w:line="240" w:lineRule="auto"/>
      </w:pPr>
      <w:r>
        <w:separator/>
      </w:r>
    </w:p>
  </w:footnote>
  <w:footnote w:type="continuationSeparator" w:id="1">
    <w:p w:rsidR="00284E4A" w:rsidRDefault="00284E4A" w:rsidP="0028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D68"/>
    <w:multiLevelType w:val="hybridMultilevel"/>
    <w:tmpl w:val="0A8C1B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C83153"/>
    <w:multiLevelType w:val="hybridMultilevel"/>
    <w:tmpl w:val="F2C877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82270D"/>
    <w:multiLevelType w:val="hybridMultilevel"/>
    <w:tmpl w:val="F738E04E"/>
    <w:lvl w:ilvl="0" w:tplc="0419000F">
      <w:start w:val="1"/>
      <w:numFmt w:val="decimal"/>
      <w:lvlText w:val="%1."/>
      <w:lvlJc w:val="left"/>
      <w:pPr>
        <w:ind w:left="3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>
    <w:nsid w:val="408037ED"/>
    <w:multiLevelType w:val="hybridMultilevel"/>
    <w:tmpl w:val="0DB4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E7E88"/>
    <w:multiLevelType w:val="hybridMultilevel"/>
    <w:tmpl w:val="01E4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D0F2E"/>
    <w:multiLevelType w:val="hybridMultilevel"/>
    <w:tmpl w:val="141A6C8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79A776E"/>
    <w:multiLevelType w:val="hybridMultilevel"/>
    <w:tmpl w:val="376206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59E1A81"/>
    <w:multiLevelType w:val="hybridMultilevel"/>
    <w:tmpl w:val="E5F6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BE35B6"/>
    <w:multiLevelType w:val="hybridMultilevel"/>
    <w:tmpl w:val="8E1C33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4161C5"/>
    <w:multiLevelType w:val="hybridMultilevel"/>
    <w:tmpl w:val="232CC1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36F"/>
    <w:rsid w:val="00284E4A"/>
    <w:rsid w:val="008470CC"/>
    <w:rsid w:val="008D4B48"/>
    <w:rsid w:val="00A9636F"/>
    <w:rsid w:val="00D715C8"/>
    <w:rsid w:val="00E9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5C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715C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34"/>
    <w:qFormat/>
    <w:rsid w:val="00D715C8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locked/>
    <w:rsid w:val="00D715C8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8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4E4A"/>
  </w:style>
  <w:style w:type="paragraph" w:styleId="aa">
    <w:name w:val="footer"/>
    <w:basedOn w:val="a"/>
    <w:link w:val="ab"/>
    <w:uiPriority w:val="99"/>
    <w:unhideWhenUsed/>
    <w:rsid w:val="00284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4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2018-09-30T15:07:00Z</dcterms:created>
  <dcterms:modified xsi:type="dcterms:W3CDTF">2018-09-30T15:22:00Z</dcterms:modified>
</cp:coreProperties>
</file>