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8E" w:rsidRDefault="00745E62">
      <w:pPr>
        <w:pStyle w:val="a3"/>
        <w:ind w:left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6950" cy="8017595"/>
            <wp:effectExtent l="19050" t="0" r="0" b="0"/>
            <wp:docPr id="2" name="Рисунок 1" descr="C:\Users\Ольга\Desktop\На сайт\Программы\20-21\4 класс\4 класс, ПЕРСПЕКТИВА\4 класс, русский язык, ПЕРСП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ПЕРСПЕКТИВА\4 класс, русский язык, ПЕРСПЕКТИ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8E" w:rsidRDefault="0042798E">
      <w:pPr>
        <w:pStyle w:val="a3"/>
        <w:ind w:left="0"/>
        <w:rPr>
          <w:sz w:val="20"/>
        </w:rPr>
      </w:pPr>
    </w:p>
    <w:p w:rsidR="0042798E" w:rsidRDefault="0042798E">
      <w:pPr>
        <w:pStyle w:val="a3"/>
        <w:ind w:left="0"/>
        <w:rPr>
          <w:sz w:val="20"/>
        </w:rPr>
      </w:pPr>
    </w:p>
    <w:p w:rsidR="0042798E" w:rsidRDefault="0042798E">
      <w:pPr>
        <w:pStyle w:val="a3"/>
        <w:spacing w:before="3"/>
        <w:ind w:left="0"/>
        <w:rPr>
          <w:sz w:val="13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spacing w:before="8"/>
        <w:ind w:left="0"/>
        <w:rPr>
          <w:sz w:val="38"/>
        </w:rPr>
      </w:pPr>
    </w:p>
    <w:p w:rsidR="0042798E" w:rsidRDefault="004602F2">
      <w:pPr>
        <w:pStyle w:val="Heading1"/>
        <w:spacing w:before="72" w:line="240" w:lineRule="auto"/>
        <w:ind w:left="3345" w:right="2580"/>
        <w:jc w:val="center"/>
      </w:pPr>
      <w:r>
        <w:lastRenderedPageBreak/>
        <w:t>Содержание</w:t>
      </w:r>
    </w:p>
    <w:sdt>
      <w:sdtPr>
        <w:id w:val="759845157"/>
        <w:docPartObj>
          <w:docPartGallery w:val="Table of Contents"/>
          <w:docPartUnique/>
        </w:docPartObj>
      </w:sdtPr>
      <w:sdtContent>
        <w:p w:rsidR="0042798E" w:rsidRDefault="0042798E">
          <w:pPr>
            <w:pStyle w:val="TOC1"/>
            <w:tabs>
              <w:tab w:val="right" w:leader="dot" w:pos="9000"/>
            </w:tabs>
            <w:spacing w:before="272"/>
          </w:pPr>
          <w:hyperlink w:anchor="_TOC_250001" w:history="1">
            <w:r w:rsidR="004602F2">
              <w:t>Общие цели учебного предмета</w:t>
            </w:r>
            <w:r w:rsidR="004602F2">
              <w:rPr>
                <w:spacing w:val="2"/>
              </w:rPr>
              <w:t xml:space="preserve"> </w:t>
            </w:r>
            <w:r w:rsidR="004602F2">
              <w:t>«Русский</w:t>
            </w:r>
            <w:r w:rsidR="004602F2">
              <w:rPr>
                <w:spacing w:val="-1"/>
              </w:rPr>
              <w:t xml:space="preserve"> </w:t>
            </w:r>
            <w:r w:rsidR="004602F2">
              <w:t>язык»</w:t>
            </w:r>
            <w:r w:rsidR="004602F2">
              <w:tab/>
              <w:t>3</w:t>
            </w:r>
          </w:hyperlink>
        </w:p>
        <w:p w:rsidR="0042798E" w:rsidRDefault="004602F2">
          <w:pPr>
            <w:pStyle w:val="TOC1"/>
            <w:tabs>
              <w:tab w:val="right" w:leader="dot" w:pos="8978"/>
            </w:tabs>
          </w:pPr>
          <w:r>
            <w:t>Планируемые результаты изучения учебного предмета</w:t>
          </w:r>
          <w:r>
            <w:rPr>
              <w:spacing w:val="-1"/>
            </w:rPr>
            <w:t xml:space="preserve"> </w:t>
          </w:r>
          <w:r>
            <w:t>«Русский</w:t>
          </w:r>
          <w:r>
            <w:rPr>
              <w:spacing w:val="-2"/>
            </w:rPr>
            <w:t xml:space="preserve"> </w:t>
          </w:r>
          <w:r>
            <w:t>язык»</w:t>
          </w:r>
          <w:r>
            <w:tab/>
            <w:t>4</w:t>
          </w:r>
        </w:p>
        <w:p w:rsidR="0042798E" w:rsidRDefault="004602F2">
          <w:pPr>
            <w:pStyle w:val="TOC1"/>
            <w:tabs>
              <w:tab w:val="right" w:leader="dot" w:pos="9074"/>
            </w:tabs>
          </w:pPr>
          <w:r>
            <w:t>Содержание учебного предмета</w:t>
          </w:r>
          <w:r>
            <w:rPr>
              <w:spacing w:val="1"/>
            </w:rPr>
            <w:t xml:space="preserve"> </w:t>
          </w:r>
          <w:r>
            <w:t>«Русский</w:t>
          </w:r>
          <w:r>
            <w:rPr>
              <w:spacing w:val="-1"/>
            </w:rPr>
            <w:t xml:space="preserve"> </w:t>
          </w:r>
          <w:r>
            <w:t>язык»</w:t>
          </w:r>
          <w:r>
            <w:tab/>
            <w:t>10</w:t>
          </w:r>
        </w:p>
        <w:p w:rsidR="0042798E" w:rsidRDefault="0042798E">
          <w:pPr>
            <w:pStyle w:val="TOC1"/>
            <w:tabs>
              <w:tab w:val="right" w:leader="dot" w:pos="9079"/>
            </w:tabs>
          </w:pPr>
          <w:hyperlink w:anchor="_TOC_250000" w:history="1">
            <w:r w:rsidR="004602F2">
              <w:t>Тематическое планирование</w:t>
            </w:r>
            <w:r w:rsidR="004602F2">
              <w:tab/>
              <w:t>13</w:t>
            </w:r>
          </w:hyperlink>
        </w:p>
      </w:sdtContent>
    </w:sdt>
    <w:p w:rsidR="0042798E" w:rsidRDefault="0042798E">
      <w:pPr>
        <w:sectPr w:rsidR="0042798E">
          <w:footerReference w:type="default" r:id="rId8"/>
          <w:pgSz w:w="11910" w:h="16840"/>
          <w:pgMar w:top="1040" w:right="740" w:bottom="1180" w:left="1600" w:header="0" w:footer="998" w:gutter="0"/>
          <w:pgNumType w:start="2"/>
          <w:cols w:space="720"/>
        </w:sectPr>
      </w:pPr>
    </w:p>
    <w:p w:rsidR="0042798E" w:rsidRDefault="004602F2">
      <w:pPr>
        <w:pStyle w:val="Heading1"/>
        <w:spacing w:before="72" w:line="240" w:lineRule="auto"/>
        <w:ind w:left="2281" w:right="2013"/>
        <w:jc w:val="center"/>
      </w:pPr>
      <w:bookmarkStart w:id="0" w:name="_TOC_250001"/>
      <w:bookmarkEnd w:id="0"/>
      <w:r>
        <w:lastRenderedPageBreak/>
        <w:t>Общие цели учебного предмета «Русский язык»</w:t>
      </w:r>
    </w:p>
    <w:p w:rsidR="0042798E" w:rsidRDefault="0042798E">
      <w:pPr>
        <w:pStyle w:val="a3"/>
        <w:spacing w:before="8"/>
        <w:ind w:left="0"/>
        <w:rPr>
          <w:b/>
          <w:sz w:val="23"/>
        </w:rPr>
      </w:pPr>
    </w:p>
    <w:p w:rsidR="0042798E" w:rsidRDefault="004602F2">
      <w:pPr>
        <w:pStyle w:val="a3"/>
        <w:ind w:left="100" w:right="103" w:firstLine="284"/>
        <w:jc w:val="both"/>
      </w:pPr>
      <w:r>
        <w:t>Рабочая программа по учебному предмету «Русский язык» для 4 класса разработана в соответствии с ООП НОО</w:t>
      </w:r>
      <w:r>
        <w:t xml:space="preserve"> МОУ СОШ №32, авторской программы «Русский язык. 1-4 классы» авторов Л.Ф. Климановой, С.Г. Макеевой «Русский язык. 4 класс». – М.: Просвещение, 2017. Реализация программы предполагает использование УМК</w:t>
      </w:r>
    </w:p>
    <w:p w:rsidR="0042798E" w:rsidRDefault="004602F2">
      <w:pPr>
        <w:pStyle w:val="a3"/>
        <w:ind w:left="100"/>
      </w:pPr>
      <w:r>
        <w:t>«Перспектива».</w:t>
      </w:r>
    </w:p>
    <w:p w:rsidR="0042798E" w:rsidRDefault="004602F2">
      <w:pPr>
        <w:ind w:left="100" w:firstLine="284"/>
        <w:rPr>
          <w:sz w:val="24"/>
        </w:rPr>
      </w:pPr>
      <w:r>
        <w:rPr>
          <w:sz w:val="24"/>
        </w:rPr>
        <w:t>В соответствии с Образовательной програ</w:t>
      </w:r>
      <w:r>
        <w:rPr>
          <w:sz w:val="24"/>
        </w:rPr>
        <w:t xml:space="preserve">ммой школы, на изучение предмета «Русский язык» в 4 классе отведено </w:t>
      </w:r>
      <w:r>
        <w:rPr>
          <w:b/>
          <w:sz w:val="24"/>
        </w:rPr>
        <w:t>170 часов из расчета 5 часов в неделю</w:t>
      </w:r>
      <w:r>
        <w:rPr>
          <w:sz w:val="24"/>
        </w:rPr>
        <w:t>.</w:t>
      </w:r>
    </w:p>
    <w:p w:rsidR="0042798E" w:rsidRDefault="004602F2">
      <w:pPr>
        <w:pStyle w:val="Heading1"/>
        <w:spacing w:before="0" w:line="240" w:lineRule="auto"/>
        <w:rPr>
          <w:b w:val="0"/>
        </w:rPr>
      </w:pPr>
      <w:r>
        <w:t>Цели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ind w:right="116"/>
        <w:jc w:val="both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учащихся;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ind w:right="114"/>
        <w:jc w:val="both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 монологическо</w:t>
      </w:r>
      <w:r>
        <w:rPr>
          <w:sz w:val="24"/>
        </w:rPr>
        <w:t>й и диалогической речи, а также навыков грамотного, безошибочного письма как показателя общей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42798E" w:rsidRDefault="004602F2">
      <w:pPr>
        <w:pStyle w:val="Heading1"/>
        <w:spacing w:before="0" w:line="240" w:lineRule="auto"/>
        <w:rPr>
          <w:b w:val="0"/>
        </w:rPr>
      </w:pPr>
      <w:r>
        <w:t>Задачи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521"/>
        </w:tabs>
        <w:ind w:right="115"/>
        <w:jc w:val="both"/>
        <w:rPr>
          <w:sz w:val="24"/>
        </w:rPr>
      </w:pPr>
      <w:r>
        <w:tab/>
      </w:r>
      <w:r>
        <w:rPr>
          <w:sz w:val="24"/>
        </w:rPr>
        <w:t>формирование первоначальных представлений о системе и структуре русского языка: лексике, фонетике, графике, орфоэпии, морфологии и</w:t>
      </w:r>
      <w:r>
        <w:rPr>
          <w:spacing w:val="-9"/>
          <w:sz w:val="24"/>
        </w:rPr>
        <w:t xml:space="preserve"> </w:t>
      </w:r>
      <w:r>
        <w:rPr>
          <w:sz w:val="24"/>
        </w:rPr>
        <w:t>синтаксисе;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ind w:right="113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 писать и читать, составлять несложны</w:t>
      </w:r>
      <w:r>
        <w:rPr>
          <w:sz w:val="24"/>
        </w:rPr>
        <w:t>е устные монологические высказывания и письменные тексты;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61"/>
        </w:tabs>
        <w:ind w:right="119"/>
        <w:jc w:val="both"/>
        <w:rPr>
          <w:sz w:val="24"/>
        </w:rPr>
      </w:pPr>
      <w:r>
        <w:rPr>
          <w:sz w:val="24"/>
        </w:rPr>
        <w:t>воспитание эмоционально-ценностного отношения к русскому языку, пробуждение познавательного интереса к языку, стремления совершенствовать 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речь.</w:t>
      </w:r>
    </w:p>
    <w:p w:rsidR="0042798E" w:rsidRDefault="0042798E">
      <w:pPr>
        <w:jc w:val="both"/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Heading1"/>
        <w:spacing w:before="72" w:line="240" w:lineRule="auto"/>
        <w:ind w:right="719" w:firstLine="908"/>
      </w:pPr>
      <w:r>
        <w:lastRenderedPageBreak/>
        <w:t>Планируемые результаты изучения учебного предмета «Русский язык» Личностные результаты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уважительно, с гордостью относиться к своей стране, её людям, родному</w:t>
      </w:r>
      <w:r>
        <w:rPr>
          <w:spacing w:val="-25"/>
          <w:sz w:val="24"/>
        </w:rPr>
        <w:t xml:space="preserve"> </w:t>
      </w:r>
      <w:r>
        <w:rPr>
          <w:sz w:val="24"/>
        </w:rPr>
        <w:t>языку;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проявлять интерес к изучению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стремиться применять полученные знания в практике 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06" w:firstLine="0"/>
        <w:rPr>
          <w:sz w:val="24"/>
        </w:rPr>
      </w:pPr>
      <w:r>
        <w:rPr>
          <w:sz w:val="24"/>
        </w:rPr>
        <w:t>осознавать язык как главное средство речевого общения, не забывая о вспомогательных средствах общения (мимика, жесты, выразительные 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45"/>
        </w:tabs>
        <w:spacing w:before="1"/>
        <w:ind w:left="100" w:right="107" w:firstLine="0"/>
        <w:rPr>
          <w:sz w:val="24"/>
        </w:rPr>
      </w:pPr>
      <w:r>
        <w:rPr>
          <w:sz w:val="24"/>
        </w:rPr>
        <w:t>осваивать духовно-нравственные цен</w:t>
      </w:r>
      <w:r>
        <w:rPr>
          <w:sz w:val="24"/>
        </w:rPr>
        <w:t>ности, заложенные в языке и выражаемые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зависимость культурного уровня человека от степени его владения</w:t>
      </w:r>
      <w:r>
        <w:rPr>
          <w:spacing w:val="-22"/>
          <w:sz w:val="24"/>
        </w:rPr>
        <w:t xml:space="preserve"> </w:t>
      </w:r>
      <w:r>
        <w:rPr>
          <w:sz w:val="24"/>
        </w:rPr>
        <w:t>языком;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доброжелательно относиться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уважать 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осознавать потребность в использовании справочной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</w:t>
      </w:r>
      <w:r>
        <w:rPr>
          <w:sz w:val="24"/>
        </w:rPr>
        <w:t>ратуры;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эстетическую ценность произведений мастеров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 xml:space="preserve">уважительно относиться к </w:t>
      </w:r>
      <w:r>
        <w:rPr>
          <w:spacing w:val="-4"/>
          <w:sz w:val="24"/>
        </w:rPr>
        <w:t xml:space="preserve">школе, </w:t>
      </w:r>
      <w:r>
        <w:rPr>
          <w:sz w:val="24"/>
        </w:rPr>
        <w:t xml:space="preserve">ориентироваться на </w:t>
      </w:r>
      <w:r>
        <w:rPr>
          <w:spacing w:val="-3"/>
          <w:sz w:val="24"/>
        </w:rPr>
        <w:t>школьную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действительность;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ориентироваться в своем поведении </w:t>
      </w:r>
      <w:r>
        <w:rPr>
          <w:spacing w:val="-3"/>
          <w:sz w:val="24"/>
        </w:rPr>
        <w:t xml:space="preserve">на </w:t>
      </w:r>
      <w:r>
        <w:rPr>
          <w:sz w:val="24"/>
        </w:rPr>
        <w:t>общепринятые 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понимать чувства других людей и сопереживат</w:t>
      </w:r>
      <w:r>
        <w:rPr>
          <w:sz w:val="24"/>
        </w:rPr>
        <w:t>ь</w:t>
      </w:r>
      <w:r>
        <w:rPr>
          <w:spacing w:val="-11"/>
          <w:sz w:val="24"/>
        </w:rPr>
        <w:t xml:space="preserve"> </w:t>
      </w:r>
      <w:r>
        <w:rPr>
          <w:sz w:val="24"/>
        </w:rPr>
        <w:t>им;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ориентироваться на здоровый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100" w:right="102" w:firstLine="0"/>
        <w:jc w:val="both"/>
        <w:rPr>
          <w:sz w:val="24"/>
        </w:rPr>
      </w:pPr>
      <w:r>
        <w:rPr>
          <w:sz w:val="24"/>
        </w:rPr>
        <w:t xml:space="preserve">понимать основы </w:t>
      </w:r>
      <w:r>
        <w:rPr>
          <w:spacing w:val="-3"/>
          <w:sz w:val="24"/>
        </w:rPr>
        <w:t xml:space="preserve">экологической </w:t>
      </w:r>
      <w:r>
        <w:rPr>
          <w:spacing w:val="-4"/>
          <w:sz w:val="24"/>
        </w:rPr>
        <w:t xml:space="preserve">культуры; </w:t>
      </w:r>
      <w:r>
        <w:rPr>
          <w:sz w:val="24"/>
        </w:rPr>
        <w:t>принятие ценности природосообразного мира, готовности следовать в своей деятельности нормам природоохранного, здоровосберегающего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7"/>
        </w:tabs>
        <w:ind w:left="100" w:right="120" w:firstLine="0"/>
        <w:jc w:val="both"/>
        <w:rPr>
          <w:sz w:val="24"/>
        </w:rPr>
      </w:pPr>
      <w:r>
        <w:rPr>
          <w:sz w:val="24"/>
        </w:rPr>
        <w:t>испытывать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чувства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знакомства </w:t>
      </w:r>
      <w:r>
        <w:rPr>
          <w:sz w:val="24"/>
        </w:rPr>
        <w:t xml:space="preserve">с мировой и отечественной </w:t>
      </w:r>
      <w:r>
        <w:rPr>
          <w:spacing w:val="-3"/>
          <w:sz w:val="24"/>
        </w:rPr>
        <w:t>художественной</w:t>
      </w:r>
      <w:r>
        <w:rPr>
          <w:sz w:val="24"/>
        </w:rPr>
        <w:t xml:space="preserve"> </w:t>
      </w:r>
      <w:r>
        <w:rPr>
          <w:spacing w:val="-4"/>
          <w:sz w:val="24"/>
        </w:rPr>
        <w:t>культурой;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3"/>
        </w:tabs>
        <w:ind w:left="100" w:right="116" w:firstLine="0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21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художественных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9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18"/>
          <w:sz w:val="24"/>
        </w:rPr>
        <w:t xml:space="preserve"> </w:t>
      </w:r>
      <w:r>
        <w:rPr>
          <w:sz w:val="24"/>
        </w:rPr>
        <w:t>чувство прекрасного;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стремиться к совершенствованию своих знаний в</w:t>
      </w:r>
      <w:r>
        <w:rPr>
          <w:sz w:val="24"/>
        </w:rPr>
        <w:t xml:space="preserve"> области родного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языка.</w:t>
      </w:r>
    </w:p>
    <w:p w:rsidR="0042798E" w:rsidRDefault="004602F2">
      <w:pPr>
        <w:pStyle w:val="Heading2"/>
        <w:jc w:val="both"/>
      </w:pPr>
      <w:r>
        <w:t>Обучающийся получит возможность: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12" w:firstLine="0"/>
        <w:rPr>
          <w:sz w:val="24"/>
        </w:rPr>
      </w:pPr>
      <w:r>
        <w:rPr>
          <w:sz w:val="24"/>
        </w:rPr>
        <w:t>осознавать необходимость учения, выраженного в преобладании учебно-познавательных мотивов;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1779"/>
          <w:tab w:val="left" w:pos="3222"/>
          <w:tab w:val="left" w:pos="5892"/>
          <w:tab w:val="left" w:pos="7263"/>
          <w:tab w:val="left" w:pos="7599"/>
          <w:tab w:val="left" w:pos="8662"/>
        </w:tabs>
        <w:ind w:left="100" w:right="106" w:firstLine="0"/>
        <w:rPr>
          <w:sz w:val="24"/>
        </w:rPr>
      </w:pPr>
      <w:r>
        <w:rPr>
          <w:sz w:val="24"/>
        </w:rPr>
        <w:t>выработать</w:t>
      </w:r>
      <w:r>
        <w:rPr>
          <w:sz w:val="24"/>
        </w:rPr>
        <w:tab/>
      </w:r>
      <w:r>
        <w:rPr>
          <w:spacing w:val="-3"/>
          <w:sz w:val="24"/>
        </w:rPr>
        <w:t>устойчивую</w:t>
      </w:r>
      <w:r>
        <w:rPr>
          <w:spacing w:val="-3"/>
          <w:sz w:val="24"/>
        </w:rPr>
        <w:tab/>
      </w:r>
      <w:r>
        <w:rPr>
          <w:sz w:val="24"/>
        </w:rPr>
        <w:t>учебно-познавательную</w:t>
      </w:r>
      <w:r>
        <w:rPr>
          <w:sz w:val="24"/>
        </w:rPr>
        <w:tab/>
        <w:t>мотивацию</w:t>
      </w:r>
      <w:r>
        <w:rPr>
          <w:sz w:val="24"/>
        </w:rPr>
        <w:tab/>
        <w:t>к</w:t>
      </w:r>
      <w:r>
        <w:rPr>
          <w:sz w:val="24"/>
        </w:rPr>
        <w:tab/>
        <w:t>учению,</w:t>
      </w:r>
      <w:r>
        <w:rPr>
          <w:sz w:val="24"/>
        </w:rPr>
        <w:tab/>
      </w:r>
      <w:r>
        <w:rPr>
          <w:spacing w:val="-3"/>
          <w:sz w:val="24"/>
        </w:rPr>
        <w:t xml:space="preserve">учебно- </w:t>
      </w:r>
      <w:r>
        <w:rPr>
          <w:sz w:val="24"/>
        </w:rPr>
        <w:t>познавательный интерес к решению нов</w:t>
      </w:r>
      <w:r>
        <w:rPr>
          <w:sz w:val="24"/>
        </w:rPr>
        <w:t>ых учебных 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61"/>
        </w:tabs>
        <w:ind w:left="100" w:right="111" w:firstLine="0"/>
        <w:rPr>
          <w:sz w:val="24"/>
        </w:rPr>
      </w:pPr>
      <w:r>
        <w:rPr>
          <w:sz w:val="24"/>
        </w:rPr>
        <w:t>понимать установку на здоровый образ жизни и реализовать ее в реальном поведении и поступках;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научиться осознавать искусство как значимую сферу человеческой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61"/>
        </w:tabs>
        <w:ind w:left="100" w:right="117" w:firstLine="0"/>
        <w:rPr>
          <w:sz w:val="24"/>
        </w:rPr>
      </w:pPr>
      <w:r>
        <w:rPr>
          <w:sz w:val="24"/>
        </w:rPr>
        <w:t>понимать чувства других людей и сопереживать им, совершать поступки, направленные на 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</w:p>
    <w:p w:rsidR="0042798E" w:rsidRDefault="004602F2">
      <w:pPr>
        <w:pStyle w:val="Heading1"/>
        <w:spacing w:before="3" w:line="240" w:lineRule="auto"/>
        <w:ind w:right="6238"/>
      </w:pPr>
      <w:r>
        <w:t>Метапредметные результаты Регулятивные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систематизировать и обобщать 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принимать и сохранять учебную</w:t>
      </w:r>
      <w:r>
        <w:rPr>
          <w:spacing w:val="-3"/>
          <w:sz w:val="24"/>
        </w:rPr>
        <w:t xml:space="preserve"> задачу;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49"/>
        </w:tabs>
        <w:ind w:left="100" w:right="115" w:firstLine="0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выделенные учителем ориентиры учебного действия в </w:t>
      </w:r>
      <w:r>
        <w:rPr>
          <w:spacing w:val="-3"/>
          <w:sz w:val="24"/>
        </w:rPr>
        <w:t xml:space="preserve">новом </w:t>
      </w:r>
      <w:r>
        <w:rPr>
          <w:sz w:val="24"/>
        </w:rPr>
        <w:t>учебном материале в 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73"/>
        </w:tabs>
        <w:ind w:left="100" w:right="112" w:firstLine="0"/>
        <w:rPr>
          <w:sz w:val="24"/>
        </w:rPr>
      </w:pPr>
      <w:r>
        <w:rPr>
          <w:sz w:val="24"/>
        </w:rPr>
        <w:t>ставить и осмысливать цель, определять способы ее достижения и последовательность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пошаговый и итоговый контроль по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результа</w:t>
      </w:r>
      <w:r>
        <w:rPr>
          <w:spacing w:val="-4"/>
          <w:sz w:val="24"/>
        </w:rPr>
        <w:t>ту;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100" w:right="1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соответствия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требованиям данной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задачи;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оценивать свои успехи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и корректировать 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100" w:right="115" w:firstLine="0"/>
        <w:jc w:val="both"/>
        <w:rPr>
          <w:sz w:val="24"/>
        </w:rPr>
      </w:pPr>
      <w:r>
        <w:rPr>
          <w:sz w:val="24"/>
        </w:rPr>
        <w:lastRenderedPageBreak/>
        <w:t>вносить необходимые коррективы в действия после его завершения на основе его оценки и учета характера сделанных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анализировать результаты, сравнивать их с 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53"/>
        </w:tabs>
        <w:ind w:left="100" w:right="112" w:firstLine="0"/>
        <w:jc w:val="both"/>
        <w:rPr>
          <w:sz w:val="24"/>
        </w:rPr>
      </w:pPr>
      <w:r>
        <w:rPr>
          <w:sz w:val="24"/>
        </w:rPr>
        <w:t xml:space="preserve">осуществлять поиск </w:t>
      </w:r>
      <w:r>
        <w:rPr>
          <w:spacing w:val="-3"/>
          <w:sz w:val="24"/>
        </w:rPr>
        <w:t xml:space="preserve">необходимой </w:t>
      </w:r>
      <w:r>
        <w:rPr>
          <w:sz w:val="24"/>
        </w:rPr>
        <w:t xml:space="preserve">информации для выполнения учебных задач с использованием учебной литературы, </w:t>
      </w:r>
      <w:r>
        <w:rPr>
          <w:spacing w:val="-3"/>
          <w:sz w:val="24"/>
        </w:rPr>
        <w:t xml:space="preserve">справочников, </w:t>
      </w:r>
      <w:r>
        <w:rPr>
          <w:sz w:val="24"/>
        </w:rPr>
        <w:t>энциклопедий (включая электронные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осуществлять запись информации, в том числе и с использованием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ИКТ.</w:t>
      </w:r>
    </w:p>
    <w:p w:rsidR="0042798E" w:rsidRDefault="004602F2">
      <w:pPr>
        <w:pStyle w:val="Heading2"/>
        <w:jc w:val="both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преобра</w:t>
      </w:r>
      <w:r>
        <w:rPr>
          <w:sz w:val="24"/>
        </w:rPr>
        <w:t>зовывать практическую задачу в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познавательную;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01"/>
        </w:tabs>
        <w:ind w:left="100" w:right="106" w:firstLine="0"/>
        <w:rPr>
          <w:sz w:val="24"/>
        </w:rPr>
      </w:pPr>
      <w:r>
        <w:rPr>
          <w:sz w:val="24"/>
        </w:rPr>
        <w:t xml:space="preserve">самостоятельно оценивать действия и вносить </w:t>
      </w:r>
      <w:r>
        <w:rPr>
          <w:spacing w:val="-3"/>
          <w:sz w:val="24"/>
        </w:rPr>
        <w:t xml:space="preserve">необходимые коррективы </w:t>
      </w:r>
      <w:r>
        <w:rPr>
          <w:sz w:val="24"/>
        </w:rPr>
        <w:t xml:space="preserve">как по </w:t>
      </w:r>
      <w:r>
        <w:rPr>
          <w:spacing w:val="-4"/>
          <w:sz w:val="24"/>
        </w:rPr>
        <w:t>ходу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выполнения действий, так и при получении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результата;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29"/>
        </w:tabs>
        <w:ind w:left="100" w:right="111" w:firstLine="0"/>
        <w:rPr>
          <w:sz w:val="24"/>
        </w:rPr>
      </w:pPr>
      <w:r>
        <w:rPr>
          <w:sz w:val="24"/>
        </w:rPr>
        <w:t>использовать расширенный способ информации с помощью библиотек и ресурсов Интернет;</w:t>
      </w:r>
    </w:p>
    <w:p w:rsidR="0042798E" w:rsidRDefault="004602F2">
      <w:pPr>
        <w:pStyle w:val="Heading1"/>
        <w:spacing w:before="5" w:line="240" w:lineRule="auto"/>
      </w:pPr>
      <w:r>
        <w:t>Познавательные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тему и главную мысль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делить текст на смысловые части, опреде</w:t>
      </w:r>
      <w:r>
        <w:rPr>
          <w:sz w:val="24"/>
        </w:rPr>
        <w:t xml:space="preserve">лять </w:t>
      </w:r>
      <w:r>
        <w:rPr>
          <w:spacing w:val="-3"/>
          <w:sz w:val="24"/>
        </w:rPr>
        <w:t xml:space="preserve">главную </w:t>
      </w:r>
      <w:r>
        <w:rPr>
          <w:sz w:val="24"/>
        </w:rPr>
        <w:t>мысль и</w:t>
      </w:r>
      <w:r>
        <w:rPr>
          <w:spacing w:val="-9"/>
          <w:sz w:val="24"/>
        </w:rPr>
        <w:t xml:space="preserve"> </w:t>
      </w:r>
      <w:r>
        <w:rPr>
          <w:sz w:val="24"/>
        </w:rPr>
        <w:t>тему;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13"/>
        </w:tabs>
        <w:ind w:left="100" w:right="119" w:firstLine="0"/>
        <w:rPr>
          <w:sz w:val="24"/>
        </w:rPr>
      </w:pPr>
      <w:r>
        <w:rPr>
          <w:sz w:val="24"/>
        </w:rPr>
        <w:t xml:space="preserve">вычленять содержащиеся в тексте события и устанавливать их последовательность; </w:t>
      </w:r>
      <w:r>
        <w:rPr>
          <w:spacing w:val="-3"/>
          <w:sz w:val="24"/>
        </w:rPr>
        <w:t xml:space="preserve">упорядочивать </w:t>
      </w:r>
      <w:r>
        <w:rPr>
          <w:sz w:val="24"/>
        </w:rPr>
        <w:t>информацию 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между собой объекты, данные в тексте, устанавливая 2-3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сходства;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информацию, пред</w:t>
      </w:r>
      <w:r>
        <w:rPr>
          <w:sz w:val="24"/>
        </w:rPr>
        <w:t xml:space="preserve">ставленную в виде таблиц, </w:t>
      </w:r>
      <w:r>
        <w:rPr>
          <w:spacing w:val="-3"/>
          <w:sz w:val="24"/>
        </w:rPr>
        <w:t>схем,</w:t>
      </w:r>
      <w:r>
        <w:rPr>
          <w:spacing w:val="-11"/>
          <w:sz w:val="24"/>
        </w:rPr>
        <w:t xml:space="preserve"> </w:t>
      </w:r>
      <w:r>
        <w:rPr>
          <w:sz w:val="24"/>
        </w:rPr>
        <w:t>диаграмм;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01"/>
        </w:tabs>
        <w:ind w:left="100" w:right="121" w:firstLine="0"/>
        <w:rPr>
          <w:sz w:val="24"/>
        </w:rPr>
      </w:pPr>
      <w:r>
        <w:rPr>
          <w:sz w:val="24"/>
        </w:rPr>
        <w:t xml:space="preserve">понимать </w:t>
      </w:r>
      <w:r>
        <w:rPr>
          <w:spacing w:val="-5"/>
          <w:sz w:val="24"/>
        </w:rPr>
        <w:t xml:space="preserve">текст,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>информацию в тексте, но и опираясь на жанр,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пересказывать текст подробно и </w:t>
      </w:r>
      <w:r>
        <w:rPr>
          <w:spacing w:val="-3"/>
          <w:sz w:val="24"/>
        </w:rPr>
        <w:t xml:space="preserve">сжато, </w:t>
      </w:r>
      <w:r>
        <w:rPr>
          <w:sz w:val="24"/>
        </w:rPr>
        <w:t>устно 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420"/>
          <w:tab w:val="left" w:pos="421"/>
          <w:tab w:val="left" w:pos="2215"/>
          <w:tab w:val="left" w:pos="3594"/>
          <w:tab w:val="left" w:pos="4673"/>
          <w:tab w:val="left" w:pos="5837"/>
          <w:tab w:val="left" w:pos="6308"/>
          <w:tab w:val="left" w:pos="7139"/>
          <w:tab w:val="left" w:pos="8294"/>
        </w:tabs>
        <w:ind w:left="100" w:right="119" w:firstLine="0"/>
        <w:rPr>
          <w:sz w:val="24"/>
        </w:rPr>
      </w:pPr>
      <w:r>
        <w:rPr>
          <w:spacing w:val="-3"/>
          <w:sz w:val="24"/>
        </w:rPr>
        <w:t>формулировать</w:t>
      </w:r>
      <w:r>
        <w:rPr>
          <w:spacing w:val="-3"/>
          <w:sz w:val="24"/>
        </w:rPr>
        <w:tab/>
      </w:r>
      <w:r>
        <w:rPr>
          <w:sz w:val="24"/>
        </w:rPr>
        <w:t>несложные</w:t>
      </w:r>
      <w:r>
        <w:rPr>
          <w:sz w:val="24"/>
        </w:rPr>
        <w:tab/>
        <w:t>выводы,</w:t>
      </w:r>
      <w:r>
        <w:rPr>
          <w:sz w:val="24"/>
        </w:rPr>
        <w:tab/>
        <w:t>опираясь</w:t>
      </w:r>
      <w:r>
        <w:rPr>
          <w:sz w:val="24"/>
        </w:rPr>
        <w:tab/>
        <w:t>на</w:t>
      </w:r>
      <w:r>
        <w:rPr>
          <w:sz w:val="24"/>
        </w:rPr>
        <w:tab/>
        <w:t>текст;</w:t>
      </w:r>
      <w:r>
        <w:rPr>
          <w:sz w:val="24"/>
        </w:rPr>
        <w:tab/>
      </w:r>
      <w:r>
        <w:rPr>
          <w:spacing w:val="-3"/>
          <w:sz w:val="24"/>
        </w:rPr>
        <w:t>находить</w:t>
      </w:r>
      <w:r>
        <w:rPr>
          <w:spacing w:val="-3"/>
          <w:sz w:val="24"/>
        </w:rPr>
        <w:tab/>
        <w:t xml:space="preserve">аргументы,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выводы;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01"/>
        </w:tabs>
        <w:ind w:left="100" w:right="113" w:firstLine="0"/>
        <w:rPr>
          <w:sz w:val="24"/>
        </w:rPr>
      </w:pPr>
      <w:r>
        <w:rPr>
          <w:sz w:val="24"/>
        </w:rPr>
        <w:t xml:space="preserve">составлять по </w:t>
      </w:r>
      <w:r>
        <w:rPr>
          <w:spacing w:val="-3"/>
          <w:sz w:val="24"/>
        </w:rPr>
        <w:t xml:space="preserve">тексту </w:t>
      </w:r>
      <w:r>
        <w:rPr>
          <w:sz w:val="24"/>
        </w:rPr>
        <w:t xml:space="preserve">небольшое монологическое высказывание,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>ответы на вопросы по</w:t>
      </w:r>
      <w:r>
        <w:rPr>
          <w:spacing w:val="-3"/>
          <w:sz w:val="24"/>
        </w:rPr>
        <w:t xml:space="preserve"> тексту;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оценивать языковые особенности, содержание и </w:t>
      </w:r>
      <w:r>
        <w:rPr>
          <w:spacing w:val="-3"/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осуществлять анализ объектов с выделение существенных и несущественных</w:t>
      </w:r>
      <w:r>
        <w:rPr>
          <w:spacing w:val="-34"/>
          <w:sz w:val="24"/>
        </w:rPr>
        <w:t xml:space="preserve"> </w:t>
      </w:r>
      <w:r>
        <w:rPr>
          <w:sz w:val="24"/>
        </w:rPr>
        <w:t>признаков;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синтез с выделением целого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со знаково-символической формой представления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и обобщать информацию из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</w:t>
      </w:r>
      <w:r>
        <w:rPr>
          <w:sz w:val="24"/>
        </w:rPr>
        <w:t>навливать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29"/>
        </w:tabs>
        <w:ind w:left="100" w:right="116" w:firstLine="0"/>
        <w:rPr>
          <w:sz w:val="24"/>
        </w:rPr>
      </w:pPr>
      <w:r>
        <w:rPr>
          <w:sz w:val="24"/>
        </w:rPr>
        <w:t>строить</w:t>
      </w:r>
      <w:r>
        <w:rPr>
          <w:spacing w:val="-2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1"/>
          <w:sz w:val="24"/>
        </w:rPr>
        <w:t xml:space="preserve"> </w:t>
      </w:r>
      <w:r>
        <w:rPr>
          <w:sz w:val="24"/>
        </w:rPr>
        <w:t>об</w:t>
      </w:r>
      <w:r>
        <w:rPr>
          <w:spacing w:val="-18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20"/>
          <w:sz w:val="24"/>
        </w:rPr>
        <w:t xml:space="preserve"> </w:t>
      </w:r>
      <w:r>
        <w:rPr>
          <w:sz w:val="24"/>
        </w:rPr>
        <w:t>его</w:t>
      </w:r>
      <w:r>
        <w:rPr>
          <w:spacing w:val="-2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20"/>
          <w:sz w:val="24"/>
        </w:rPr>
        <w:t xml:space="preserve"> </w:t>
      </w:r>
      <w:r>
        <w:rPr>
          <w:sz w:val="24"/>
        </w:rPr>
        <w:t>форме 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простые схемы, диаграммы,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планы;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со справочной 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100" w:right="286" w:firstLine="0"/>
        <w:rPr>
          <w:sz w:val="24"/>
        </w:rPr>
      </w:pPr>
      <w:r>
        <w:rPr>
          <w:sz w:val="24"/>
        </w:rPr>
        <w:t>понимать значение правильно организованного общения для достижения</w:t>
      </w:r>
      <w:r>
        <w:rPr>
          <w:spacing w:val="-42"/>
          <w:sz w:val="24"/>
        </w:rPr>
        <w:t xml:space="preserve"> </w:t>
      </w:r>
      <w:r>
        <w:rPr>
          <w:sz w:val="24"/>
        </w:rPr>
        <w:t>поставленных целей.</w:t>
      </w:r>
    </w:p>
    <w:p w:rsidR="0042798E" w:rsidRDefault="004602F2">
      <w:pPr>
        <w:pStyle w:val="Heading2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3"/>
        </w:tabs>
        <w:ind w:left="100" w:right="11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 и критерии для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 логическое рассуждение, устанавливая 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осознанно и произвольно владеть способами решения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</w:t>
      </w:r>
      <w:r>
        <w:rPr>
          <w:sz w:val="24"/>
        </w:rPr>
        <w:t>отать с несколькими 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сопоставлять информацию, полученную из нескольких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источников;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делать выписки из прочитанного текста для дальнейшего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использования;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составлять небольшие письменные аннотации, отзывы о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прочитанном.</w:t>
      </w:r>
    </w:p>
    <w:p w:rsidR="0042798E" w:rsidRDefault="004602F2">
      <w:pPr>
        <w:pStyle w:val="Heading1"/>
        <w:spacing w:line="240" w:lineRule="auto"/>
      </w:pPr>
      <w:r>
        <w:t>Коммуникативные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spacing w:line="274" w:lineRule="exact"/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точки зрения и стремиться к 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>собственное мнение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договариваться и </w:t>
      </w:r>
      <w:r>
        <w:rPr>
          <w:spacing w:val="-3"/>
          <w:sz w:val="24"/>
        </w:rPr>
        <w:t xml:space="preserve">приходить </w:t>
      </w:r>
      <w:r>
        <w:rPr>
          <w:sz w:val="24"/>
        </w:rPr>
        <w:t>к общему мнению при решении 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артнера;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использовать речь для </w:t>
      </w:r>
      <w:r>
        <w:rPr>
          <w:spacing w:val="-3"/>
          <w:sz w:val="24"/>
        </w:rPr>
        <w:t xml:space="preserve">регуляции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допускать возможность различных точек зрения на решение одной учебной</w:t>
      </w:r>
      <w:r>
        <w:rPr>
          <w:spacing w:val="-32"/>
          <w:sz w:val="24"/>
        </w:rPr>
        <w:t xml:space="preserve"> </w:t>
      </w:r>
      <w:r>
        <w:rPr>
          <w:sz w:val="24"/>
        </w:rPr>
        <w:t>задачи;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в паре, в группе, соблюдая определённые правила 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работы.</w:t>
      </w:r>
    </w:p>
    <w:p w:rsidR="0042798E" w:rsidRDefault="004602F2">
      <w:pPr>
        <w:pStyle w:val="Heading2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в сотрудничестве с учителем ставить учебные задачи 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соотносить позицию автора 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координировать </w:t>
      </w:r>
      <w:r>
        <w:rPr>
          <w:sz w:val="24"/>
        </w:rPr>
        <w:t xml:space="preserve">позиции других людей, отличных </w:t>
      </w:r>
      <w:r>
        <w:rPr>
          <w:spacing w:val="-3"/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мнения и интересы и обосновывать собственную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240" w:hanging="1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учетом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отличную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459"/>
          <w:tab w:val="left" w:pos="2602"/>
          <w:tab w:val="left" w:pos="4177"/>
          <w:tab w:val="left" w:pos="4744"/>
          <w:tab w:val="left" w:pos="6244"/>
          <w:tab w:val="left" w:pos="7735"/>
          <w:tab w:val="left" w:pos="9326"/>
        </w:tabs>
        <w:ind w:left="100" w:right="111" w:firstLine="0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</w:r>
      <w:r>
        <w:rPr>
          <w:spacing w:val="-3"/>
          <w:sz w:val="24"/>
        </w:rPr>
        <w:t>необходимые</w:t>
      </w:r>
      <w:r>
        <w:rPr>
          <w:spacing w:val="-3"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осуществлять взаимный контроль и оказывать взаимопомощь при</w:t>
      </w:r>
      <w:r>
        <w:rPr>
          <w:spacing w:val="-30"/>
          <w:sz w:val="24"/>
        </w:rPr>
        <w:t xml:space="preserve"> </w:t>
      </w:r>
      <w:r>
        <w:rPr>
          <w:sz w:val="24"/>
        </w:rPr>
        <w:t>сотрудничестве;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адекватн</w:t>
      </w:r>
      <w:r>
        <w:rPr>
          <w:sz w:val="24"/>
        </w:rPr>
        <w:t xml:space="preserve">о использовать речевые средства для решения </w:t>
      </w:r>
      <w:r>
        <w:rPr>
          <w:spacing w:val="-3"/>
          <w:sz w:val="24"/>
        </w:rPr>
        <w:t>коммуникативных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29"/>
        </w:tabs>
        <w:ind w:left="100" w:right="119" w:firstLine="0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достоверную информацию.</w:t>
      </w:r>
    </w:p>
    <w:p w:rsidR="0042798E" w:rsidRDefault="004602F2">
      <w:pPr>
        <w:pStyle w:val="Heading1"/>
        <w:spacing w:line="240" w:lineRule="auto"/>
        <w:ind w:right="5919"/>
      </w:pPr>
      <w:r>
        <w:t>Предметные результаты Развитие речи. Речевое общение 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45"/>
        </w:tabs>
        <w:ind w:left="100" w:right="110" w:firstLine="0"/>
        <w:jc w:val="both"/>
        <w:rPr>
          <w:sz w:val="24"/>
        </w:rPr>
      </w:pPr>
      <w:r>
        <w:rPr>
          <w:sz w:val="24"/>
        </w:rPr>
        <w:t>использовать родной язык в соответствии с целями речевого общения, отбирать соответствующие слова 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определять цели, тему, способы и 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240" w:hanging="141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97"/>
        </w:tabs>
        <w:ind w:left="100" w:right="108" w:firstLine="0"/>
        <w:jc w:val="both"/>
        <w:rPr>
          <w:sz w:val="24"/>
        </w:rPr>
      </w:pPr>
      <w:r>
        <w:rPr>
          <w:sz w:val="24"/>
        </w:rPr>
        <w:t>расширять своё представление о речевом общении: ролевые отношения (кто и кому говорит),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(что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говорится),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мотивы общения (зачем и 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говорится);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диалоги с использованием обращений и средс</w:t>
      </w:r>
      <w:r>
        <w:rPr>
          <w:sz w:val="24"/>
        </w:rPr>
        <w:t>тв речевого</w:t>
      </w:r>
      <w:r>
        <w:rPr>
          <w:spacing w:val="-16"/>
          <w:sz w:val="24"/>
        </w:rPr>
        <w:t xml:space="preserve"> </w:t>
      </w:r>
      <w:r>
        <w:rPr>
          <w:sz w:val="24"/>
        </w:rPr>
        <w:t>этикета;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69"/>
        </w:tabs>
        <w:ind w:left="100" w:right="120" w:firstLine="0"/>
        <w:jc w:val="both"/>
        <w:rPr>
          <w:sz w:val="24"/>
        </w:rPr>
      </w:pPr>
      <w:r>
        <w:rPr>
          <w:sz w:val="24"/>
        </w:rPr>
        <w:t>использовать формулы речевого этикета, используемые в устной и письменной речи, в различных сферах общения (в школе, дома, в клубе, театре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3"/>
        </w:tabs>
        <w:ind w:left="100" w:right="122" w:firstLine="0"/>
        <w:jc w:val="both"/>
        <w:rPr>
          <w:sz w:val="24"/>
        </w:rPr>
      </w:pPr>
      <w:r>
        <w:rPr>
          <w:sz w:val="24"/>
        </w:rPr>
        <w:t>составлять тексты определённого типа (описание, повествование, рассуждение) с учётом ц</w:t>
      </w:r>
      <w:r>
        <w:rPr>
          <w:sz w:val="24"/>
        </w:rPr>
        <w:t>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 xml:space="preserve">выражать собственное мнение и </w:t>
      </w:r>
      <w:r>
        <w:rPr>
          <w:spacing w:val="-3"/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различать тексты по типу: повествование, описание,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рассуждение;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 xml:space="preserve">определять принадлежность текста к </w:t>
      </w:r>
      <w:r>
        <w:rPr>
          <w:spacing w:val="-3"/>
          <w:sz w:val="24"/>
        </w:rPr>
        <w:t xml:space="preserve">художественной, научной </w:t>
      </w:r>
      <w:r>
        <w:rPr>
          <w:sz w:val="24"/>
        </w:rPr>
        <w:t>или 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pacing w:val="-3"/>
          <w:sz w:val="24"/>
        </w:rPr>
        <w:t xml:space="preserve">озаглавливать </w:t>
      </w:r>
      <w:r>
        <w:rPr>
          <w:sz w:val="24"/>
        </w:rPr>
        <w:t>текст с опорой на его основную мысль и</w:t>
      </w:r>
      <w:r>
        <w:rPr>
          <w:spacing w:val="-6"/>
          <w:sz w:val="24"/>
        </w:rPr>
        <w:t xml:space="preserve"> </w:t>
      </w:r>
      <w:r>
        <w:rPr>
          <w:sz w:val="24"/>
        </w:rPr>
        <w:t>тему;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план текста, делить текст на</w:t>
      </w:r>
      <w:r>
        <w:rPr>
          <w:spacing w:val="-23"/>
          <w:sz w:val="24"/>
        </w:rPr>
        <w:t xml:space="preserve"> </w:t>
      </w:r>
      <w:r>
        <w:rPr>
          <w:sz w:val="24"/>
        </w:rPr>
        <w:t>части;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составлять собственные тексты разных</w:t>
      </w:r>
      <w:r>
        <w:rPr>
          <w:spacing w:val="-24"/>
          <w:sz w:val="24"/>
        </w:rPr>
        <w:t xml:space="preserve"> </w:t>
      </w:r>
      <w:r>
        <w:rPr>
          <w:sz w:val="24"/>
        </w:rPr>
        <w:t>типов;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языковых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уроке;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1"/>
        </w:tabs>
        <w:ind w:left="100" w:right="116" w:firstLine="0"/>
        <w:jc w:val="both"/>
        <w:rPr>
          <w:sz w:val="24"/>
        </w:rPr>
      </w:pPr>
      <w:r>
        <w:rPr>
          <w:sz w:val="24"/>
        </w:rPr>
        <w:t>писать изложения и сочинения повествовательного характера с использованием в них элементов рассуждения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списывать текст аккуратно и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9"/>
        </w:tabs>
        <w:spacing w:line="242" w:lineRule="auto"/>
        <w:ind w:left="100" w:right="114" w:firstLine="0"/>
        <w:rPr>
          <w:b/>
          <w:i/>
          <w:sz w:val="24"/>
        </w:rPr>
      </w:pPr>
      <w:r>
        <w:rPr>
          <w:sz w:val="24"/>
        </w:rPr>
        <w:t>писать под диктовку тексты (75—80 слов) с изученными орфограммами (безударные падежные окончания суще</w:t>
      </w:r>
      <w:r>
        <w:rPr>
          <w:sz w:val="24"/>
        </w:rPr>
        <w:t xml:space="preserve">ствительных, безударные личные окончания глаголов). </w:t>
      </w:r>
      <w:r>
        <w:rPr>
          <w:b/>
          <w:i/>
          <w:sz w:val="24"/>
        </w:rPr>
        <w:t>Обучающийся получит 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100" w:right="113" w:firstLine="0"/>
        <w:rPr>
          <w:sz w:val="24"/>
        </w:rPr>
      </w:pPr>
      <w:r>
        <w:rPr>
          <w:sz w:val="24"/>
        </w:rPr>
        <w:t>определять недостатки устного речевого общения (несвязность, многословие, логическая незавершённость, шаблонность и однообразие речи 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ра</w:t>
      </w:r>
      <w:r>
        <w:rPr>
          <w:sz w:val="24"/>
        </w:rPr>
        <w:t>звивать диалогическую и связную монологическую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текст по предложенному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заголовку;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подробно или выборочно пересказывать</w:t>
      </w:r>
      <w:r>
        <w:rPr>
          <w:spacing w:val="-43"/>
          <w:sz w:val="24"/>
        </w:rPr>
        <w:t xml:space="preserve"> </w:t>
      </w:r>
      <w:r>
        <w:rPr>
          <w:sz w:val="24"/>
        </w:rPr>
        <w:t>текст;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анализировать и </w:t>
      </w:r>
      <w:r>
        <w:rPr>
          <w:spacing w:val="-3"/>
          <w:sz w:val="24"/>
        </w:rPr>
        <w:t xml:space="preserve">корректировать </w:t>
      </w:r>
      <w:r>
        <w:rPr>
          <w:sz w:val="24"/>
        </w:rPr>
        <w:t>тексты с нарушением 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1"/>
        </w:tabs>
        <w:ind w:left="100" w:right="116" w:firstLine="0"/>
        <w:rPr>
          <w:sz w:val="24"/>
        </w:rPr>
      </w:pPr>
      <w:r>
        <w:rPr>
          <w:sz w:val="24"/>
        </w:rPr>
        <w:t xml:space="preserve">анализировать последовательность собственных действий при работе над изложением, сочинением, </w:t>
      </w:r>
      <w:r>
        <w:rPr>
          <w:spacing w:val="-3"/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42798E" w:rsidRDefault="004602F2">
      <w:pPr>
        <w:pStyle w:val="Heading1"/>
      </w:pPr>
      <w:r>
        <w:t>Язык как средство общения</w:t>
      </w:r>
    </w:p>
    <w:p w:rsidR="0042798E" w:rsidRDefault="004602F2">
      <w:pPr>
        <w:pStyle w:val="a3"/>
        <w:spacing w:line="274" w:lineRule="exact"/>
        <w:ind w:left="100"/>
      </w:pPr>
      <w:r>
        <w:t>Фонетика, графика, орфография, лексика</w:t>
      </w:r>
    </w:p>
    <w:p w:rsidR="0042798E" w:rsidRDefault="004602F2">
      <w:pPr>
        <w:pStyle w:val="Heading1"/>
        <w:spacing w:before="5"/>
      </w:pPr>
      <w: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объяснять смысл и значение родного языка в 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роль письменности в 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человечества;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систематизировать знания </w:t>
      </w:r>
      <w:r>
        <w:rPr>
          <w:spacing w:val="-3"/>
          <w:sz w:val="24"/>
        </w:rPr>
        <w:t xml:space="preserve">об </w:t>
      </w:r>
      <w:r>
        <w:rPr>
          <w:sz w:val="24"/>
        </w:rPr>
        <w:t>основных языковых единицах (звуки, буквы,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различать </w:t>
      </w:r>
      <w:r>
        <w:rPr>
          <w:spacing w:val="-3"/>
          <w:sz w:val="24"/>
        </w:rPr>
        <w:t xml:space="preserve">звуки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буквы;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53"/>
        </w:tabs>
        <w:ind w:left="100" w:right="115" w:firstLine="0"/>
        <w:rPr>
          <w:sz w:val="24"/>
        </w:rPr>
      </w:pPr>
      <w:r>
        <w:rPr>
          <w:sz w:val="24"/>
        </w:rPr>
        <w:t xml:space="preserve">характеризовать </w:t>
      </w:r>
      <w:r>
        <w:rPr>
          <w:spacing w:val="-3"/>
          <w:sz w:val="24"/>
        </w:rPr>
        <w:t xml:space="preserve">звуки русского </w:t>
      </w:r>
      <w:r>
        <w:rPr>
          <w:sz w:val="24"/>
        </w:rPr>
        <w:t xml:space="preserve">языка: гласные и согласные, </w:t>
      </w:r>
      <w:r>
        <w:rPr>
          <w:spacing w:val="-4"/>
          <w:sz w:val="24"/>
        </w:rPr>
        <w:t xml:space="preserve">ударные  </w:t>
      </w:r>
      <w:r>
        <w:rPr>
          <w:spacing w:val="-3"/>
          <w:sz w:val="24"/>
        </w:rPr>
        <w:t xml:space="preserve">гласные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безударные, </w:t>
      </w:r>
      <w:r>
        <w:rPr>
          <w:sz w:val="24"/>
        </w:rPr>
        <w:t>тв</w:t>
      </w:r>
      <w:r>
        <w:rPr>
          <w:sz w:val="24"/>
        </w:rPr>
        <w:t xml:space="preserve">ердые и мягкие, звонкие и </w:t>
      </w:r>
      <w:r>
        <w:rPr>
          <w:spacing w:val="-3"/>
          <w:sz w:val="24"/>
        </w:rPr>
        <w:t xml:space="preserve">глухие, </w:t>
      </w:r>
      <w:r>
        <w:rPr>
          <w:sz w:val="24"/>
        </w:rPr>
        <w:t>парные и непарные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делать звуко-буквенный 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в словах орфограммы и определять алгоритм 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проверки;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написание слов по орфографическому словарю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безошибочно списывать текст р</w:t>
      </w:r>
      <w:r>
        <w:rPr>
          <w:sz w:val="24"/>
        </w:rPr>
        <w:t>азмером 80-90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писать под диктовку тексты (75—80 слов) с изученными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орфограммами;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85"/>
          <w:tab w:val="left" w:pos="9323"/>
        </w:tabs>
        <w:ind w:left="100" w:right="114" w:firstLine="0"/>
        <w:rPr>
          <w:sz w:val="24"/>
        </w:rPr>
      </w:pPr>
      <w:r>
        <w:rPr>
          <w:sz w:val="24"/>
        </w:rPr>
        <w:t xml:space="preserve">проверять   собственный   и   предложенный  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 xml:space="preserve">текст,    </w:t>
      </w:r>
      <w:r>
        <w:rPr>
          <w:sz w:val="24"/>
        </w:rPr>
        <w:t xml:space="preserve">исправлять  </w:t>
      </w:r>
      <w:r>
        <w:rPr>
          <w:spacing w:val="1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пунктуационные ошибки;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01"/>
        </w:tabs>
        <w:spacing w:before="1"/>
        <w:ind w:left="100" w:right="108" w:firstLine="0"/>
        <w:rPr>
          <w:sz w:val="24"/>
        </w:rPr>
      </w:pPr>
      <w:r>
        <w:rPr>
          <w:sz w:val="24"/>
        </w:rPr>
        <w:t>находить в тексте и использовать в собственных речевых произведениях синонимы, антонимы, многозначные 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объяснять значение слов с 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объяснять специфику устройства слова с помощью его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560"/>
          <w:tab w:val="left" w:pos="561"/>
          <w:tab w:val="left" w:pos="2279"/>
          <w:tab w:val="left" w:pos="4565"/>
          <w:tab w:val="left" w:pos="6017"/>
          <w:tab w:val="left" w:pos="7537"/>
        </w:tabs>
        <w:ind w:left="100" w:right="113" w:firstLine="0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лингвистическими</w:t>
      </w:r>
      <w:r>
        <w:rPr>
          <w:sz w:val="24"/>
        </w:rPr>
        <w:tab/>
        <w:t>словарями</w:t>
      </w:r>
      <w:r>
        <w:rPr>
          <w:sz w:val="24"/>
        </w:rPr>
        <w:tab/>
        <w:t>(толк</w:t>
      </w:r>
      <w:r>
        <w:rPr>
          <w:sz w:val="24"/>
        </w:rPr>
        <w:t>овым,</w:t>
      </w:r>
      <w:r>
        <w:rPr>
          <w:sz w:val="24"/>
        </w:rPr>
        <w:tab/>
      </w:r>
      <w:r>
        <w:rPr>
          <w:spacing w:val="-1"/>
          <w:sz w:val="24"/>
        </w:rPr>
        <w:t xml:space="preserve">орфографическим, </w:t>
      </w:r>
      <w:r>
        <w:rPr>
          <w:sz w:val="24"/>
        </w:rPr>
        <w:t>орфоэпическим, синонимов 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антонимов).</w:t>
      </w:r>
    </w:p>
    <w:p w:rsidR="0042798E" w:rsidRDefault="004602F2">
      <w:pPr>
        <w:pStyle w:val="Heading2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pacing w:val="-3"/>
          <w:sz w:val="24"/>
        </w:rPr>
        <w:t xml:space="preserve">соблюдать </w:t>
      </w:r>
      <w:r>
        <w:rPr>
          <w:sz w:val="24"/>
        </w:rPr>
        <w:t>нормы литературного языка в собственной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речи;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самостоятельно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ответ при сомнении в </w:t>
      </w:r>
      <w:r>
        <w:rPr>
          <w:spacing w:val="-3"/>
          <w:sz w:val="24"/>
        </w:rPr>
        <w:t xml:space="preserve">ударении </w:t>
      </w:r>
      <w:r>
        <w:rPr>
          <w:sz w:val="24"/>
        </w:rPr>
        <w:t>или произношении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осознавать место </w:t>
      </w:r>
      <w:r>
        <w:rPr>
          <w:sz w:val="24"/>
        </w:rPr>
        <w:t>возникновения возможной орфографической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подбирать примеры с 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орфограммой;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 работе над ошибками осознавать 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подбирать антонимы для </w:t>
      </w:r>
      <w:r>
        <w:rPr>
          <w:spacing w:val="-3"/>
          <w:sz w:val="24"/>
        </w:rPr>
        <w:t xml:space="preserve">точной </w:t>
      </w:r>
      <w:r>
        <w:rPr>
          <w:sz w:val="24"/>
        </w:rPr>
        <w:t>характеристики предметов при их</w:t>
      </w:r>
      <w:r>
        <w:rPr>
          <w:spacing w:val="-18"/>
          <w:sz w:val="24"/>
        </w:rPr>
        <w:t xml:space="preserve"> </w:t>
      </w:r>
      <w:r>
        <w:rPr>
          <w:sz w:val="24"/>
        </w:rPr>
        <w:t>сравнении;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оценивать уместность слов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Heading1"/>
        <w:spacing w:line="240" w:lineRule="auto"/>
        <w:ind w:right="6542"/>
      </w:pPr>
      <w:r>
        <w:t>Сост</w:t>
      </w:r>
      <w:r>
        <w:t>ав слова (морфемика) 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100" w:right="122" w:firstLine="0"/>
        <w:rPr>
          <w:sz w:val="24"/>
        </w:rPr>
      </w:pPr>
      <w:r>
        <w:rPr>
          <w:sz w:val="24"/>
        </w:rPr>
        <w:t>разбирать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5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 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объяснять написание 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различать изменяемые и неизменяемые 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различать </w:t>
      </w:r>
      <w:r>
        <w:rPr>
          <w:spacing w:val="-3"/>
          <w:sz w:val="24"/>
        </w:rPr>
        <w:t xml:space="preserve">однокоренные </w:t>
      </w:r>
      <w:r>
        <w:rPr>
          <w:sz w:val="24"/>
        </w:rPr>
        <w:t>слова 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42798E" w:rsidRDefault="004602F2">
      <w:pPr>
        <w:pStyle w:val="Heading2"/>
        <w:spacing w:before="0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выполнять морфемный анализ с использованием предложенного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алгоритма;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93"/>
        </w:tabs>
        <w:ind w:left="100" w:right="119" w:firstLine="0"/>
        <w:rPr>
          <w:sz w:val="24"/>
        </w:rPr>
      </w:pPr>
      <w:r>
        <w:rPr>
          <w:sz w:val="24"/>
        </w:rPr>
        <w:t xml:space="preserve">использовать </w:t>
      </w:r>
      <w:r>
        <w:rPr>
          <w:spacing w:val="-4"/>
          <w:sz w:val="24"/>
        </w:rPr>
        <w:t xml:space="preserve">результаты </w:t>
      </w:r>
      <w:r>
        <w:rPr>
          <w:sz w:val="24"/>
        </w:rPr>
        <w:t>морфемного анализа для решения орфографических/речевых задач;</w:t>
      </w:r>
    </w:p>
    <w:p w:rsidR="0042798E" w:rsidRDefault="004602F2">
      <w:pPr>
        <w:pStyle w:val="Heading1"/>
        <w:spacing w:line="240" w:lineRule="auto"/>
      </w:pPr>
      <w:r>
        <w:t>Морфология</w:t>
      </w:r>
    </w:p>
    <w:p w:rsidR="0042798E" w:rsidRDefault="004602F2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расп</w:t>
      </w:r>
      <w:r>
        <w:rPr>
          <w:sz w:val="24"/>
        </w:rPr>
        <w:t>ознавать грамматические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относить слова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>признаков к определенной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группе;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69"/>
        </w:tabs>
        <w:spacing w:before="68"/>
        <w:ind w:left="100" w:right="114" w:firstLine="0"/>
        <w:jc w:val="both"/>
        <w:rPr>
          <w:sz w:val="24"/>
        </w:rPr>
      </w:pPr>
      <w:r>
        <w:rPr>
          <w:sz w:val="24"/>
        </w:rPr>
        <w:lastRenderedPageBreak/>
        <w:t>различать части речи: имя существительное, имя прилагательное, глагол, местоимение, предлог; выделять их 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(грамматически);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доказывать принадлежность слова к определённой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Heading2"/>
        <w:jc w:val="both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5"/>
        </w:tabs>
        <w:ind w:left="100" w:right="110" w:firstLine="0"/>
        <w:jc w:val="both"/>
        <w:rPr>
          <w:sz w:val="24"/>
        </w:rPr>
      </w:pPr>
      <w:r>
        <w:rPr>
          <w:sz w:val="24"/>
        </w:rPr>
        <w:t xml:space="preserve">проводить морфологический разбор имени существительного, имени прилагательного, </w:t>
      </w:r>
      <w:r>
        <w:rPr>
          <w:spacing w:val="-4"/>
          <w:sz w:val="24"/>
        </w:rPr>
        <w:t xml:space="preserve">глагола </w:t>
      </w:r>
      <w:r>
        <w:rPr>
          <w:sz w:val="24"/>
        </w:rPr>
        <w:t>по алгоритму учебника, оценивать правильность проведения морфологи</w:t>
      </w:r>
      <w:r>
        <w:rPr>
          <w:sz w:val="24"/>
        </w:rPr>
        <w:t>ческого разбора;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15" w:firstLine="0"/>
        <w:jc w:val="both"/>
        <w:rPr>
          <w:sz w:val="24"/>
        </w:rPr>
      </w:pP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в речи личные местоимения. Имена числительные, наречия, предлоги вместе с существительными, к </w:t>
      </w:r>
      <w:r>
        <w:rPr>
          <w:spacing w:val="-3"/>
          <w:sz w:val="24"/>
        </w:rPr>
        <w:t xml:space="preserve">которым </w:t>
      </w:r>
      <w:r>
        <w:rPr>
          <w:sz w:val="24"/>
        </w:rPr>
        <w:t xml:space="preserve">они относятся, союзы </w:t>
      </w:r>
      <w:r>
        <w:rPr>
          <w:i/>
          <w:sz w:val="24"/>
        </w:rPr>
        <w:t>и, а, но</w:t>
      </w:r>
      <w:r>
        <w:rPr>
          <w:sz w:val="24"/>
        </w:rPr>
        <w:t xml:space="preserve">, частицу </w:t>
      </w:r>
      <w:r>
        <w:rPr>
          <w:i/>
          <w:sz w:val="24"/>
        </w:rPr>
        <w:t xml:space="preserve">не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глаголе.</w:t>
      </w:r>
    </w:p>
    <w:p w:rsidR="0042798E" w:rsidRDefault="004602F2">
      <w:pPr>
        <w:pStyle w:val="Heading1"/>
        <w:spacing w:before="3" w:line="240" w:lineRule="auto"/>
        <w:ind w:right="6722"/>
      </w:pPr>
      <w:r>
        <w:t>Имя существительное 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2" w:lineRule="exact"/>
        <w:ind w:left="244" w:hanging="145"/>
        <w:rPr>
          <w:sz w:val="24"/>
        </w:rPr>
      </w:pPr>
      <w:r>
        <w:rPr>
          <w:sz w:val="24"/>
        </w:rPr>
        <w:t>определять 1, 2 и 3-е склонение 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81"/>
        </w:tabs>
        <w:ind w:left="100" w:right="110" w:firstLine="0"/>
        <w:rPr>
          <w:sz w:val="24"/>
        </w:rPr>
      </w:pPr>
      <w:r>
        <w:rPr>
          <w:sz w:val="24"/>
        </w:rPr>
        <w:t>верно писать падежные окончания имён существительных, применяя алгоритм (кроме существительных на -ия, -ие,</w:t>
      </w:r>
      <w:r>
        <w:rPr>
          <w:spacing w:val="8"/>
          <w:sz w:val="24"/>
        </w:rPr>
        <w:t xml:space="preserve"> </w:t>
      </w:r>
      <w:r>
        <w:rPr>
          <w:sz w:val="24"/>
        </w:rPr>
        <w:t>-ий);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69"/>
        </w:tabs>
        <w:ind w:left="100" w:right="123" w:firstLine="0"/>
        <w:rPr>
          <w:sz w:val="24"/>
        </w:rPr>
      </w:pPr>
      <w:r>
        <w:rPr>
          <w:sz w:val="24"/>
        </w:rPr>
        <w:t>разбирать имя существительное как часть речи, т. е. определять его начальную форму, род,</w:t>
      </w:r>
      <w:r>
        <w:rPr>
          <w:sz w:val="24"/>
        </w:rPr>
        <w:t xml:space="preserve"> склонение, падеж 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число.</w:t>
      </w:r>
    </w:p>
    <w:p w:rsidR="0042798E" w:rsidRDefault="004602F2">
      <w:pPr>
        <w:pStyle w:val="Heading2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spacing w:line="274" w:lineRule="exact"/>
        <w:ind w:left="248" w:hanging="149"/>
        <w:rPr>
          <w:sz w:val="24"/>
        </w:rPr>
      </w:pPr>
      <w:r>
        <w:rPr>
          <w:sz w:val="24"/>
        </w:rPr>
        <w:t>употреблять в речи несклоняемые имена существительные, верно определяя их</w:t>
      </w:r>
      <w:r>
        <w:rPr>
          <w:spacing w:val="-15"/>
          <w:sz w:val="24"/>
        </w:rPr>
        <w:t xml:space="preserve"> </w:t>
      </w:r>
      <w:r>
        <w:rPr>
          <w:sz w:val="24"/>
        </w:rPr>
        <w:t>род.</w:t>
      </w:r>
    </w:p>
    <w:p w:rsidR="0042798E" w:rsidRDefault="004602F2">
      <w:pPr>
        <w:pStyle w:val="Heading1"/>
        <w:spacing w:line="240" w:lineRule="auto"/>
        <w:ind w:right="6722"/>
      </w:pPr>
      <w:r>
        <w:t>Имя прилагательное 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2" w:lineRule="exact"/>
        <w:ind w:left="244" w:hanging="145"/>
        <w:rPr>
          <w:sz w:val="24"/>
        </w:rPr>
      </w:pPr>
      <w:r>
        <w:rPr>
          <w:sz w:val="24"/>
        </w:rPr>
        <w:t>выделять в предложении сочетание имени существительного с именем</w:t>
      </w:r>
      <w:r>
        <w:rPr>
          <w:spacing w:val="-26"/>
          <w:sz w:val="24"/>
        </w:rPr>
        <w:t xml:space="preserve"> </w:t>
      </w:r>
      <w:r>
        <w:rPr>
          <w:sz w:val="24"/>
        </w:rPr>
        <w:t>прилагательным;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верно писать безударные окончания имён прилагательных, 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1"/>
        </w:tabs>
        <w:ind w:left="100" w:right="108" w:firstLine="0"/>
        <w:rPr>
          <w:sz w:val="24"/>
        </w:rPr>
      </w:pPr>
      <w:r>
        <w:rPr>
          <w:sz w:val="24"/>
        </w:rPr>
        <w:t>разбирать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имя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7"/>
          <w:sz w:val="24"/>
        </w:rPr>
        <w:t xml:space="preserve"> </w:t>
      </w:r>
      <w:r>
        <w:rPr>
          <w:sz w:val="24"/>
        </w:rPr>
        <w:t>род,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 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число.</w:t>
      </w:r>
    </w:p>
    <w:p w:rsidR="0042798E" w:rsidRDefault="004602F2">
      <w:pPr>
        <w:pStyle w:val="Heading2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10" w:firstLine="0"/>
        <w:rPr>
          <w:sz w:val="24"/>
        </w:rPr>
      </w:pPr>
      <w:r>
        <w:rPr>
          <w:sz w:val="24"/>
        </w:rPr>
        <w:t>определять различия в употр</w:t>
      </w:r>
      <w:r>
        <w:rPr>
          <w:sz w:val="24"/>
        </w:rPr>
        <w:t>еблении падежных форм окончаний имен прилагательных с окончаниями -</w:t>
      </w:r>
      <w:r>
        <w:rPr>
          <w:i/>
          <w:sz w:val="24"/>
        </w:rPr>
        <w:t>ой-ою,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-ей-ею</w:t>
      </w:r>
      <w:r>
        <w:rPr>
          <w:sz w:val="24"/>
        </w:rPr>
        <w:t>.</w:t>
      </w:r>
    </w:p>
    <w:p w:rsidR="0042798E" w:rsidRDefault="004602F2">
      <w:pPr>
        <w:pStyle w:val="Heading1"/>
        <w:spacing w:before="2" w:line="240" w:lineRule="auto"/>
      </w:pPr>
      <w:r>
        <w:t>Местоимение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определять лицо, число и падеж 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местоимений;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правильно образовывать падежные формы 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местоимений;</w:t>
      </w:r>
    </w:p>
    <w:p w:rsidR="0042798E" w:rsidRDefault="004602F2">
      <w:pPr>
        <w:pStyle w:val="Heading2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правильно писать местоимения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предлогами;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употреблять местоимения в 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Heading1"/>
        <w:spacing w:line="240" w:lineRule="auto"/>
      </w:pPr>
      <w:r>
        <w:t>Глагол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определять I и II спряжения глагола, 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грамотно писать безударные личные 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57"/>
        </w:tabs>
        <w:ind w:left="100" w:right="109" w:firstLine="0"/>
        <w:rPr>
          <w:sz w:val="24"/>
        </w:rPr>
      </w:pPr>
      <w:r>
        <w:rPr>
          <w:sz w:val="24"/>
        </w:rPr>
        <w:t>определять время и число глагола, его род в прошедшем времени и лицо в настоящем и 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изменять глаголы по лицам и числам в настоящем и будущем</w:t>
      </w:r>
      <w:r>
        <w:rPr>
          <w:spacing w:val="-16"/>
          <w:sz w:val="24"/>
        </w:rPr>
        <w:t xml:space="preserve"> </w:t>
      </w:r>
      <w:r>
        <w:rPr>
          <w:sz w:val="24"/>
        </w:rPr>
        <w:t>времени;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верно ставить глагол в начальную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му;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обосновывать написание -тся и -ться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писать мягкий знак после шипящих в глаголах 2-го лица единственного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верно</w:t>
      </w:r>
      <w:r>
        <w:rPr>
          <w:spacing w:val="-1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-о,</w:t>
      </w:r>
      <w:r>
        <w:rPr>
          <w:spacing w:val="-6"/>
          <w:sz w:val="24"/>
        </w:rPr>
        <w:t xml:space="preserve"> </w:t>
      </w:r>
      <w:r>
        <w:rPr>
          <w:sz w:val="24"/>
        </w:rPr>
        <w:t>-а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рода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53"/>
        </w:tabs>
        <w:ind w:left="100" w:right="110" w:firstLine="0"/>
        <w:rPr>
          <w:sz w:val="24"/>
        </w:rPr>
      </w:pPr>
      <w:r>
        <w:rPr>
          <w:sz w:val="24"/>
        </w:rPr>
        <w:t>разбирать глагол как часть речи, указывая начальную (неопределённую) форму, спряжение, время и лицо в настоящем и род в прошедшем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времени.</w:t>
      </w:r>
    </w:p>
    <w:p w:rsidR="0042798E" w:rsidRDefault="004602F2">
      <w:pPr>
        <w:pStyle w:val="Heading2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 xml:space="preserve">трансформировать тексты, изменяя грамматические формы </w:t>
      </w:r>
      <w:r>
        <w:rPr>
          <w:spacing w:val="-4"/>
          <w:sz w:val="24"/>
        </w:rPr>
        <w:t xml:space="preserve">глагола </w:t>
      </w:r>
      <w:r>
        <w:rPr>
          <w:sz w:val="24"/>
        </w:rPr>
        <w:t>(время, число,</w:t>
      </w:r>
      <w:r>
        <w:rPr>
          <w:spacing w:val="-29"/>
          <w:sz w:val="24"/>
        </w:rPr>
        <w:t xml:space="preserve"> </w:t>
      </w:r>
      <w:r>
        <w:rPr>
          <w:sz w:val="24"/>
        </w:rPr>
        <w:t>лицо)</w:t>
      </w:r>
    </w:p>
    <w:p w:rsidR="0042798E" w:rsidRDefault="004602F2">
      <w:pPr>
        <w:pStyle w:val="Heading1"/>
        <w:spacing w:line="240" w:lineRule="auto"/>
      </w:pPr>
      <w:r>
        <w:t>Имя числительное</w:t>
      </w:r>
    </w:p>
    <w:p w:rsidR="0042798E" w:rsidRDefault="004602F2">
      <w:pPr>
        <w:pStyle w:val="Heading2"/>
        <w:spacing w:before="0"/>
      </w:pPr>
      <w:r>
        <w:t>Обучающийся получит возможность научиться: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объяснять различия функций количественных и порядковых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числительных;</w:t>
      </w:r>
    </w:p>
    <w:p w:rsidR="0042798E" w:rsidRDefault="0042798E">
      <w:pPr>
        <w:spacing w:line="274" w:lineRule="exact"/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4"/>
        <w:numPr>
          <w:ilvl w:val="0"/>
          <w:numId w:val="1"/>
        </w:numPr>
        <w:tabs>
          <w:tab w:val="left" w:pos="249"/>
        </w:tabs>
        <w:spacing w:before="68"/>
        <w:ind w:left="248" w:hanging="149"/>
        <w:rPr>
          <w:sz w:val="24"/>
        </w:rPr>
      </w:pPr>
      <w:r>
        <w:rPr>
          <w:sz w:val="24"/>
        </w:rPr>
        <w:lastRenderedPageBreak/>
        <w:t>употреблять числительные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Heading1"/>
      </w:pPr>
      <w:r>
        <w:t>Наречие</w:t>
      </w:r>
    </w:p>
    <w:p w:rsidR="0042798E" w:rsidRDefault="004602F2">
      <w:pPr>
        <w:pStyle w:val="Heading2"/>
        <w:spacing w:before="0"/>
        <w:rPr>
          <w:b w:val="0"/>
        </w:rPr>
      </w:pPr>
      <w:r>
        <w:t>Обучающийся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</w:t>
      </w:r>
      <w:r>
        <w:rPr>
          <w:sz w:val="24"/>
        </w:rPr>
        <w:t>делять грамматические 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наречий;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наречия 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распространять 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наречиями.</w:t>
      </w:r>
    </w:p>
    <w:p w:rsidR="0042798E" w:rsidRDefault="004602F2">
      <w:pPr>
        <w:pStyle w:val="Heading1"/>
        <w:spacing w:line="240" w:lineRule="auto"/>
        <w:ind w:right="6722"/>
      </w:pPr>
      <w:r>
        <w:t>Служебные части речи 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line="273" w:lineRule="exact"/>
        <w:ind w:left="244" w:hanging="145"/>
        <w:rPr>
          <w:sz w:val="24"/>
        </w:rPr>
      </w:pPr>
      <w:r>
        <w:rPr>
          <w:sz w:val="24"/>
        </w:rPr>
        <w:t>объяснять различие предлогов, союзов и частиц (элементарные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примеры);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без ошибок писать их с другими</w:t>
      </w:r>
      <w:r>
        <w:rPr>
          <w:sz w:val="24"/>
        </w:rPr>
        <w:t xml:space="preserve"> 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речи.</w:t>
      </w:r>
    </w:p>
    <w:p w:rsidR="0042798E" w:rsidRDefault="004602F2">
      <w:pPr>
        <w:pStyle w:val="Heading2"/>
        <w:spacing w:before="0" w:line="240" w:lineRule="auto"/>
        <w:rPr>
          <w:b w:val="0"/>
        </w:rPr>
      </w:pPr>
      <w:r>
        <w:t>Обучающийся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редактировать словосочетания и предложения с неверно употребленными</w:t>
      </w:r>
      <w:r>
        <w:rPr>
          <w:spacing w:val="-30"/>
          <w:sz w:val="24"/>
        </w:rPr>
        <w:t xml:space="preserve"> </w:t>
      </w:r>
      <w:r>
        <w:rPr>
          <w:sz w:val="24"/>
        </w:rPr>
        <w:t>предлогами.</w:t>
      </w:r>
    </w:p>
    <w:p w:rsidR="0042798E" w:rsidRDefault="004602F2">
      <w:pPr>
        <w:pStyle w:val="Heading1"/>
      </w:pPr>
      <w:r>
        <w:t>Синтаксис</w:t>
      </w:r>
    </w:p>
    <w:p w:rsidR="0042798E" w:rsidRDefault="004602F2">
      <w:pPr>
        <w:pStyle w:val="a3"/>
        <w:spacing w:line="274" w:lineRule="exact"/>
        <w:ind w:left="100"/>
      </w:pPr>
      <w:r>
        <w:t>Словосочетание</w:t>
      </w:r>
    </w:p>
    <w:p w:rsidR="0042798E" w:rsidRDefault="004602F2">
      <w:pPr>
        <w:pStyle w:val="Heading1"/>
        <w:spacing w:before="0" w:line="240" w:lineRule="auto"/>
        <w:rPr>
          <w:b w:val="0"/>
        </w:rPr>
      </w:pPr>
      <w:r>
        <w:t>Обучающийся научится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выделять словосочетание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41"/>
        </w:tabs>
        <w:spacing w:before="1"/>
        <w:ind w:left="100" w:right="104" w:firstLine="0"/>
        <w:rPr>
          <w:sz w:val="24"/>
        </w:rPr>
      </w:pPr>
      <w:r>
        <w:rPr>
          <w:sz w:val="24"/>
        </w:rPr>
        <w:t>определять связь слов в словосочетании, выделять главное и зависимое слово в словосочетании.</w:t>
      </w:r>
    </w:p>
    <w:p w:rsidR="0042798E" w:rsidRDefault="004602F2">
      <w:pPr>
        <w:pStyle w:val="Heading2"/>
        <w:spacing w:before="0" w:line="240" w:lineRule="auto"/>
        <w:rPr>
          <w:b w:val="0"/>
        </w:rPr>
      </w:pPr>
      <w:r>
        <w:t>Обучающийся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словосочетания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100" w:right="4304" w:firstLine="0"/>
        <w:rPr>
          <w:sz w:val="24"/>
        </w:rPr>
      </w:pPr>
      <w:r>
        <w:rPr>
          <w:sz w:val="24"/>
        </w:rPr>
        <w:t>распространять предложение словосочетаниями. Предложение</w:t>
      </w:r>
    </w:p>
    <w:p w:rsidR="0042798E" w:rsidRDefault="004602F2">
      <w:pPr>
        <w:pStyle w:val="Heading1"/>
      </w:pPr>
      <w:r>
        <w:t>Обучающийся научится: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37"/>
        </w:tabs>
        <w:spacing w:line="274" w:lineRule="exact"/>
        <w:ind w:left="236" w:hanging="137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однородные члены предложения, ставить 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препинания;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простые и 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ставить знаки препинания в элементарных 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предложениях.</w:t>
      </w:r>
    </w:p>
    <w:p w:rsidR="0042798E" w:rsidRDefault="004602F2">
      <w:pPr>
        <w:pStyle w:val="Heading2"/>
        <w:spacing w:before="0" w:line="240" w:lineRule="auto"/>
        <w:rPr>
          <w:b w:val="0"/>
        </w:rPr>
      </w:pPr>
      <w:r>
        <w:t>Обуча</w:t>
      </w:r>
      <w:r>
        <w:t>ющийся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313"/>
        </w:tabs>
        <w:ind w:left="100" w:right="115" w:firstLine="0"/>
        <w:rPr>
          <w:sz w:val="24"/>
        </w:rPr>
      </w:pPr>
      <w:r>
        <w:rPr>
          <w:sz w:val="24"/>
        </w:rPr>
        <w:t>проводить разбор по алгоритму простого предложения, оценивать правильность его выполнения;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в предложении обращение, ставить знаки препинания при</w:t>
      </w:r>
      <w:r>
        <w:rPr>
          <w:spacing w:val="-21"/>
          <w:sz w:val="24"/>
        </w:rPr>
        <w:t xml:space="preserve"> </w:t>
      </w:r>
      <w:r>
        <w:rPr>
          <w:sz w:val="24"/>
        </w:rPr>
        <w:t>обращении.</w:t>
      </w:r>
    </w:p>
    <w:p w:rsidR="0042798E" w:rsidRDefault="004602F2">
      <w:pPr>
        <w:pStyle w:val="Heading1"/>
      </w:pPr>
      <w:r>
        <w:t>Текст</w:t>
      </w:r>
    </w:p>
    <w:p w:rsidR="0042798E" w:rsidRDefault="004602F2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Обучающийся научится</w:t>
      </w:r>
      <w:r>
        <w:rPr>
          <w:sz w:val="24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распознавать виды текста: повествование, рассуждение,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находить однородные члены предложения, ставить 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препинания;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простые и 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ставить знаки препинания в элементарных 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предложениях.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принадлежнос</w:t>
      </w:r>
      <w:r>
        <w:rPr>
          <w:sz w:val="24"/>
        </w:rPr>
        <w:t>ть текста к художественной, научной или деловой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озаглавливать текст с опорой на его тему или основную</w:t>
      </w:r>
      <w:r>
        <w:rPr>
          <w:spacing w:val="-12"/>
          <w:sz w:val="24"/>
        </w:rPr>
        <w:t xml:space="preserve"> </w:t>
      </w:r>
      <w:r>
        <w:rPr>
          <w:sz w:val="24"/>
        </w:rPr>
        <w:t>мысль;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план текста, делить текст на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части.</w:t>
      </w:r>
    </w:p>
    <w:p w:rsidR="0042798E" w:rsidRDefault="004602F2">
      <w:pPr>
        <w:pStyle w:val="Heading2"/>
        <w:spacing w:before="0" w:line="240" w:lineRule="auto"/>
        <w:rPr>
          <w:b w:val="0"/>
        </w:rPr>
      </w:pPr>
      <w:r>
        <w:t>Обучающийся получит возможность научиться</w:t>
      </w:r>
      <w:r>
        <w:rPr>
          <w:b w:val="0"/>
        </w:rPr>
        <w:t>:</w:t>
      </w:r>
    </w:p>
    <w:p w:rsidR="0042798E" w:rsidRDefault="004602F2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собственные тексты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типов.</w:t>
      </w:r>
    </w:p>
    <w:p w:rsidR="0042798E" w:rsidRDefault="0042798E">
      <w:pPr>
        <w:rPr>
          <w:sz w:val="24"/>
        </w:rPr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Heading1"/>
        <w:spacing w:before="72" w:line="240" w:lineRule="auto"/>
        <w:ind w:right="2015" w:firstLine="2200"/>
      </w:pPr>
      <w:r>
        <w:lastRenderedPageBreak/>
        <w:t>Содержание учебного предмета «Русский язык» Повторяем – узнаем новое (20 ч)</w:t>
      </w:r>
    </w:p>
    <w:p w:rsidR="0042798E" w:rsidRDefault="004602F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Речевое общение. Речь устная и письменная (2 ч)</w:t>
      </w:r>
    </w:p>
    <w:p w:rsidR="0042798E" w:rsidRDefault="004602F2">
      <w:pPr>
        <w:pStyle w:val="a3"/>
        <w:spacing w:line="274" w:lineRule="exact"/>
        <w:ind w:left="100"/>
      </w:pPr>
      <w:r>
        <w:t>Речевое общение. Речь устная и письменная. Определение отличия диалога и спора.</w:t>
      </w:r>
    </w:p>
    <w:p w:rsidR="0042798E" w:rsidRDefault="004602F2">
      <w:pPr>
        <w:pStyle w:val="Heading1"/>
      </w:pPr>
      <w:r>
        <w:t>Цель речевого общения (3 ч)</w:t>
      </w:r>
    </w:p>
    <w:p w:rsidR="0042798E" w:rsidRDefault="004602F2">
      <w:pPr>
        <w:pStyle w:val="a3"/>
        <w:spacing w:line="274" w:lineRule="exact"/>
        <w:ind w:left="100"/>
      </w:pPr>
      <w:r>
        <w:t>Цель речевого общения. Правила общения. Использование правил общения в речи.</w:t>
      </w:r>
    </w:p>
    <w:p w:rsidR="0042798E" w:rsidRDefault="004602F2">
      <w:pPr>
        <w:pStyle w:val="Heading1"/>
      </w:pPr>
      <w:r>
        <w:t>Речевая культура. Обращение (6 ч)</w:t>
      </w:r>
    </w:p>
    <w:p w:rsidR="0042798E" w:rsidRDefault="004602F2">
      <w:pPr>
        <w:pStyle w:val="a3"/>
        <w:spacing w:line="274" w:lineRule="exact"/>
        <w:ind w:left="100"/>
      </w:pPr>
      <w:r>
        <w:t>Речевая культура. Обращение.</w:t>
      </w:r>
    </w:p>
    <w:p w:rsidR="0042798E" w:rsidRDefault="004602F2">
      <w:pPr>
        <w:pStyle w:val="a3"/>
        <w:spacing w:before="1"/>
        <w:ind w:left="100" w:right="114"/>
        <w:jc w:val="both"/>
      </w:pPr>
      <w:r>
        <w:t xml:space="preserve">Речевой этикет. Знаки препинания при написании обращения. Деловая речь, или официальная. План как вид деловой речи. </w:t>
      </w:r>
      <w:r>
        <w:t>Научная речь, её отличие от художественной речи. Метафора. Синонимы. Средства создания образности и выразительности в художественной речи.</w:t>
      </w:r>
    </w:p>
    <w:p w:rsidR="0042798E" w:rsidRDefault="004602F2">
      <w:pPr>
        <w:pStyle w:val="Heading1"/>
        <w:jc w:val="both"/>
      </w:pPr>
      <w:r>
        <w:t>Текст как речевое произведение (9 ч)</w:t>
      </w:r>
    </w:p>
    <w:p w:rsidR="0042798E" w:rsidRDefault="004602F2">
      <w:pPr>
        <w:pStyle w:val="a3"/>
        <w:ind w:left="100" w:right="110"/>
        <w:jc w:val="both"/>
      </w:pPr>
      <w:r>
        <w:t>Активизация</w:t>
      </w:r>
      <w:r>
        <w:rPr>
          <w:spacing w:val="-7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текста.</w:t>
      </w:r>
      <w:r>
        <w:rPr>
          <w:spacing w:val="-11"/>
        </w:rPr>
        <w:t xml:space="preserve"> </w:t>
      </w:r>
      <w:r>
        <w:t>Текст-повествование.</w:t>
      </w:r>
      <w:r>
        <w:rPr>
          <w:spacing w:val="-9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текста-описа</w:t>
      </w:r>
      <w:r>
        <w:t>ния</w:t>
      </w:r>
      <w:r>
        <w:rPr>
          <w:spacing w:val="-7"/>
        </w:rPr>
        <w:t xml:space="preserve"> </w:t>
      </w:r>
      <w:r>
        <w:t>по заданной теме. Составление текста-рассуждения по заданной теме. Пропедевтические наблюдения над отражением личности автора в его произведении. Текст как речевое произведение: тема, главная мысль, заглавие, опорные слова, абзацы. Расширение представлений</w:t>
      </w:r>
      <w:r>
        <w:t xml:space="preserve"> о тексте: составление текста на заданную тему и текста, отражающего проблему общения. Различные типы текстов: повествование, рассуждение, описание. Составление различных типов текстов. План текста – простой и развёрнутый. Составление памяток, определяющих</w:t>
      </w:r>
      <w:r>
        <w:t xml:space="preserve"> последовательность действий. Изложение текста по самостоятельно или коллективно составленному плану. Сочинение на заданную тему, а также по выбору. Написание деловых текстов: записки, объявления, письма, заявления, объяснительной</w:t>
      </w:r>
      <w:r>
        <w:rPr>
          <w:spacing w:val="-9"/>
        </w:rPr>
        <w:t xml:space="preserve"> </w:t>
      </w:r>
      <w:r>
        <w:t>записки.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оформле</w:t>
      </w:r>
      <w:r>
        <w:t>ния</w:t>
      </w:r>
      <w:r>
        <w:rPr>
          <w:spacing w:val="-7"/>
        </w:rPr>
        <w:t xml:space="preserve"> </w:t>
      </w:r>
      <w:r>
        <w:t>письменного</w:t>
      </w:r>
      <w:r>
        <w:rPr>
          <w:spacing w:val="-13"/>
        </w:rPr>
        <w:t xml:space="preserve"> </w:t>
      </w:r>
      <w:r>
        <w:t>текста:</w:t>
      </w:r>
      <w:r>
        <w:rPr>
          <w:spacing w:val="-14"/>
        </w:rPr>
        <w:t xml:space="preserve"> </w:t>
      </w:r>
      <w:r>
        <w:t>разборчивое</w:t>
      </w:r>
      <w:r>
        <w:rPr>
          <w:spacing w:val="-6"/>
        </w:rPr>
        <w:t xml:space="preserve"> </w:t>
      </w:r>
      <w:r>
        <w:t>письмо</w:t>
      </w:r>
      <w:r>
        <w:rPr>
          <w:spacing w:val="-8"/>
        </w:rPr>
        <w:t xml:space="preserve"> </w:t>
      </w:r>
      <w:r>
        <w:t>в соответствии с требованиями</w:t>
      </w:r>
      <w:r>
        <w:rPr>
          <w:spacing w:val="-1"/>
        </w:rPr>
        <w:t xml:space="preserve"> </w:t>
      </w:r>
      <w:r>
        <w:t>каллиграфии.</w:t>
      </w:r>
    </w:p>
    <w:p w:rsidR="0042798E" w:rsidRDefault="004602F2">
      <w:pPr>
        <w:pStyle w:val="Heading1"/>
        <w:spacing w:before="3" w:line="240" w:lineRule="auto"/>
        <w:ind w:right="5739"/>
        <w:jc w:val="both"/>
      </w:pPr>
      <w:r>
        <w:t>Язык как средство общения (42 ч) Средства общения (11 ч)</w:t>
      </w:r>
    </w:p>
    <w:p w:rsidR="0042798E" w:rsidRDefault="004602F2">
      <w:pPr>
        <w:pStyle w:val="a3"/>
        <w:ind w:left="100" w:right="114"/>
        <w:jc w:val="both"/>
      </w:pPr>
      <w:r>
        <w:t>Средства</w:t>
      </w:r>
      <w:r>
        <w:rPr>
          <w:spacing w:val="-17"/>
        </w:rPr>
        <w:t xml:space="preserve"> </w:t>
      </w:r>
      <w:r>
        <w:t>общения.</w:t>
      </w:r>
      <w:r>
        <w:rPr>
          <w:spacing w:val="-18"/>
        </w:rPr>
        <w:t xml:space="preserve"> </w:t>
      </w:r>
      <w:r>
        <w:t>Звуковой</w:t>
      </w:r>
      <w:r>
        <w:rPr>
          <w:spacing w:val="-14"/>
        </w:rPr>
        <w:t xml:space="preserve"> </w:t>
      </w:r>
      <w:r>
        <w:t>язык</w:t>
      </w:r>
      <w:r>
        <w:rPr>
          <w:spacing w:val="-18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средство</w:t>
      </w:r>
      <w:r>
        <w:rPr>
          <w:spacing w:val="-18"/>
        </w:rPr>
        <w:t xml:space="preserve"> </w:t>
      </w:r>
      <w:r>
        <w:t>человеческого</w:t>
      </w:r>
      <w:r>
        <w:rPr>
          <w:spacing w:val="-18"/>
        </w:rPr>
        <w:t xml:space="preserve"> </w:t>
      </w:r>
      <w:r>
        <w:t>общения.</w:t>
      </w:r>
      <w:r>
        <w:rPr>
          <w:spacing w:val="-19"/>
        </w:rPr>
        <w:t xml:space="preserve"> </w:t>
      </w:r>
      <w:r>
        <w:t>Роль</w:t>
      </w:r>
      <w:r>
        <w:rPr>
          <w:spacing w:val="-19"/>
        </w:rPr>
        <w:t xml:space="preserve"> </w:t>
      </w:r>
      <w:r>
        <w:t>письменности в истории человечества. Сис</w:t>
      </w:r>
      <w:r>
        <w:t>тематизация знаний об основных языковых единицах: звуках, буквах. Повторение основных орфограмм. Правила написания разделительных твёрдого и мягкого знаков, жи-ши, ча-ща, чу-щу. Повторение правил употребления прописной буквы. Правила переноса. Написание сл</w:t>
      </w:r>
      <w:r>
        <w:t>ов с безударными гласными в корне. Языковые средства в общении.</w:t>
      </w:r>
    </w:p>
    <w:p w:rsidR="0042798E" w:rsidRDefault="004602F2">
      <w:pPr>
        <w:pStyle w:val="Heading1"/>
        <w:spacing w:before="1"/>
        <w:jc w:val="both"/>
      </w:pPr>
      <w:r>
        <w:t>Предложение (4 ч)</w:t>
      </w:r>
    </w:p>
    <w:p w:rsidR="0042798E" w:rsidRDefault="004602F2">
      <w:pPr>
        <w:pStyle w:val="a3"/>
        <w:ind w:left="100" w:right="111"/>
        <w:jc w:val="both"/>
      </w:pPr>
      <w:r>
        <w:t>Предложение. Повторение знаний о предложении. Типы предложений по цели высказывания и по интонации. Знаки препинания в конце предложения.</w:t>
      </w:r>
    </w:p>
    <w:p w:rsidR="0042798E" w:rsidRDefault="004602F2">
      <w:pPr>
        <w:pStyle w:val="Heading1"/>
        <w:spacing w:before="2"/>
        <w:jc w:val="both"/>
      </w:pPr>
      <w:r>
        <w:t>Главные и второстепенные члены предл</w:t>
      </w:r>
      <w:r>
        <w:t>ожения (6 ч)</w:t>
      </w:r>
    </w:p>
    <w:p w:rsidR="0042798E" w:rsidRDefault="004602F2">
      <w:pPr>
        <w:pStyle w:val="a3"/>
        <w:ind w:left="100" w:right="109"/>
        <w:jc w:val="both"/>
      </w:pPr>
      <w:r>
        <w:t>Главные члены предложения. Подлежащее. Сказуемое. Нахождение главных членов предложения. Второстепенные члены предложения. Роль второстепенных членов предложения.</w:t>
      </w:r>
    </w:p>
    <w:p w:rsidR="0042798E" w:rsidRDefault="004602F2">
      <w:pPr>
        <w:pStyle w:val="Heading1"/>
        <w:spacing w:before="2"/>
        <w:jc w:val="both"/>
      </w:pPr>
      <w:r>
        <w:t>Предложения с однородными членами (4 ч)</w:t>
      </w:r>
    </w:p>
    <w:p w:rsidR="0042798E" w:rsidRDefault="004602F2">
      <w:pPr>
        <w:pStyle w:val="a3"/>
        <w:ind w:left="100" w:right="111"/>
        <w:jc w:val="both"/>
      </w:pPr>
      <w:r>
        <w:t xml:space="preserve">Связь слов в предложении. Предложения с </w:t>
      </w:r>
      <w:r>
        <w:t>однородными членами. Отработка навыка нахождения однородных членов предложения. Составление предложений с однородными членами. Смысловая ёмкость предложений с однородными членами. Интонационное и пунктуационное оформление однородных членов.</w:t>
      </w:r>
    </w:p>
    <w:p w:rsidR="0042798E" w:rsidRDefault="004602F2">
      <w:pPr>
        <w:pStyle w:val="Heading1"/>
        <w:spacing w:before="2"/>
        <w:jc w:val="both"/>
      </w:pPr>
      <w:r>
        <w:t>Простые и сложн</w:t>
      </w:r>
      <w:r>
        <w:t>ые предложения (3 ч)</w:t>
      </w:r>
    </w:p>
    <w:p w:rsidR="0042798E" w:rsidRDefault="004602F2">
      <w:pPr>
        <w:pStyle w:val="a3"/>
        <w:ind w:left="100" w:right="116"/>
        <w:jc w:val="both"/>
      </w:pPr>
      <w:r>
        <w:t>Введение понятия сложного предложения. Выявление различий сложного и простого предложения с однородными членами. Знаки препинания в сложных предложениях.</w:t>
      </w:r>
    </w:p>
    <w:p w:rsidR="0042798E" w:rsidRDefault="004602F2">
      <w:pPr>
        <w:pStyle w:val="Heading1"/>
        <w:spacing w:before="3"/>
        <w:jc w:val="both"/>
      </w:pPr>
      <w:r>
        <w:t>Словосочетание (2 ч)</w:t>
      </w:r>
    </w:p>
    <w:p w:rsidR="0042798E" w:rsidRDefault="004602F2">
      <w:pPr>
        <w:pStyle w:val="a3"/>
        <w:ind w:left="100" w:right="111"/>
        <w:jc w:val="both"/>
      </w:pPr>
      <w:r>
        <w:t>Словосочетание. Различия между словом, предложением и словосочетанием. Распространение предложения с помощью словосочетаний.</w:t>
      </w:r>
    </w:p>
    <w:p w:rsidR="0042798E" w:rsidRDefault="004602F2">
      <w:pPr>
        <w:pStyle w:val="Heading1"/>
        <w:spacing w:before="2" w:line="240" w:lineRule="auto"/>
        <w:jc w:val="both"/>
      </w:pPr>
      <w:r>
        <w:t>Слово и его значение (8 ч)</w:t>
      </w:r>
    </w:p>
    <w:p w:rsidR="0042798E" w:rsidRDefault="0042798E">
      <w:pPr>
        <w:jc w:val="both"/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3"/>
        <w:spacing w:before="68"/>
        <w:ind w:left="100" w:right="110"/>
        <w:jc w:val="both"/>
      </w:pPr>
      <w:r>
        <w:lastRenderedPageBreak/>
        <w:t>Слово и его значение: обобщение представлений о лексическом значении слова, слова, как</w:t>
      </w:r>
      <w:r>
        <w:t xml:space="preserve"> языковой знак, имеющий не только план выражения, но и план содержания, тематическая классификация</w:t>
      </w:r>
      <w:r>
        <w:rPr>
          <w:spacing w:val="-11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прямое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переносное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многозначность</w:t>
      </w:r>
      <w:r>
        <w:rPr>
          <w:spacing w:val="-10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метафора</w:t>
      </w:r>
      <w:r>
        <w:rPr>
          <w:spacing w:val="-10"/>
        </w:rPr>
        <w:t xml:space="preserve"> </w:t>
      </w:r>
      <w:r>
        <w:t>и сравнение, синонимы, антонимы, омонимы, различные виды лингвистических</w:t>
      </w:r>
      <w:r>
        <w:rPr>
          <w:spacing w:val="-15"/>
        </w:rPr>
        <w:t xml:space="preserve"> </w:t>
      </w:r>
      <w:r>
        <w:t>словарей.</w:t>
      </w:r>
    </w:p>
    <w:p w:rsidR="0042798E" w:rsidRDefault="004602F2">
      <w:pPr>
        <w:pStyle w:val="Heading1"/>
        <w:jc w:val="both"/>
      </w:pPr>
      <w:r>
        <w:t>Состав слова (18 ч)</w:t>
      </w:r>
    </w:p>
    <w:p w:rsidR="0042798E" w:rsidRDefault="004602F2">
      <w:pPr>
        <w:pStyle w:val="a3"/>
        <w:ind w:left="100" w:right="107"/>
        <w:jc w:val="both"/>
      </w:pPr>
      <w:r>
        <w:t>Повторение и систематизация знаний о составе слова. Значение приставок в словах. Разделительный ъ и ь. Правописание слов с разделительными Ъ и Ь. Образование слов с помощью суффиксов. Правописание суффиксов -ек, -ик. Корень слова. Однок</w:t>
      </w:r>
      <w:r>
        <w:t>оренные слова. Закрепление орфографических навыков при написании корней слова. Правописание гласных и согласных в корне слова. Повторение и систематизация основных орфограмм корня. Различение формы слова и однокоренных слов. Сложные слова. Нахождение сложн</w:t>
      </w:r>
      <w:r>
        <w:t>ых слов. Правописание корня в однокоренных словах. Проверяемые и непроверяемые буквы в корнях слов. Уточнение представления о разных подходах к анализу слова.</w:t>
      </w:r>
    </w:p>
    <w:p w:rsidR="0042798E" w:rsidRDefault="004602F2">
      <w:pPr>
        <w:pStyle w:val="a3"/>
        <w:ind w:left="100" w:right="109"/>
        <w:jc w:val="both"/>
      </w:pPr>
      <w:r>
        <w:t>Ознакомление с общими и частными грамматическими значениями. Грамматическое значение частей речи.</w:t>
      </w:r>
      <w:r>
        <w:t xml:space="preserve"> Распределение слов на группы по частям речи.</w:t>
      </w:r>
    </w:p>
    <w:p w:rsidR="0042798E" w:rsidRDefault="004602F2">
      <w:pPr>
        <w:pStyle w:val="Heading1"/>
        <w:spacing w:line="240" w:lineRule="auto"/>
        <w:jc w:val="both"/>
      </w:pPr>
      <w:r>
        <w:t>«Части речи» (73 ч)</w:t>
      </w:r>
    </w:p>
    <w:p w:rsidR="0042798E" w:rsidRDefault="004602F2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Имя существительное (23 ч)</w:t>
      </w:r>
    </w:p>
    <w:p w:rsidR="0042798E" w:rsidRDefault="004602F2">
      <w:pPr>
        <w:pStyle w:val="a3"/>
        <w:ind w:left="100" w:right="103"/>
        <w:jc w:val="both"/>
      </w:pPr>
      <w:r>
        <w:t>Повторение знаний об имени существительном. Повторение падежей имён существительных. Закрепление алгоритма определения падежа имени существительного. Определение п</w:t>
      </w:r>
      <w:r>
        <w:t>адежа у несклоняемых имен существительных. Три склонения имён существительных. Изменение по падежам имен существительных 1-го склонения. Изменение по падежам имен существительных 2-го склонения. Изменение по падежам имен существительных 3-го склонения. Пад</w:t>
      </w:r>
      <w:r>
        <w:t>ежные окончания имен существительных 1-го склонения. Падежные окончания имен существительных 2-го склонения. Падежные окончания имен существительных 3-го склонения. Способы проверки правописания окончаний имён существительных 2-го склонения. Варианты падеж</w:t>
      </w:r>
      <w:r>
        <w:t xml:space="preserve">ных окончаний имён существительных 2-го склонения. Определение падежа имён существительных </w:t>
      </w:r>
      <w:r>
        <w:rPr>
          <w:spacing w:val="2"/>
        </w:rPr>
        <w:t xml:space="preserve">3-го </w:t>
      </w:r>
      <w:r>
        <w:t>склонения.</w:t>
      </w:r>
      <w:r>
        <w:rPr>
          <w:spacing w:val="-16"/>
        </w:rPr>
        <w:t xml:space="preserve"> </w:t>
      </w:r>
      <w:r>
        <w:t>Алгоритм</w:t>
      </w:r>
      <w:r>
        <w:rPr>
          <w:spacing w:val="-15"/>
        </w:rPr>
        <w:t xml:space="preserve"> </w:t>
      </w:r>
      <w:r>
        <w:t>написания</w:t>
      </w:r>
      <w:r>
        <w:rPr>
          <w:spacing w:val="-14"/>
        </w:rPr>
        <w:t xml:space="preserve"> </w:t>
      </w:r>
      <w:r>
        <w:t>безударных</w:t>
      </w:r>
      <w:r>
        <w:rPr>
          <w:spacing w:val="-15"/>
        </w:rPr>
        <w:t xml:space="preserve"> </w:t>
      </w:r>
      <w:r>
        <w:t>окончаний</w:t>
      </w:r>
      <w:r>
        <w:rPr>
          <w:spacing w:val="-12"/>
        </w:rPr>
        <w:t xml:space="preserve"> </w:t>
      </w:r>
      <w:r>
        <w:t>имен</w:t>
      </w:r>
      <w:r>
        <w:rPr>
          <w:spacing w:val="-16"/>
        </w:rPr>
        <w:t xml:space="preserve"> </w:t>
      </w:r>
      <w:r>
        <w:t>существительных.</w:t>
      </w:r>
      <w:r>
        <w:rPr>
          <w:spacing w:val="-16"/>
        </w:rPr>
        <w:t xml:space="preserve"> </w:t>
      </w:r>
      <w:r>
        <w:t xml:space="preserve">Сравнение падежных окончаний имён существительных разных склонений. Закрепление знаний </w:t>
      </w:r>
      <w:r>
        <w:t>о падежных  окончаниях  имен  существительных  в  единственном  числе.   Наблюдение над падежными окончаниями имён существительных во множественном числе. Отработка навыка образования формы именительного и родительного падежей множественного числа. Обобщен</w:t>
      </w:r>
      <w:r>
        <w:t>ие правил написания мягкого знака на конце имён существительных после шипящих. Разбор имени существительного как части речи. Разбор имен существительных в речи и</w:t>
      </w:r>
      <w:r>
        <w:rPr>
          <w:spacing w:val="-5"/>
        </w:rPr>
        <w:t xml:space="preserve"> </w:t>
      </w:r>
      <w:r>
        <w:t>предложении.</w:t>
      </w:r>
    </w:p>
    <w:p w:rsidR="0042798E" w:rsidRDefault="004602F2">
      <w:pPr>
        <w:pStyle w:val="Heading1"/>
        <w:spacing w:before="3"/>
        <w:jc w:val="both"/>
      </w:pPr>
      <w:r>
        <w:t>Имя прилагательное (11 ч)</w:t>
      </w:r>
    </w:p>
    <w:p w:rsidR="0042798E" w:rsidRDefault="004602F2">
      <w:pPr>
        <w:pStyle w:val="a3"/>
        <w:ind w:left="100" w:right="104"/>
        <w:jc w:val="both"/>
      </w:pPr>
      <w:r>
        <w:t>Имя прилагательное. Наблюдение над ролью имён прилагательных в речи. Правописание безударных окончаний имен прилагательных. Склонение имен прилагательных в единственном числе. Правописание окончаний имен прилагательных в единственном числе.</w:t>
      </w:r>
      <w:r>
        <w:rPr>
          <w:spacing w:val="-11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па</w:t>
      </w:r>
      <w:r>
        <w:t>дежам</w:t>
      </w:r>
      <w:r>
        <w:rPr>
          <w:spacing w:val="-11"/>
        </w:rPr>
        <w:t xml:space="preserve"> </w:t>
      </w:r>
      <w:r>
        <w:t>имен</w:t>
      </w:r>
      <w:r>
        <w:rPr>
          <w:spacing w:val="-11"/>
        </w:rPr>
        <w:t xml:space="preserve"> </w:t>
      </w:r>
      <w:r>
        <w:t>прилагательных</w:t>
      </w:r>
      <w:r>
        <w:rPr>
          <w:spacing w:val="-11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множественном</w:t>
      </w:r>
      <w:r>
        <w:rPr>
          <w:spacing w:val="-11"/>
        </w:rPr>
        <w:t xml:space="preserve"> </w:t>
      </w:r>
      <w:r>
        <w:t>числе.</w:t>
      </w:r>
      <w:r>
        <w:rPr>
          <w:spacing w:val="-10"/>
        </w:rPr>
        <w:t xml:space="preserve"> </w:t>
      </w:r>
      <w:r>
        <w:t>Наблюдение над окончаниями имён прилагательных множественного числа. Использование имён прилагательных в текстах разных типов. Образование имен прилагательных. Разбор имени прилагательного как части</w:t>
      </w:r>
      <w:r>
        <w:rPr>
          <w:spacing w:val="-2"/>
        </w:rPr>
        <w:t xml:space="preserve"> </w:t>
      </w:r>
      <w:r>
        <w:t>речи.</w:t>
      </w:r>
    </w:p>
    <w:p w:rsidR="0042798E" w:rsidRDefault="004602F2">
      <w:pPr>
        <w:pStyle w:val="Heading1"/>
        <w:spacing w:before="3"/>
        <w:jc w:val="both"/>
      </w:pPr>
      <w:r>
        <w:t>М</w:t>
      </w:r>
      <w:r>
        <w:t>естоимение (6 ч)</w:t>
      </w:r>
    </w:p>
    <w:p w:rsidR="0042798E" w:rsidRDefault="004602F2">
      <w:pPr>
        <w:pStyle w:val="a3"/>
        <w:ind w:left="100" w:right="106"/>
        <w:jc w:val="both"/>
      </w:pPr>
      <w:r>
        <w:t>Местоимение. Общие сведения о местоимении как части речи. Местоимения 1-го, 2-го и</w:t>
      </w:r>
      <w:r>
        <w:rPr>
          <w:spacing w:val="-42"/>
        </w:rPr>
        <w:t xml:space="preserve"> </w:t>
      </w:r>
      <w:r>
        <w:t>3- го лица единственного и множественного числа. Склонение личных местоимений. Наблюдение над склонением местоимений 3-го</w:t>
      </w:r>
      <w:r>
        <w:rPr>
          <w:spacing w:val="-4"/>
        </w:rPr>
        <w:t xml:space="preserve"> </w:t>
      </w:r>
      <w:r>
        <w:t>лица.</w:t>
      </w:r>
    </w:p>
    <w:p w:rsidR="0042798E" w:rsidRDefault="004602F2">
      <w:pPr>
        <w:pStyle w:val="Heading1"/>
        <w:spacing w:before="2"/>
        <w:jc w:val="both"/>
      </w:pPr>
      <w:r>
        <w:t>Глагол (27 ч)</w:t>
      </w:r>
    </w:p>
    <w:p w:rsidR="0042798E" w:rsidRDefault="004602F2">
      <w:pPr>
        <w:pStyle w:val="a3"/>
        <w:ind w:left="100" w:right="108"/>
        <w:jc w:val="both"/>
      </w:pPr>
      <w:r>
        <w:t>Глагол. Правоп</w:t>
      </w:r>
      <w:r>
        <w:t>исание окончаний глаголов в прошедшем времени. Неопределенная форма глагола.</w:t>
      </w:r>
      <w:r>
        <w:rPr>
          <w:spacing w:val="-9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глаголов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настоящем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лицам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числам.</w:t>
      </w:r>
      <w:r>
        <w:rPr>
          <w:spacing w:val="-9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глаголов в</w:t>
      </w:r>
      <w:r>
        <w:rPr>
          <w:spacing w:val="13"/>
        </w:rPr>
        <w:t xml:space="preserve"> </w:t>
      </w:r>
      <w:r>
        <w:t>будущем</w:t>
      </w:r>
      <w:r>
        <w:rPr>
          <w:spacing w:val="14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лицам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числам.</w:t>
      </w:r>
      <w:r>
        <w:rPr>
          <w:spacing w:val="15"/>
        </w:rPr>
        <w:t xml:space="preserve"> </w:t>
      </w:r>
      <w:r>
        <w:t>Мягкий</w:t>
      </w:r>
      <w:r>
        <w:rPr>
          <w:spacing w:val="14"/>
        </w:rPr>
        <w:t xml:space="preserve"> </w:t>
      </w:r>
      <w:r>
        <w:t>знак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конце</w:t>
      </w:r>
      <w:r>
        <w:rPr>
          <w:spacing w:val="16"/>
        </w:rPr>
        <w:t xml:space="preserve"> </w:t>
      </w:r>
      <w:r>
        <w:t>глаголов</w:t>
      </w:r>
      <w:r>
        <w:rPr>
          <w:spacing w:val="13"/>
        </w:rPr>
        <w:t xml:space="preserve"> </w:t>
      </w:r>
      <w:r>
        <w:rPr>
          <w:spacing w:val="2"/>
        </w:rPr>
        <w:t>2-го</w:t>
      </w:r>
      <w:r>
        <w:rPr>
          <w:spacing w:val="13"/>
        </w:rPr>
        <w:t xml:space="preserve"> </w:t>
      </w:r>
      <w:r>
        <w:t>лица</w:t>
      </w:r>
    </w:p>
    <w:p w:rsidR="0042798E" w:rsidRDefault="0042798E">
      <w:pPr>
        <w:jc w:val="both"/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p w:rsidR="0042798E" w:rsidRDefault="004602F2">
      <w:pPr>
        <w:pStyle w:val="a3"/>
        <w:spacing w:before="68"/>
        <w:ind w:left="100" w:right="111"/>
        <w:jc w:val="both"/>
      </w:pPr>
      <w:r>
        <w:lastRenderedPageBreak/>
        <w:t>единственного числа. I и II спряжение глаголов. Личные окончания глаголов первого и второго</w:t>
      </w:r>
      <w:r>
        <w:rPr>
          <w:spacing w:val="-17"/>
        </w:rPr>
        <w:t xml:space="preserve"> </w:t>
      </w:r>
      <w:r>
        <w:t>спряжения.</w:t>
      </w:r>
      <w:r>
        <w:rPr>
          <w:spacing w:val="-16"/>
        </w:rPr>
        <w:t xml:space="preserve"> </w:t>
      </w:r>
      <w:r>
        <w:t>Определение</w:t>
      </w:r>
      <w:r>
        <w:rPr>
          <w:spacing w:val="-16"/>
        </w:rPr>
        <w:t xml:space="preserve"> </w:t>
      </w:r>
      <w:r>
        <w:t>написания</w:t>
      </w:r>
      <w:r>
        <w:rPr>
          <w:spacing w:val="-15"/>
        </w:rPr>
        <w:t xml:space="preserve"> </w:t>
      </w:r>
      <w:r>
        <w:t>безударного</w:t>
      </w:r>
      <w:r>
        <w:rPr>
          <w:spacing w:val="-16"/>
        </w:rPr>
        <w:t xml:space="preserve"> </w:t>
      </w:r>
      <w:r>
        <w:t>окончания</w:t>
      </w:r>
      <w:r>
        <w:rPr>
          <w:spacing w:val="-16"/>
        </w:rPr>
        <w:t xml:space="preserve"> </w:t>
      </w:r>
      <w:r>
        <w:t>глагола.</w:t>
      </w:r>
      <w:r>
        <w:rPr>
          <w:spacing w:val="-16"/>
        </w:rPr>
        <w:t xml:space="preserve"> </w:t>
      </w:r>
      <w:r>
        <w:t>Правописание безударных окончаний глаголов. Спряжение глаголов будущего времени. Наблюдение над личн</w:t>
      </w:r>
      <w:r>
        <w:t>ыми окончаниями глаголов будущего времени. Правописание глаголов 3-го лица. Правописание глаголов на –тся и -ться. Глаголы-исключения. Разбор глагола как части речи. Систематизация знаний о</w:t>
      </w:r>
      <w:r>
        <w:rPr>
          <w:spacing w:val="-6"/>
        </w:rPr>
        <w:t xml:space="preserve"> </w:t>
      </w:r>
      <w:r>
        <w:t>глаголе.</w:t>
      </w:r>
    </w:p>
    <w:p w:rsidR="0042798E" w:rsidRDefault="004602F2">
      <w:pPr>
        <w:pStyle w:val="Heading1"/>
        <w:jc w:val="both"/>
      </w:pPr>
      <w:r>
        <w:t>Имя числительное (3 ч)</w:t>
      </w:r>
    </w:p>
    <w:p w:rsidR="0042798E" w:rsidRDefault="004602F2">
      <w:pPr>
        <w:pStyle w:val="a3"/>
        <w:ind w:left="100" w:right="107"/>
        <w:jc w:val="both"/>
      </w:pPr>
      <w:r>
        <w:t>Общее представление об имени числи</w:t>
      </w:r>
      <w:r>
        <w:t>тельном как части речи. Количественные и порядковые числительные, их различение по вопросам и функции. Разряды числительных по структуре: простые, сложные и составные.</w:t>
      </w:r>
    </w:p>
    <w:p w:rsidR="0042798E" w:rsidRDefault="004602F2">
      <w:pPr>
        <w:pStyle w:val="Heading1"/>
        <w:spacing w:before="3"/>
        <w:jc w:val="both"/>
      </w:pPr>
      <w:r>
        <w:t>Наречие (3 ч)</w:t>
      </w:r>
    </w:p>
    <w:p w:rsidR="0042798E" w:rsidRDefault="004602F2">
      <w:pPr>
        <w:pStyle w:val="a3"/>
        <w:ind w:left="100" w:right="117"/>
        <w:jc w:val="both"/>
      </w:pPr>
      <w:r>
        <w:t>Наречие. Вопросы к наречиям, неизменяемость наречий, образование наречий о</w:t>
      </w:r>
      <w:r>
        <w:t>т имен прилагательных, роль наречий в предложении, употребление наречий в речи.</w:t>
      </w:r>
    </w:p>
    <w:p w:rsidR="0042798E" w:rsidRDefault="004602F2">
      <w:pPr>
        <w:pStyle w:val="Heading1"/>
        <w:spacing w:before="2"/>
        <w:jc w:val="both"/>
      </w:pPr>
      <w:r>
        <w:t>Повторение (10 ч)</w:t>
      </w:r>
    </w:p>
    <w:p w:rsidR="0042798E" w:rsidRDefault="004602F2">
      <w:pPr>
        <w:pStyle w:val="a3"/>
        <w:ind w:left="100" w:right="114"/>
        <w:jc w:val="both"/>
      </w:pPr>
      <w:r>
        <w:t>Классификация слов в русском языке. Служебные части речи. Предлоги. Союзы. Значение и роль в предложении служебных частей речи. Повторение изученных орфограмм</w:t>
      </w:r>
      <w:r>
        <w:t>. Повторение алгоритмов проверки окончаний слов разных частей речи.</w:t>
      </w: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ind w:left="0"/>
        <w:rPr>
          <w:sz w:val="26"/>
        </w:rPr>
      </w:pPr>
    </w:p>
    <w:p w:rsidR="0042798E" w:rsidRDefault="0042798E">
      <w:pPr>
        <w:pStyle w:val="a3"/>
        <w:spacing w:before="5"/>
        <w:ind w:left="0"/>
        <w:rPr>
          <w:sz w:val="36"/>
        </w:rPr>
      </w:pPr>
    </w:p>
    <w:p w:rsidR="0042798E" w:rsidRDefault="004602F2">
      <w:pPr>
        <w:pStyle w:val="Heading1"/>
        <w:spacing w:before="0" w:line="240" w:lineRule="auto"/>
        <w:ind w:left="1998" w:right="2013"/>
        <w:jc w:val="center"/>
      </w:pPr>
      <w:bookmarkStart w:id="1" w:name="_TOC_250000"/>
      <w:bookmarkEnd w:id="1"/>
      <w:r>
        <w:t>Тематическое планирование</w:t>
      </w:r>
    </w:p>
    <w:p w:rsidR="0042798E" w:rsidRDefault="0042798E">
      <w:pPr>
        <w:jc w:val="center"/>
        <w:sectPr w:rsidR="0042798E">
          <w:pgSz w:w="11910" w:h="16840"/>
          <w:pgMar w:top="1040" w:right="740" w:bottom="1180" w:left="1600" w:header="0" w:footer="99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246"/>
        <w:gridCol w:w="3117"/>
      </w:tblGrid>
      <w:tr w:rsidR="0042798E">
        <w:trPr>
          <w:trHeight w:val="554"/>
        </w:trPr>
        <w:tc>
          <w:tcPr>
            <w:tcW w:w="989" w:type="dxa"/>
          </w:tcPr>
          <w:p w:rsidR="0042798E" w:rsidRDefault="004602F2">
            <w:pPr>
              <w:pStyle w:val="TableParagraph"/>
              <w:spacing w:line="268" w:lineRule="exact"/>
              <w:ind w:left="164" w:right="161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spacing w:line="268" w:lineRule="exact"/>
              <w:ind w:left="1427"/>
              <w:jc w:val="left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spacing w:line="268" w:lineRule="exact"/>
              <w:ind w:left="622" w:right="6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42798E" w:rsidRDefault="004602F2">
            <w:pPr>
              <w:pStyle w:val="TableParagraph"/>
              <w:spacing w:line="266" w:lineRule="exact"/>
              <w:ind w:left="620" w:right="617"/>
              <w:rPr>
                <w:sz w:val="24"/>
              </w:rPr>
            </w:pPr>
            <w:r>
              <w:rPr>
                <w:sz w:val="24"/>
              </w:rPr>
              <w:t>на изучение</w:t>
            </w:r>
          </w:p>
        </w:tc>
      </w:tr>
      <w:tr w:rsidR="0042798E">
        <w:trPr>
          <w:trHeight w:val="273"/>
        </w:trPr>
        <w:tc>
          <w:tcPr>
            <w:tcW w:w="989" w:type="dxa"/>
          </w:tcPr>
          <w:p w:rsidR="0042798E" w:rsidRDefault="004602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Повторяем – узнаем новое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ind w:right="1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2798E">
        <w:trPr>
          <w:trHeight w:val="277"/>
        </w:trPr>
        <w:tc>
          <w:tcPr>
            <w:tcW w:w="989" w:type="dxa"/>
          </w:tcPr>
          <w:p w:rsidR="0042798E" w:rsidRDefault="004602F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Язык как средство общения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spacing w:line="258" w:lineRule="exact"/>
              <w:ind w:right="143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2798E">
        <w:trPr>
          <w:trHeight w:val="273"/>
        </w:trPr>
        <w:tc>
          <w:tcPr>
            <w:tcW w:w="989" w:type="dxa"/>
          </w:tcPr>
          <w:p w:rsidR="0042798E" w:rsidRDefault="004602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ind w:right="143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2798E">
        <w:trPr>
          <w:trHeight w:val="277"/>
        </w:trPr>
        <w:tc>
          <w:tcPr>
            <w:tcW w:w="989" w:type="dxa"/>
          </w:tcPr>
          <w:p w:rsidR="0042798E" w:rsidRDefault="004602F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spacing w:line="258" w:lineRule="exact"/>
              <w:ind w:right="1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2798E">
        <w:trPr>
          <w:trHeight w:val="274"/>
        </w:trPr>
        <w:tc>
          <w:tcPr>
            <w:tcW w:w="989" w:type="dxa"/>
          </w:tcPr>
          <w:p w:rsidR="0042798E" w:rsidRDefault="0042798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6" w:type="dxa"/>
          </w:tcPr>
          <w:p w:rsidR="0042798E" w:rsidRDefault="004602F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7" w:type="dxa"/>
          </w:tcPr>
          <w:p w:rsidR="0042798E" w:rsidRDefault="004602F2">
            <w:pPr>
              <w:pStyle w:val="TableParagraph"/>
              <w:ind w:right="137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42798E" w:rsidRDefault="0042798E">
      <w:pPr>
        <w:pStyle w:val="a3"/>
        <w:spacing w:before="6"/>
        <w:ind w:left="0"/>
        <w:rPr>
          <w:b/>
          <w:sz w:val="15"/>
        </w:rPr>
      </w:pPr>
    </w:p>
    <w:p w:rsidR="0042798E" w:rsidRDefault="004602F2">
      <w:pPr>
        <w:pStyle w:val="a3"/>
        <w:spacing w:before="90" w:after="9"/>
        <w:ind w:left="3509"/>
      </w:pPr>
      <w:r>
        <w:t>Практическая часть программы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1580"/>
        <w:gridCol w:w="1584"/>
        <w:gridCol w:w="1580"/>
        <w:gridCol w:w="1580"/>
        <w:gridCol w:w="1252"/>
      </w:tblGrid>
      <w:tr w:rsidR="0042798E">
        <w:trPr>
          <w:trHeight w:val="274"/>
        </w:trPr>
        <w:tc>
          <w:tcPr>
            <w:tcW w:w="1772" w:type="dxa"/>
          </w:tcPr>
          <w:p w:rsidR="0042798E" w:rsidRDefault="0042798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ind w:left="232" w:right="227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ind w:left="239" w:right="228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ind w:left="234" w:right="227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ind w:left="296" w:right="28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42798E">
        <w:trPr>
          <w:trHeight w:val="554"/>
        </w:trPr>
        <w:tc>
          <w:tcPr>
            <w:tcW w:w="1772" w:type="dxa"/>
          </w:tcPr>
          <w:p w:rsidR="0042798E" w:rsidRDefault="004602F2">
            <w:pPr>
              <w:pStyle w:val="TableParagraph"/>
              <w:spacing w:line="271" w:lineRule="exact"/>
              <w:ind w:left="172" w:right="17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42798E" w:rsidRDefault="004602F2">
            <w:pPr>
              <w:pStyle w:val="TableParagraph"/>
              <w:spacing w:line="263" w:lineRule="exact"/>
              <w:ind w:left="172" w:right="164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spacing w:line="271" w:lineRule="exact"/>
              <w:ind w:left="296" w:righ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2798E">
        <w:trPr>
          <w:trHeight w:val="825"/>
        </w:trPr>
        <w:tc>
          <w:tcPr>
            <w:tcW w:w="1772" w:type="dxa"/>
          </w:tcPr>
          <w:p w:rsidR="0042798E" w:rsidRDefault="004602F2">
            <w:pPr>
              <w:pStyle w:val="TableParagraph"/>
              <w:spacing w:line="240" w:lineRule="auto"/>
              <w:ind w:left="514" w:hanging="324"/>
              <w:jc w:val="left"/>
              <w:rPr>
                <w:sz w:val="24"/>
              </w:rPr>
            </w:pPr>
            <w:r>
              <w:rPr>
                <w:sz w:val="24"/>
              </w:rPr>
              <w:t>Проверочные работы</w:t>
            </w:r>
          </w:p>
          <w:p w:rsidR="0042798E" w:rsidRDefault="004602F2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(включая ВПР)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798E">
        <w:trPr>
          <w:trHeight w:val="554"/>
        </w:trPr>
        <w:tc>
          <w:tcPr>
            <w:tcW w:w="1772" w:type="dxa"/>
          </w:tcPr>
          <w:p w:rsidR="0042798E" w:rsidRDefault="004602F2">
            <w:pPr>
              <w:pStyle w:val="TableParagraph"/>
              <w:spacing w:line="272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42798E" w:rsidRDefault="004602F2">
            <w:pPr>
              <w:pStyle w:val="TableParagraph"/>
              <w:spacing w:line="263" w:lineRule="exact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98E">
        <w:trPr>
          <w:trHeight w:val="550"/>
        </w:trPr>
        <w:tc>
          <w:tcPr>
            <w:tcW w:w="1772" w:type="dxa"/>
          </w:tcPr>
          <w:p w:rsidR="0042798E" w:rsidRDefault="004602F2">
            <w:pPr>
              <w:pStyle w:val="TableParagraph"/>
              <w:spacing w:line="267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42798E" w:rsidRDefault="004602F2">
            <w:pPr>
              <w:pStyle w:val="TableParagraph"/>
              <w:spacing w:line="263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42798E" w:rsidRDefault="004602F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42798E" w:rsidRDefault="004602F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42798E" w:rsidRDefault="004602F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602F2" w:rsidRDefault="004602F2"/>
    <w:sectPr w:rsidR="004602F2" w:rsidSect="0042798E">
      <w:pgSz w:w="11910" w:h="16840"/>
      <w:pgMar w:top="1120" w:right="740" w:bottom="1180" w:left="16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F2" w:rsidRDefault="004602F2" w:rsidP="0042798E">
      <w:r>
        <w:separator/>
      </w:r>
    </w:p>
  </w:endnote>
  <w:endnote w:type="continuationSeparator" w:id="1">
    <w:p w:rsidR="004602F2" w:rsidRDefault="004602F2" w:rsidP="0042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8E" w:rsidRDefault="0042798E">
    <w:pPr>
      <w:pStyle w:val="a3"/>
      <w:spacing w:line="14" w:lineRule="auto"/>
      <w:ind w:left="0"/>
      <w:rPr>
        <w:sz w:val="20"/>
      </w:rPr>
    </w:pPr>
    <w:r w:rsidRPr="004279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pt;margin-top:780.9pt;width:15.2pt;height:13pt;z-index:-251658752;mso-position-horizontal-relative:page;mso-position-vertical-relative:page" filled="f" stroked="f">
          <v:textbox inset="0,0,0,0">
            <w:txbxContent>
              <w:p w:rsidR="0042798E" w:rsidRDefault="0042798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602F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5E6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F2" w:rsidRDefault="004602F2" w:rsidP="0042798E">
      <w:r>
        <w:separator/>
      </w:r>
    </w:p>
  </w:footnote>
  <w:footnote w:type="continuationSeparator" w:id="1">
    <w:p w:rsidR="004602F2" w:rsidRDefault="004602F2" w:rsidP="00427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4176"/>
    <w:multiLevelType w:val="hybridMultilevel"/>
    <w:tmpl w:val="5350B0F4"/>
    <w:lvl w:ilvl="0" w:tplc="F02433DE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3154EC7C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2" w:tplc="F566D67C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3" w:tplc="E34C8A72">
      <w:numFmt w:val="bullet"/>
      <w:lvlText w:val="•"/>
      <w:lvlJc w:val="left"/>
      <w:pPr>
        <w:ind w:left="3192" w:hanging="360"/>
      </w:pPr>
      <w:rPr>
        <w:rFonts w:hint="default"/>
        <w:lang w:val="ru-RU" w:eastAsia="ru-RU" w:bidi="ru-RU"/>
      </w:rPr>
    </w:lvl>
    <w:lvl w:ilvl="4" w:tplc="D6340F7A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5" w:tplc="01EC1084">
      <w:numFmt w:val="bullet"/>
      <w:lvlText w:val="•"/>
      <w:lvlJc w:val="left"/>
      <w:pPr>
        <w:ind w:left="5014" w:hanging="360"/>
      </w:pPr>
      <w:rPr>
        <w:rFonts w:hint="default"/>
        <w:lang w:val="ru-RU" w:eastAsia="ru-RU" w:bidi="ru-RU"/>
      </w:rPr>
    </w:lvl>
    <w:lvl w:ilvl="6" w:tplc="D592F74E">
      <w:numFmt w:val="bullet"/>
      <w:lvlText w:val="•"/>
      <w:lvlJc w:val="left"/>
      <w:pPr>
        <w:ind w:left="5924" w:hanging="360"/>
      </w:pPr>
      <w:rPr>
        <w:rFonts w:hint="default"/>
        <w:lang w:val="ru-RU" w:eastAsia="ru-RU" w:bidi="ru-RU"/>
      </w:rPr>
    </w:lvl>
    <w:lvl w:ilvl="7" w:tplc="1F3825F4">
      <w:numFmt w:val="bullet"/>
      <w:lvlText w:val="•"/>
      <w:lvlJc w:val="left"/>
      <w:pPr>
        <w:ind w:left="6835" w:hanging="360"/>
      </w:pPr>
      <w:rPr>
        <w:rFonts w:hint="default"/>
        <w:lang w:val="ru-RU" w:eastAsia="ru-RU" w:bidi="ru-RU"/>
      </w:rPr>
    </w:lvl>
    <w:lvl w:ilvl="8" w:tplc="8130911A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798E"/>
    <w:rsid w:val="0042798E"/>
    <w:rsid w:val="004602F2"/>
    <w:rsid w:val="0074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9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2798E"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2798E"/>
    <w:pPr>
      <w:ind w:left="24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798E"/>
    <w:pPr>
      <w:spacing w:before="4" w:line="274" w:lineRule="exact"/>
      <w:ind w:left="1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2798E"/>
    <w:pPr>
      <w:spacing w:before="4" w:line="274" w:lineRule="exact"/>
      <w:ind w:left="10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2798E"/>
    <w:pPr>
      <w:ind w:left="244" w:hanging="145"/>
    </w:pPr>
  </w:style>
  <w:style w:type="paragraph" w:customStyle="1" w:styleId="TableParagraph">
    <w:name w:val="Table Paragraph"/>
    <w:basedOn w:val="a"/>
    <w:uiPriority w:val="1"/>
    <w:qFormat/>
    <w:rsid w:val="0042798E"/>
    <w:pPr>
      <w:spacing w:line="25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45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6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3822</Words>
  <Characters>21787</Characters>
  <Application>Microsoft Office Word</Application>
  <DocSecurity>0</DocSecurity>
  <Lines>181</Lines>
  <Paragraphs>51</Paragraphs>
  <ScaleCrop>false</ScaleCrop>
  <Company/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 Белоус</dc:creator>
  <cp:lastModifiedBy>Ольга</cp:lastModifiedBy>
  <cp:revision>2</cp:revision>
  <dcterms:created xsi:type="dcterms:W3CDTF">2020-10-06T09:35:00Z</dcterms:created>
  <dcterms:modified xsi:type="dcterms:W3CDTF">2020-10-06T09:45:00Z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