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C0" w:rsidRDefault="00581AC0" w:rsidP="00581AC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Муниципальное общеобразовательное учреждение</w:t>
      </w:r>
    </w:p>
    <w:p w:rsidR="00581AC0" w:rsidRDefault="00581AC0" w:rsidP="00581AC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«Средняя общеобразовательная школа №32 </w:t>
      </w:r>
    </w:p>
    <w:p w:rsidR="00581AC0" w:rsidRDefault="00581AC0" w:rsidP="00581AC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имени 177 истребительного авиационного московского полка»</w:t>
      </w:r>
    </w:p>
    <w:p w:rsidR="00581AC0" w:rsidRDefault="00581AC0" w:rsidP="00581AC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 о. Подольск</w:t>
      </w:r>
    </w:p>
    <w:p w:rsidR="00581AC0" w:rsidRDefault="00581AC0" w:rsidP="00581AC0">
      <w:pPr>
        <w:spacing w:after="0" w:line="240" w:lineRule="auto"/>
        <w:jc w:val="center"/>
        <w:rPr>
          <w:rFonts w:ascii="Times New Roman" w:eastAsia="Calibri" w:hAnsi="Times New Roman" w:cs="Times New Roman"/>
          <w:sz w:val="24"/>
          <w:szCs w:val="24"/>
          <w:lang w:eastAsia="ru-RU"/>
        </w:rPr>
      </w:pPr>
    </w:p>
    <w:p w:rsidR="00581AC0" w:rsidRDefault="00581AC0" w:rsidP="00581AC0">
      <w:pPr>
        <w:spacing w:after="0" w:line="240" w:lineRule="auto"/>
        <w:jc w:val="center"/>
        <w:rPr>
          <w:rFonts w:ascii="Times New Roman" w:eastAsia="Calibri" w:hAnsi="Times New Roman" w:cs="Times New Roman"/>
          <w:sz w:val="24"/>
          <w:szCs w:val="24"/>
          <w:lang w:eastAsia="ru-RU"/>
        </w:rPr>
      </w:pPr>
    </w:p>
    <w:p w:rsidR="00581AC0" w:rsidRDefault="00581AC0" w:rsidP="00581AC0">
      <w:pPr>
        <w:spacing w:after="0" w:line="240" w:lineRule="auto"/>
        <w:jc w:val="center"/>
        <w:rPr>
          <w:rFonts w:ascii="Times New Roman" w:eastAsia="Calibri" w:hAnsi="Times New Roman" w:cs="Times New Roman"/>
          <w:sz w:val="24"/>
          <w:szCs w:val="24"/>
          <w:lang w:eastAsia="ru-RU"/>
        </w:rPr>
      </w:pPr>
    </w:p>
    <w:p w:rsidR="00581AC0" w:rsidRDefault="00AF6A5C" w:rsidP="00581AC0">
      <w:pPr>
        <w:spacing w:after="0" w:line="276" w:lineRule="auto"/>
        <w:ind w:right="-426"/>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5905500" cy="1971675"/>
            <wp:effectExtent l="0" t="0" r="0" b="9525"/>
            <wp:docPr id="1" name="Рисунок 1" descr="E:\программы на сайт\21-22\программы НОО\2 001 — коп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на сайт\21-22\программы НОО\2 001 — копия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1971675"/>
                    </a:xfrm>
                    <a:prstGeom prst="rect">
                      <a:avLst/>
                    </a:prstGeom>
                    <a:noFill/>
                    <a:ln>
                      <a:noFill/>
                    </a:ln>
                  </pic:spPr>
                </pic:pic>
              </a:graphicData>
            </a:graphic>
          </wp:inline>
        </w:drawing>
      </w:r>
    </w:p>
    <w:p w:rsidR="00581AC0" w:rsidRDefault="00581AC0" w:rsidP="00581AC0">
      <w:pPr>
        <w:spacing w:after="200" w:line="276" w:lineRule="auto"/>
        <w:jc w:val="center"/>
        <w:rPr>
          <w:rFonts w:ascii="Times New Roman" w:eastAsia="Calibri" w:hAnsi="Times New Roman" w:cs="Times New Roman"/>
          <w:sz w:val="24"/>
          <w:szCs w:val="24"/>
          <w:lang w:eastAsia="ru-RU"/>
        </w:rPr>
      </w:pPr>
    </w:p>
    <w:p w:rsidR="00581AC0" w:rsidRDefault="00581AC0" w:rsidP="00581AC0">
      <w:pPr>
        <w:spacing w:after="200" w:line="276" w:lineRule="auto"/>
        <w:jc w:val="center"/>
        <w:rPr>
          <w:rFonts w:ascii="Times New Roman" w:eastAsia="Calibri" w:hAnsi="Times New Roman" w:cs="Times New Roman"/>
          <w:sz w:val="24"/>
          <w:szCs w:val="24"/>
          <w:lang w:eastAsia="ru-RU"/>
        </w:rPr>
      </w:pPr>
    </w:p>
    <w:p w:rsidR="00581AC0" w:rsidRDefault="00581AC0" w:rsidP="00581AC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РАБОЧАЯ ПРОГРАММА</w:t>
      </w:r>
    </w:p>
    <w:p w:rsidR="00581AC0" w:rsidRDefault="00581AC0" w:rsidP="00581AC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ПО ЛИТЕРАТУРНОМУ ЧТЕНИЮ </w:t>
      </w:r>
    </w:p>
    <w:p w:rsidR="00581AC0" w:rsidRDefault="00581AC0" w:rsidP="00581AC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НА РОДНОМ ЯЗЫКЕ</w:t>
      </w:r>
    </w:p>
    <w:p w:rsidR="00581AC0" w:rsidRDefault="00581AC0" w:rsidP="00581AC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(УМК «Перспектива»</w:t>
      </w:r>
      <w:r w:rsidR="00430EE6">
        <w:rPr>
          <w:rFonts w:ascii="Times New Roman" w:eastAsia="Calibri" w:hAnsi="Times New Roman" w:cs="Times New Roman"/>
          <w:b/>
          <w:sz w:val="24"/>
          <w:szCs w:val="24"/>
          <w:lang w:eastAsia="ru-RU"/>
        </w:rPr>
        <w:t>, «Школа России»</w:t>
      </w:r>
      <w:r>
        <w:rPr>
          <w:rFonts w:ascii="Times New Roman" w:eastAsia="Calibri" w:hAnsi="Times New Roman" w:cs="Times New Roman"/>
          <w:b/>
          <w:sz w:val="24"/>
          <w:szCs w:val="24"/>
          <w:lang w:eastAsia="ru-RU"/>
        </w:rPr>
        <w:t>)</w:t>
      </w:r>
    </w:p>
    <w:p w:rsidR="00581AC0" w:rsidRDefault="00581AC0" w:rsidP="00581AC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КЛАССЫ</w:t>
      </w:r>
    </w:p>
    <w:p w:rsidR="00581AC0" w:rsidRDefault="00581AC0" w:rsidP="00581AC0">
      <w:pPr>
        <w:spacing w:after="0" w:line="240" w:lineRule="auto"/>
        <w:jc w:val="center"/>
        <w:rPr>
          <w:rFonts w:ascii="Times New Roman" w:eastAsia="Calibri" w:hAnsi="Times New Roman" w:cs="Times New Roman"/>
          <w:sz w:val="28"/>
          <w:szCs w:val="24"/>
          <w:lang w:eastAsia="ru-RU"/>
        </w:rPr>
      </w:pPr>
    </w:p>
    <w:p w:rsidR="00581AC0" w:rsidRDefault="00581AC0" w:rsidP="00581AC0">
      <w:pPr>
        <w:spacing w:after="0" w:line="240" w:lineRule="auto"/>
        <w:jc w:val="center"/>
        <w:rPr>
          <w:rFonts w:ascii="Times New Roman" w:eastAsia="Calibri" w:hAnsi="Times New Roman" w:cs="Times New Roman"/>
          <w:sz w:val="28"/>
          <w:szCs w:val="24"/>
          <w:lang w:eastAsia="ru-RU"/>
        </w:rPr>
      </w:pPr>
    </w:p>
    <w:p w:rsidR="00581AC0" w:rsidRDefault="00581AC0" w:rsidP="00581AC0">
      <w:pPr>
        <w:spacing w:after="0" w:line="240" w:lineRule="auto"/>
        <w:jc w:val="center"/>
        <w:rPr>
          <w:rFonts w:ascii="Times New Roman" w:eastAsia="Calibri" w:hAnsi="Times New Roman" w:cs="Times New Roman"/>
          <w:sz w:val="24"/>
          <w:szCs w:val="24"/>
          <w:lang w:eastAsia="ru-RU"/>
        </w:rPr>
      </w:pPr>
    </w:p>
    <w:p w:rsidR="00581AC0" w:rsidRDefault="00581AC0" w:rsidP="00581AC0">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Учебных недель:34</w:t>
      </w:r>
    </w:p>
    <w:p w:rsidR="00581AC0" w:rsidRDefault="00581AC0" w:rsidP="00581AC0">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Количество часов в неделю: 0,5</w:t>
      </w:r>
    </w:p>
    <w:p w:rsidR="00581AC0" w:rsidRDefault="00581AC0" w:rsidP="00581AC0">
      <w:pPr>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8"/>
          <w:lang w:eastAsia="ru-RU"/>
        </w:rPr>
        <w:t>Количество часов в год: 17</w:t>
      </w:r>
    </w:p>
    <w:p w:rsidR="00581AC0" w:rsidRDefault="00581AC0" w:rsidP="00581AC0">
      <w:pPr>
        <w:spacing w:after="0" w:line="240" w:lineRule="auto"/>
        <w:jc w:val="center"/>
        <w:rPr>
          <w:rFonts w:ascii="Times New Roman" w:eastAsia="Calibri" w:hAnsi="Times New Roman" w:cs="Times New Roman"/>
          <w:sz w:val="24"/>
          <w:szCs w:val="24"/>
          <w:lang w:eastAsia="ru-RU"/>
        </w:rPr>
      </w:pPr>
    </w:p>
    <w:p w:rsidR="00581AC0" w:rsidRDefault="00581AC0" w:rsidP="00581AC0">
      <w:pPr>
        <w:spacing w:after="0" w:line="240" w:lineRule="auto"/>
        <w:jc w:val="center"/>
        <w:rPr>
          <w:rFonts w:ascii="Times New Roman" w:eastAsia="Calibri" w:hAnsi="Times New Roman" w:cs="Times New Roman"/>
          <w:sz w:val="24"/>
          <w:szCs w:val="24"/>
          <w:lang w:eastAsia="ru-RU"/>
        </w:rPr>
      </w:pPr>
    </w:p>
    <w:p w:rsidR="00581AC0" w:rsidRDefault="00581AC0" w:rsidP="00581AC0">
      <w:pPr>
        <w:spacing w:after="0" w:line="240" w:lineRule="auto"/>
        <w:jc w:val="center"/>
        <w:rPr>
          <w:rFonts w:ascii="Times New Roman" w:eastAsia="Calibri" w:hAnsi="Times New Roman" w:cs="Times New Roman"/>
          <w:sz w:val="24"/>
          <w:szCs w:val="24"/>
          <w:lang w:eastAsia="ru-RU"/>
        </w:rPr>
      </w:pPr>
    </w:p>
    <w:p w:rsidR="00581AC0" w:rsidRDefault="00581AC0" w:rsidP="00581AC0">
      <w:pPr>
        <w:spacing w:after="0" w:line="240" w:lineRule="auto"/>
        <w:jc w:val="center"/>
        <w:rPr>
          <w:rFonts w:ascii="Times New Roman" w:eastAsia="Calibri" w:hAnsi="Times New Roman" w:cs="Times New Roman"/>
          <w:sz w:val="24"/>
          <w:szCs w:val="24"/>
          <w:lang w:eastAsia="ru-RU"/>
        </w:rPr>
      </w:pPr>
    </w:p>
    <w:p w:rsidR="00581AC0" w:rsidRDefault="00581AC0" w:rsidP="00581AC0">
      <w:pPr>
        <w:spacing w:after="0" w:line="240" w:lineRule="auto"/>
        <w:jc w:val="center"/>
        <w:rPr>
          <w:rFonts w:ascii="Times New Roman" w:eastAsia="Calibri" w:hAnsi="Times New Roman" w:cs="Times New Roman"/>
          <w:sz w:val="24"/>
          <w:szCs w:val="24"/>
          <w:lang w:eastAsia="ru-RU"/>
        </w:rPr>
      </w:pPr>
    </w:p>
    <w:p w:rsidR="00581AC0" w:rsidRDefault="00581AC0" w:rsidP="00581AC0">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Составитель:</w:t>
      </w:r>
    </w:p>
    <w:p w:rsidR="00581AC0" w:rsidRDefault="00581AC0" w:rsidP="00581AC0">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Белоус И. А.,</w:t>
      </w:r>
    </w:p>
    <w:p w:rsidR="00581AC0" w:rsidRDefault="00581AC0" w:rsidP="00581AC0">
      <w:pPr>
        <w:spacing w:after="0" w:line="240" w:lineRule="auto"/>
        <w:jc w:val="right"/>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Чудайкина</w:t>
      </w:r>
      <w:proofErr w:type="spellEnd"/>
      <w:r>
        <w:rPr>
          <w:rFonts w:ascii="Times New Roman" w:eastAsia="Calibri" w:hAnsi="Times New Roman" w:cs="Times New Roman"/>
          <w:sz w:val="24"/>
          <w:szCs w:val="24"/>
          <w:lang w:eastAsia="ru-RU"/>
        </w:rPr>
        <w:t xml:space="preserve"> Т.Н.,</w:t>
      </w:r>
    </w:p>
    <w:p w:rsidR="00581AC0" w:rsidRDefault="00581AC0" w:rsidP="00581AC0">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Бондарева А.П.,</w:t>
      </w:r>
    </w:p>
    <w:p w:rsidR="00581AC0" w:rsidRDefault="00581AC0" w:rsidP="00581AC0">
      <w:pPr>
        <w:spacing w:after="0" w:line="240" w:lineRule="auto"/>
        <w:jc w:val="right"/>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Афонькина</w:t>
      </w:r>
      <w:proofErr w:type="spellEnd"/>
      <w:r>
        <w:rPr>
          <w:rFonts w:ascii="Times New Roman" w:eastAsia="Calibri" w:hAnsi="Times New Roman" w:cs="Times New Roman"/>
          <w:sz w:val="24"/>
          <w:szCs w:val="24"/>
          <w:lang w:eastAsia="ru-RU"/>
        </w:rPr>
        <w:t xml:space="preserve"> Л.В.,</w:t>
      </w:r>
    </w:p>
    <w:p w:rsidR="00581AC0" w:rsidRDefault="00581AC0" w:rsidP="00581AC0">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Кузнецова Н.В.,</w:t>
      </w:r>
    </w:p>
    <w:p w:rsidR="00581AC0" w:rsidRDefault="00581AC0" w:rsidP="00581AC0">
      <w:pPr>
        <w:spacing w:after="0" w:line="240" w:lineRule="auto"/>
        <w:jc w:val="right"/>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Моторкина</w:t>
      </w:r>
      <w:proofErr w:type="spellEnd"/>
      <w:r>
        <w:rPr>
          <w:rFonts w:ascii="Times New Roman" w:eastAsia="Calibri" w:hAnsi="Times New Roman" w:cs="Times New Roman"/>
          <w:sz w:val="24"/>
          <w:szCs w:val="24"/>
          <w:lang w:eastAsia="ru-RU"/>
        </w:rPr>
        <w:t xml:space="preserve"> Л.А.,</w:t>
      </w:r>
    </w:p>
    <w:p w:rsidR="00581AC0" w:rsidRDefault="00581AC0" w:rsidP="00581AC0">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учителя начальных классов</w:t>
      </w:r>
    </w:p>
    <w:p w:rsidR="00581AC0" w:rsidRDefault="00581AC0" w:rsidP="00581AC0">
      <w:pPr>
        <w:spacing w:after="0" w:line="240" w:lineRule="auto"/>
        <w:rPr>
          <w:rFonts w:ascii="Times New Roman" w:eastAsia="Calibri" w:hAnsi="Times New Roman" w:cs="Times New Roman"/>
          <w:sz w:val="24"/>
          <w:szCs w:val="24"/>
          <w:lang w:eastAsia="ru-RU"/>
        </w:rPr>
      </w:pPr>
    </w:p>
    <w:p w:rsidR="00581AC0" w:rsidRDefault="00581AC0" w:rsidP="00581AC0">
      <w:pPr>
        <w:spacing w:after="0" w:line="240" w:lineRule="auto"/>
        <w:rPr>
          <w:rFonts w:ascii="Times New Roman" w:eastAsia="Calibri" w:hAnsi="Times New Roman" w:cs="Times New Roman"/>
          <w:sz w:val="24"/>
          <w:szCs w:val="24"/>
          <w:lang w:eastAsia="ru-RU"/>
        </w:rPr>
      </w:pPr>
    </w:p>
    <w:p w:rsidR="00581AC0" w:rsidRDefault="00581AC0" w:rsidP="00581AC0">
      <w:pPr>
        <w:spacing w:after="0" w:line="240" w:lineRule="auto"/>
        <w:rPr>
          <w:rFonts w:ascii="Times New Roman" w:eastAsia="Calibri" w:hAnsi="Times New Roman" w:cs="Times New Roman"/>
          <w:sz w:val="24"/>
          <w:szCs w:val="24"/>
          <w:lang w:eastAsia="ru-RU"/>
        </w:rPr>
      </w:pPr>
    </w:p>
    <w:p w:rsidR="00581AC0" w:rsidRDefault="00581AC0" w:rsidP="00581AC0">
      <w:pPr>
        <w:spacing w:after="0" w:line="240" w:lineRule="auto"/>
        <w:rPr>
          <w:rFonts w:ascii="Times New Roman" w:eastAsia="Calibri" w:hAnsi="Times New Roman" w:cs="Times New Roman"/>
          <w:sz w:val="24"/>
          <w:szCs w:val="24"/>
          <w:lang w:eastAsia="ru-RU"/>
        </w:rPr>
      </w:pPr>
    </w:p>
    <w:p w:rsidR="00581AC0" w:rsidRDefault="00581AC0" w:rsidP="00581AC0">
      <w:pPr>
        <w:spacing w:after="0" w:line="240" w:lineRule="auto"/>
        <w:rPr>
          <w:rFonts w:ascii="Times New Roman" w:eastAsia="Calibri" w:hAnsi="Times New Roman" w:cs="Times New Roman"/>
          <w:sz w:val="24"/>
          <w:szCs w:val="24"/>
          <w:lang w:eastAsia="ru-RU"/>
        </w:rPr>
      </w:pPr>
      <w:bookmarkStart w:id="0" w:name="_GoBack"/>
      <w:bookmarkEnd w:id="0"/>
    </w:p>
    <w:p w:rsidR="00581AC0" w:rsidRDefault="00581AC0" w:rsidP="00581AC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2021 – 2022 УЧЕБНЫЙ ГОД</w:t>
      </w:r>
    </w:p>
    <w:p w:rsidR="00581AC0" w:rsidRDefault="00581AC0" w:rsidP="00581AC0">
      <w:pPr>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Содержание </w:t>
      </w:r>
    </w:p>
    <w:p w:rsidR="00581AC0" w:rsidRDefault="00581AC0" w:rsidP="00581AC0">
      <w:pPr>
        <w:spacing w:after="0" w:line="240" w:lineRule="auto"/>
        <w:rPr>
          <w:rFonts w:ascii="Times New Roman" w:eastAsia="Times New Roman" w:hAnsi="Times New Roman" w:cs="Times New Roman"/>
          <w:b/>
          <w:sz w:val="24"/>
          <w:szCs w:val="24"/>
          <w:lang w:eastAsia="ru-RU"/>
        </w:rPr>
      </w:pPr>
    </w:p>
    <w:p w:rsidR="00581AC0" w:rsidRDefault="00581AC0" w:rsidP="00581AC0">
      <w:pPr>
        <w:pStyle w:val="a3"/>
        <w:numPr>
          <w:ilvl w:val="0"/>
          <w:numId w:val="1"/>
        </w:numPr>
        <w:tabs>
          <w:tab w:val="left" w:pos="284"/>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цели предмета «Литературное чтение на родном языке …..……..……………....3</w:t>
      </w:r>
    </w:p>
    <w:p w:rsidR="00581AC0" w:rsidRDefault="00581AC0" w:rsidP="00581AC0">
      <w:pPr>
        <w:pStyle w:val="a3"/>
        <w:numPr>
          <w:ilvl w:val="0"/>
          <w:numId w:val="1"/>
        </w:numPr>
        <w:tabs>
          <w:tab w:val="left" w:pos="284"/>
        </w:tabs>
        <w:spacing w:after="20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Планируемые результаты изучения учебного </w:t>
      </w:r>
      <w:proofErr w:type="spellStart"/>
      <w:r>
        <w:rPr>
          <w:rFonts w:ascii="Times New Roman" w:eastAsia="Times New Roman" w:hAnsi="Times New Roman" w:cs="Times New Roman"/>
          <w:sz w:val="24"/>
          <w:szCs w:val="24"/>
          <w:lang w:eastAsia="ru-RU"/>
        </w:rPr>
        <w:t>предмета</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итературное</w:t>
      </w:r>
      <w:proofErr w:type="spellEnd"/>
      <w:r>
        <w:rPr>
          <w:rFonts w:ascii="Times New Roman" w:eastAsia="Times New Roman" w:hAnsi="Times New Roman" w:cs="Times New Roman"/>
          <w:sz w:val="24"/>
          <w:szCs w:val="24"/>
          <w:lang w:eastAsia="ru-RU"/>
        </w:rPr>
        <w:t xml:space="preserve"> чтение на </w:t>
      </w:r>
    </w:p>
    <w:p w:rsidR="00581AC0" w:rsidRDefault="00581AC0" w:rsidP="00581AC0">
      <w:pPr>
        <w:pStyle w:val="a3"/>
        <w:tabs>
          <w:tab w:val="left" w:pos="284"/>
        </w:tabs>
        <w:spacing w:after="20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родном </w:t>
      </w:r>
      <w:proofErr w:type="gramStart"/>
      <w:r>
        <w:rPr>
          <w:rFonts w:ascii="Times New Roman" w:eastAsia="Times New Roman" w:hAnsi="Times New Roman" w:cs="Times New Roman"/>
          <w:sz w:val="24"/>
          <w:szCs w:val="24"/>
          <w:lang w:eastAsia="ru-RU"/>
        </w:rPr>
        <w:t>языке</w:t>
      </w:r>
      <w:proofErr w:type="gramEnd"/>
      <w:r>
        <w:rPr>
          <w:rFonts w:ascii="Times New Roman" w:eastAsia="Times New Roman" w:hAnsi="Times New Roman" w:cs="Times New Roman"/>
          <w:sz w:val="24"/>
          <w:szCs w:val="24"/>
          <w:lang w:eastAsia="ru-RU"/>
        </w:rPr>
        <w:t>»…………………………………………….………………………………..…4</w:t>
      </w:r>
    </w:p>
    <w:p w:rsidR="00581AC0" w:rsidRDefault="00581AC0" w:rsidP="00581AC0">
      <w:pPr>
        <w:pStyle w:val="a3"/>
        <w:numPr>
          <w:ilvl w:val="0"/>
          <w:numId w:val="1"/>
        </w:numPr>
        <w:shd w:val="clear" w:color="auto" w:fill="FFFFFF"/>
        <w:tabs>
          <w:tab w:val="left" w:pos="284"/>
        </w:tabs>
        <w:spacing w:after="20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учебного предмета «Литературное чтение на родном языке»......................6</w:t>
      </w:r>
    </w:p>
    <w:p w:rsidR="00581AC0" w:rsidRDefault="00581AC0" w:rsidP="00581AC0">
      <w:pPr>
        <w:pStyle w:val="a3"/>
        <w:numPr>
          <w:ilvl w:val="0"/>
          <w:numId w:val="1"/>
        </w:numPr>
        <w:tabs>
          <w:tab w:val="left" w:pos="284"/>
        </w:tabs>
        <w:spacing w:after="20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Тематическое планирование …...…………..………………….………………….......….....9</w:t>
      </w:r>
    </w:p>
    <w:p w:rsidR="00581AC0" w:rsidRDefault="00581AC0" w:rsidP="00581AC0">
      <w:pPr>
        <w:pStyle w:val="a3"/>
        <w:numPr>
          <w:ilvl w:val="0"/>
          <w:numId w:val="1"/>
        </w:numPr>
        <w:tabs>
          <w:tab w:val="left" w:pos="284"/>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Календарно-тематическое планирование………………..….…………………..……........10</w:t>
      </w:r>
    </w:p>
    <w:p w:rsidR="00581AC0" w:rsidRDefault="00581AC0" w:rsidP="00581AC0">
      <w:pPr>
        <w:pStyle w:val="a3"/>
        <w:numPr>
          <w:ilvl w:val="0"/>
          <w:numId w:val="1"/>
        </w:numPr>
        <w:tabs>
          <w:tab w:val="left" w:pos="284"/>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Учебно-методическое и материально-техническое обеспечение….………….….....…...10</w:t>
      </w:r>
    </w:p>
    <w:p w:rsidR="00581AC0" w:rsidRDefault="00581AC0" w:rsidP="00581AC0">
      <w:pPr>
        <w:spacing w:after="0" w:line="240" w:lineRule="auto"/>
        <w:rPr>
          <w:rFonts w:ascii="Times New Roman" w:eastAsia="Times New Roman" w:hAnsi="Times New Roman" w:cs="Times New Roman"/>
          <w:sz w:val="24"/>
          <w:szCs w:val="24"/>
          <w:lang w:eastAsia="ru-RU"/>
        </w:rPr>
      </w:pPr>
    </w:p>
    <w:p w:rsidR="00581AC0" w:rsidRDefault="00581AC0" w:rsidP="00581AC0">
      <w:pPr>
        <w:spacing w:after="0" w:line="240" w:lineRule="auto"/>
        <w:rPr>
          <w:rFonts w:ascii="Times New Roman" w:eastAsia="Times New Roman" w:hAnsi="Times New Roman" w:cs="Times New Roman"/>
          <w:sz w:val="28"/>
          <w:szCs w:val="24"/>
          <w:lang w:eastAsia="ru-RU"/>
        </w:rPr>
      </w:pPr>
    </w:p>
    <w:p w:rsidR="00581AC0" w:rsidRDefault="00581AC0" w:rsidP="00581AC0">
      <w:pPr>
        <w:spacing w:after="0" w:line="240" w:lineRule="auto"/>
        <w:rPr>
          <w:rFonts w:ascii="Times New Roman" w:eastAsia="Times New Roman" w:hAnsi="Times New Roman" w:cs="Times New Roman"/>
          <w:sz w:val="28"/>
          <w:szCs w:val="24"/>
          <w:lang w:eastAsia="ru-RU"/>
        </w:rPr>
      </w:pPr>
    </w:p>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 w:rsidR="00581AC0" w:rsidRDefault="00581AC0" w:rsidP="00581AC0">
      <w:pPr>
        <w:autoSpaceDE w:val="0"/>
        <w:autoSpaceDN w:val="0"/>
        <w:adjustRightInd w:val="0"/>
        <w:spacing w:after="0" w:line="276" w:lineRule="auto"/>
        <w:jc w:val="both"/>
        <w:rPr>
          <w:rFonts w:ascii="Times New Roman" w:hAnsi="Times New Roman" w:cs="Times New Roman"/>
          <w:color w:val="000000"/>
          <w:sz w:val="24"/>
        </w:rPr>
      </w:pPr>
      <w:r>
        <w:rPr>
          <w:rFonts w:ascii="Times New Roman" w:hAnsi="Times New Roman" w:cs="Times New Roman"/>
          <w:color w:val="000000"/>
          <w:sz w:val="24"/>
          <w:lang w:bidi="en-US"/>
        </w:rPr>
        <w:lastRenderedPageBreak/>
        <w:t xml:space="preserve">Рабочая программа по </w:t>
      </w:r>
      <w:r>
        <w:rPr>
          <w:rFonts w:ascii="Times New Roman" w:hAnsi="Times New Roman" w:cs="Times New Roman"/>
          <w:color w:val="000000"/>
          <w:sz w:val="24"/>
        </w:rPr>
        <w:t>учебному предмету литературное чтение</w:t>
      </w:r>
      <w:r>
        <w:rPr>
          <w:rFonts w:ascii="Times New Roman" w:hAnsi="Times New Roman" w:cs="Times New Roman"/>
          <w:color w:val="000000"/>
          <w:sz w:val="24"/>
          <w:lang w:bidi="en-US"/>
        </w:rPr>
        <w:t xml:space="preserve"> на родном языке </w:t>
      </w:r>
      <w:r>
        <w:rPr>
          <w:rFonts w:ascii="Times New Roman" w:eastAsia="Times New Roman" w:hAnsi="Times New Roman" w:cs="Times New Roman"/>
          <w:sz w:val="24"/>
          <w:szCs w:val="24"/>
          <w:lang w:eastAsia="ru-RU"/>
        </w:rPr>
        <w:t>предназначена для 2 класса</w:t>
      </w:r>
      <w:r>
        <w:rPr>
          <w:rFonts w:ascii="Times New Roman" w:hAnsi="Times New Roman" w:cs="Times New Roman"/>
          <w:color w:val="000000"/>
          <w:sz w:val="24"/>
          <w:lang w:bidi="en-US"/>
        </w:rPr>
        <w:t xml:space="preserve">, разработана </w:t>
      </w:r>
      <w:r>
        <w:rPr>
          <w:rFonts w:ascii="Times New Roman" w:eastAsia="Calibri" w:hAnsi="Times New Roman" w:cs="Times New Roman"/>
          <w:kern w:val="2"/>
          <w:sz w:val="24"/>
        </w:rPr>
        <w:t xml:space="preserve">и </w:t>
      </w:r>
      <w:r>
        <w:rPr>
          <w:rFonts w:ascii="Times New Roman" w:hAnsi="Times New Roman" w:cs="Times New Roman"/>
          <w:sz w:val="24"/>
        </w:rPr>
        <w:t>составлена</w:t>
      </w:r>
      <w:r>
        <w:rPr>
          <w:rFonts w:ascii="Times New Roman" w:eastAsia="Calibri" w:hAnsi="Times New Roman" w:cs="Times New Roman"/>
          <w:kern w:val="2"/>
          <w:sz w:val="24"/>
        </w:rPr>
        <w:t xml:space="preserve"> в соответствии с ООП НОО МОУ СОШ №32</w:t>
      </w:r>
      <w:r>
        <w:rPr>
          <w:rFonts w:ascii="Times New Roman" w:hAnsi="Times New Roman" w:cs="Times New Roman"/>
          <w:sz w:val="24"/>
        </w:rPr>
        <w:t xml:space="preserve">. </w:t>
      </w:r>
      <w:r>
        <w:rPr>
          <w:rFonts w:ascii="Times New Roman" w:hAnsi="Times New Roman" w:cs="Times New Roman"/>
          <w:color w:val="000000"/>
          <w:sz w:val="24"/>
        </w:rPr>
        <w:t xml:space="preserve">Реализация программы предполагает использование УМК </w:t>
      </w:r>
      <w:r>
        <w:rPr>
          <w:rFonts w:ascii="Times New Roman" w:hAnsi="Times New Roman" w:cs="Times New Roman"/>
          <w:sz w:val="24"/>
        </w:rPr>
        <w:t>«Перспектива».</w:t>
      </w:r>
    </w:p>
    <w:p w:rsidR="00581AC0" w:rsidRDefault="00581AC0" w:rsidP="00581AC0">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581AC0" w:rsidRDefault="00581AC0" w:rsidP="00581AC0">
      <w:pPr>
        <w:pStyle w:val="a3"/>
        <w:tabs>
          <w:tab w:val="left" w:pos="284"/>
        </w:tabs>
        <w:spacing w:after="0" w:line="240" w:lineRule="auto"/>
        <w:ind w:left="0"/>
        <w:jc w:val="center"/>
        <w:rPr>
          <w:b/>
        </w:rPr>
      </w:pPr>
      <w:r>
        <w:rPr>
          <w:rFonts w:ascii="Times New Roman" w:eastAsia="Times New Roman" w:hAnsi="Times New Roman" w:cs="Times New Roman"/>
          <w:b/>
          <w:sz w:val="24"/>
          <w:szCs w:val="24"/>
          <w:lang w:eastAsia="ru-RU"/>
        </w:rPr>
        <w:t>Общие цели предмета «Литературное чтение на родном языке»</w:t>
      </w:r>
    </w:p>
    <w:p w:rsidR="00581AC0" w:rsidRDefault="00581AC0" w:rsidP="00581AC0">
      <w:pPr>
        <w:pStyle w:val="a3"/>
        <w:spacing w:line="240" w:lineRule="auto"/>
        <w:ind w:left="0"/>
      </w:pPr>
    </w:p>
    <w:p w:rsidR="00581AC0" w:rsidRDefault="00581AC0" w:rsidP="00581AC0">
      <w:pPr>
        <w:pStyle w:val="a3"/>
        <w:spacing w:line="240" w:lineRule="auto"/>
        <w:ind w:left="0"/>
        <w:rPr>
          <w:rFonts w:ascii="Times New Roman" w:hAnsi="Times New Roman" w:cs="Times New Roman"/>
          <w:b/>
          <w:sz w:val="24"/>
          <w:szCs w:val="24"/>
        </w:rPr>
      </w:pPr>
      <w:r>
        <w:rPr>
          <w:rFonts w:ascii="Times New Roman" w:hAnsi="Times New Roman" w:cs="Times New Roman"/>
          <w:b/>
          <w:sz w:val="24"/>
          <w:szCs w:val="24"/>
        </w:rPr>
        <w:t>Цель:</w:t>
      </w:r>
    </w:p>
    <w:p w:rsidR="00581AC0" w:rsidRDefault="00581AC0" w:rsidP="00581AC0">
      <w:pPr>
        <w:pStyle w:val="a3"/>
        <w:numPr>
          <w:ilvl w:val="0"/>
          <w:numId w:val="2"/>
        </w:numPr>
        <w:tabs>
          <w:tab w:val="left" w:pos="284"/>
        </w:tabs>
        <w:spacing w:after="0" w:line="240" w:lineRule="auto"/>
        <w:ind w:left="709"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обучающихся читательской компетенции младшего школьника;</w:t>
      </w:r>
    </w:p>
    <w:p w:rsidR="00581AC0" w:rsidRDefault="00581AC0" w:rsidP="00581AC0">
      <w:pPr>
        <w:pStyle w:val="Default"/>
        <w:numPr>
          <w:ilvl w:val="0"/>
          <w:numId w:val="2"/>
        </w:numPr>
        <w:tabs>
          <w:tab w:val="left" w:pos="284"/>
        </w:tabs>
        <w:ind w:left="709"/>
        <w:jc w:val="both"/>
      </w:pPr>
      <w:r>
        <w:t xml:space="preserve">понимание литературного чтения на родном языке как одной из основных национально-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581AC0" w:rsidRDefault="00581AC0" w:rsidP="00581AC0">
      <w:pPr>
        <w:pStyle w:val="a3"/>
        <w:numPr>
          <w:ilvl w:val="0"/>
          <w:numId w:val="2"/>
        </w:numPr>
        <w:tabs>
          <w:tab w:val="left" w:pos="284"/>
        </w:tabs>
        <w:spacing w:after="0" w:line="240" w:lineRule="auto"/>
        <w:ind w:left="709" w:right="20"/>
        <w:jc w:val="both"/>
        <w:rPr>
          <w:rFonts w:ascii="Times New Roman" w:eastAsia="Times New Roman" w:hAnsi="Times New Roman" w:cs="Times New Roman"/>
          <w:sz w:val="24"/>
          <w:szCs w:val="24"/>
        </w:rPr>
      </w:pPr>
      <w:r>
        <w:rPr>
          <w:rFonts w:ascii="Times New Roman" w:hAnsi="Times New Roman" w:cs="Times New Roman"/>
          <w:sz w:val="24"/>
          <w:szCs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581AC0" w:rsidRDefault="00581AC0" w:rsidP="00581AC0">
      <w:pPr>
        <w:pStyle w:val="Default"/>
        <w:numPr>
          <w:ilvl w:val="0"/>
          <w:numId w:val="3"/>
        </w:numPr>
        <w:jc w:val="both"/>
      </w:pPr>
      <w:r>
        <w:t xml:space="preserve">использование разных видов чтения (ознакомительное, изучающее, выборочное, поисковое); </w:t>
      </w:r>
    </w:p>
    <w:p w:rsidR="00581AC0" w:rsidRDefault="00581AC0" w:rsidP="00581AC0">
      <w:pPr>
        <w:pStyle w:val="Default"/>
        <w:numPr>
          <w:ilvl w:val="0"/>
          <w:numId w:val="3"/>
        </w:numPr>
        <w:jc w:val="both"/>
      </w:pPr>
      <w:r>
        <w:t xml:space="preserve">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581AC0" w:rsidRDefault="00581AC0" w:rsidP="00581AC0">
      <w:pPr>
        <w:pStyle w:val="Default"/>
        <w:numPr>
          <w:ilvl w:val="0"/>
          <w:numId w:val="3"/>
        </w:numPr>
        <w:jc w:val="both"/>
      </w:pPr>
      <w: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81AC0" w:rsidRDefault="00581AC0" w:rsidP="00581AC0">
      <w:pPr>
        <w:pStyle w:val="a3"/>
        <w:numPr>
          <w:ilvl w:val="0"/>
          <w:numId w:val="4"/>
        </w:numPr>
        <w:tabs>
          <w:tab w:val="left" w:pos="142"/>
        </w:tabs>
        <w:spacing w:after="0" w:line="240" w:lineRule="auto"/>
        <w:ind w:left="709" w:right="20"/>
        <w:jc w:val="both"/>
        <w:rPr>
          <w:rFonts w:ascii="Times New Roman" w:eastAsia="Times New Roman" w:hAnsi="Times New Roman" w:cs="Times New Roman"/>
          <w:sz w:val="24"/>
          <w:szCs w:val="24"/>
        </w:rPr>
      </w:pPr>
      <w:r>
        <w:rPr>
          <w:rFonts w:ascii="Times New Roman" w:hAnsi="Times New Roman" w:cs="Times New Roman"/>
          <w:sz w:val="24"/>
          <w:szCs w:val="24"/>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81AC0" w:rsidRDefault="00581AC0" w:rsidP="00581AC0">
      <w:pPr>
        <w:pStyle w:val="a3"/>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Задачи:</w:t>
      </w:r>
    </w:p>
    <w:p w:rsidR="00581AC0" w:rsidRDefault="00581AC0" w:rsidP="00581AC0">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помочь ребенку стать читателем: подвести к осознанию богатого мира отечественной детской литературы, обогатить читательский опыт; </w:t>
      </w:r>
    </w:p>
    <w:p w:rsidR="00581AC0" w:rsidRDefault="00581AC0" w:rsidP="00581AC0">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w:t>
      </w:r>
    </w:p>
    <w:p w:rsidR="00581AC0" w:rsidRDefault="00581AC0" w:rsidP="00581AC0">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воссоздавать в своем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581AC0" w:rsidRDefault="00581AC0" w:rsidP="00581AC0">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первоначальных представлений о единстве и </w:t>
      </w:r>
      <w:proofErr w:type="spellStart"/>
      <w:r>
        <w:rPr>
          <w:rFonts w:ascii="Times New Roman" w:hAnsi="Times New Roman" w:cs="Times New Roman"/>
          <w:sz w:val="24"/>
          <w:szCs w:val="24"/>
        </w:rPr>
        <w:t>многообразииязыкового</w:t>
      </w:r>
      <w:proofErr w:type="spellEnd"/>
      <w:r>
        <w:rPr>
          <w:rFonts w:ascii="Times New Roman" w:hAnsi="Times New Roman" w:cs="Times New Roman"/>
          <w:sz w:val="24"/>
          <w:szCs w:val="24"/>
        </w:rPr>
        <w:t xml:space="preserve"> и культурного пространства России, о языке как основе </w:t>
      </w:r>
      <w:proofErr w:type="spellStart"/>
      <w:r>
        <w:rPr>
          <w:rFonts w:ascii="Times New Roman" w:hAnsi="Times New Roman" w:cs="Times New Roman"/>
          <w:sz w:val="24"/>
          <w:szCs w:val="24"/>
        </w:rPr>
        <w:t>национальногосамосознания</w:t>
      </w:r>
      <w:proofErr w:type="spellEnd"/>
      <w:r>
        <w:rPr>
          <w:rFonts w:ascii="Times New Roman" w:hAnsi="Times New Roman" w:cs="Times New Roman"/>
          <w:sz w:val="24"/>
          <w:szCs w:val="24"/>
        </w:rPr>
        <w:t>;</w:t>
      </w:r>
    </w:p>
    <w:p w:rsidR="00581AC0" w:rsidRDefault="00581AC0" w:rsidP="00581AC0">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диалогической и монологической устной и письменной речи на </w:t>
      </w:r>
      <w:proofErr w:type="spellStart"/>
      <w:r>
        <w:rPr>
          <w:rFonts w:ascii="Times New Roman" w:hAnsi="Times New Roman" w:cs="Times New Roman"/>
          <w:sz w:val="24"/>
          <w:szCs w:val="24"/>
        </w:rPr>
        <w:t>родномязыке</w:t>
      </w:r>
      <w:proofErr w:type="spellEnd"/>
      <w:r>
        <w:rPr>
          <w:rFonts w:ascii="Times New Roman" w:hAnsi="Times New Roman" w:cs="Times New Roman"/>
          <w:sz w:val="24"/>
          <w:szCs w:val="24"/>
        </w:rPr>
        <w:t xml:space="preserve">, коммуникативных умений, нравственных и эстетических чувств, способностей </w:t>
      </w:r>
      <w:proofErr w:type="spellStart"/>
      <w:r>
        <w:rPr>
          <w:rFonts w:ascii="Times New Roman" w:hAnsi="Times New Roman" w:cs="Times New Roman"/>
          <w:sz w:val="24"/>
          <w:szCs w:val="24"/>
        </w:rPr>
        <w:t>ктворческой</w:t>
      </w:r>
      <w:proofErr w:type="spellEnd"/>
      <w:r>
        <w:rPr>
          <w:rFonts w:ascii="Times New Roman" w:hAnsi="Times New Roman" w:cs="Times New Roman"/>
          <w:sz w:val="24"/>
          <w:szCs w:val="24"/>
        </w:rPr>
        <w:t xml:space="preserve"> деятельности на родном языке.</w:t>
      </w:r>
    </w:p>
    <w:p w:rsidR="00581AC0" w:rsidRDefault="00581AC0" w:rsidP="00581AC0">
      <w:pPr>
        <w:pStyle w:val="a3"/>
        <w:tabs>
          <w:tab w:val="left" w:pos="284"/>
        </w:tabs>
        <w:spacing w:after="0" w:line="240" w:lineRule="auto"/>
        <w:ind w:left="0"/>
        <w:jc w:val="both"/>
      </w:pPr>
    </w:p>
    <w:p w:rsidR="00581AC0" w:rsidRDefault="00581AC0" w:rsidP="00581AC0">
      <w:pPr>
        <w:pStyle w:val="a3"/>
        <w:tabs>
          <w:tab w:val="left" w:pos="284"/>
        </w:tabs>
        <w:spacing w:after="0" w:line="240" w:lineRule="auto"/>
        <w:ind w:left="0"/>
        <w:jc w:val="center"/>
        <w:rPr>
          <w:rFonts w:ascii="Times New Roman" w:hAnsi="Times New Roman" w:cs="Times New Roman"/>
          <w:b/>
          <w:sz w:val="24"/>
          <w:szCs w:val="24"/>
        </w:rPr>
      </w:pPr>
    </w:p>
    <w:p w:rsidR="00581AC0" w:rsidRDefault="00581AC0" w:rsidP="00581AC0">
      <w:pPr>
        <w:pStyle w:val="a3"/>
        <w:tabs>
          <w:tab w:val="left" w:pos="284"/>
        </w:tabs>
        <w:spacing w:after="0" w:line="240" w:lineRule="auto"/>
        <w:ind w:left="0"/>
        <w:jc w:val="center"/>
        <w:rPr>
          <w:rFonts w:ascii="Times New Roman" w:hAnsi="Times New Roman" w:cs="Times New Roman"/>
          <w:b/>
          <w:sz w:val="24"/>
          <w:szCs w:val="24"/>
        </w:rPr>
      </w:pPr>
    </w:p>
    <w:p w:rsidR="00581AC0" w:rsidRDefault="00581AC0" w:rsidP="00581AC0">
      <w:pPr>
        <w:pStyle w:val="a3"/>
        <w:tabs>
          <w:tab w:val="left" w:pos="284"/>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Планируемые результаты изучения учебного предмета </w:t>
      </w:r>
    </w:p>
    <w:p w:rsidR="00581AC0" w:rsidRDefault="00581AC0" w:rsidP="00581AC0">
      <w:pPr>
        <w:pStyle w:val="a3"/>
        <w:tabs>
          <w:tab w:val="left" w:pos="284"/>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«Литературное чтение на родном языке»</w:t>
      </w:r>
    </w:p>
    <w:p w:rsidR="00581AC0" w:rsidRDefault="00581AC0" w:rsidP="00581AC0">
      <w:pPr>
        <w:pStyle w:val="Default"/>
      </w:pPr>
      <w:r>
        <w:rPr>
          <w:b/>
          <w:bCs/>
        </w:rPr>
        <w:t xml:space="preserve">Личностные результаты </w:t>
      </w:r>
    </w:p>
    <w:p w:rsidR="00581AC0" w:rsidRDefault="00581AC0" w:rsidP="00581AC0">
      <w:pPr>
        <w:pStyle w:val="Default"/>
      </w:pPr>
      <w:r>
        <w:rPr>
          <w:b/>
          <w:bCs/>
          <w:i/>
          <w:iCs/>
        </w:rPr>
        <w:t xml:space="preserve">У обучающихся будут сформированы: </w:t>
      </w:r>
    </w:p>
    <w:p w:rsidR="00581AC0" w:rsidRDefault="00581AC0" w:rsidP="00581AC0">
      <w:pPr>
        <w:pStyle w:val="Default"/>
        <w:numPr>
          <w:ilvl w:val="1"/>
          <w:numId w:val="8"/>
        </w:numPr>
        <w:spacing w:after="27"/>
        <w:ind w:left="709"/>
        <w:jc w:val="both"/>
      </w:pPr>
      <w:r>
        <w:t xml:space="preserve">ценностное отношение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w:t>
      </w:r>
    </w:p>
    <w:p w:rsidR="00581AC0" w:rsidRDefault="00581AC0" w:rsidP="00581AC0">
      <w:pPr>
        <w:pStyle w:val="Default"/>
        <w:numPr>
          <w:ilvl w:val="1"/>
          <w:numId w:val="8"/>
        </w:numPr>
        <w:spacing w:after="27"/>
        <w:ind w:left="709"/>
        <w:jc w:val="both"/>
      </w:pPr>
      <w: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581AC0" w:rsidRDefault="00581AC0" w:rsidP="00581AC0">
      <w:pPr>
        <w:pStyle w:val="Default"/>
        <w:numPr>
          <w:ilvl w:val="1"/>
          <w:numId w:val="8"/>
        </w:numPr>
        <w:spacing w:after="27"/>
        <w:ind w:left="709"/>
        <w:jc w:val="both"/>
      </w:pPr>
      <w:r>
        <w:t xml:space="preserve">расширение объёма используемых в речи языковых средств для свободного выражения мыслей и чувств на родном языке адекватно ситуации и стилю общения; </w:t>
      </w:r>
    </w:p>
    <w:p w:rsidR="00581AC0" w:rsidRDefault="00581AC0" w:rsidP="00581AC0">
      <w:pPr>
        <w:pStyle w:val="Default"/>
        <w:numPr>
          <w:ilvl w:val="1"/>
          <w:numId w:val="8"/>
        </w:numPr>
        <w:ind w:left="709"/>
        <w:jc w:val="both"/>
      </w:pPr>
      <w:r>
        <w:t xml:space="preserve">осознание смыслоразличительной роли ударения на примере омографов; </w:t>
      </w:r>
    </w:p>
    <w:p w:rsidR="00581AC0" w:rsidRDefault="00581AC0" w:rsidP="00581AC0">
      <w:pPr>
        <w:pStyle w:val="Default"/>
      </w:pPr>
      <w:r>
        <w:rPr>
          <w:b/>
          <w:bCs/>
          <w:i/>
          <w:iCs/>
        </w:rPr>
        <w:t xml:space="preserve">Обучающиеся получат возможность для формирования: </w:t>
      </w:r>
    </w:p>
    <w:p w:rsidR="00581AC0" w:rsidRDefault="00581AC0" w:rsidP="00581AC0">
      <w:pPr>
        <w:pStyle w:val="Default"/>
        <w:numPr>
          <w:ilvl w:val="1"/>
          <w:numId w:val="9"/>
        </w:numPr>
        <w:spacing w:after="27"/>
        <w:ind w:left="709"/>
        <w:jc w:val="both"/>
      </w:pPr>
      <w:r>
        <w:t xml:space="preserve">приобщения к литературному наследию русского народа; </w:t>
      </w:r>
    </w:p>
    <w:p w:rsidR="00581AC0" w:rsidRDefault="00581AC0" w:rsidP="00581AC0">
      <w:pPr>
        <w:pStyle w:val="Default"/>
        <w:numPr>
          <w:ilvl w:val="1"/>
          <w:numId w:val="9"/>
        </w:numPr>
        <w:spacing w:after="27"/>
        <w:ind w:left="709"/>
        <w:jc w:val="both"/>
      </w:pPr>
      <w:r>
        <w:t xml:space="preserve">расширения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 </w:t>
      </w:r>
    </w:p>
    <w:p w:rsidR="00581AC0" w:rsidRDefault="00581AC0" w:rsidP="00581AC0">
      <w:pPr>
        <w:pStyle w:val="Default"/>
        <w:numPr>
          <w:ilvl w:val="1"/>
          <w:numId w:val="9"/>
        </w:numPr>
        <w:spacing w:after="27"/>
        <w:ind w:left="709"/>
        <w:jc w:val="both"/>
      </w:pPr>
      <w:r>
        <w:t xml:space="preserve">осознания роли русского родного языка в постижении культуры своего народа; </w:t>
      </w:r>
    </w:p>
    <w:p w:rsidR="00581AC0" w:rsidRDefault="00581AC0" w:rsidP="00581AC0">
      <w:pPr>
        <w:pStyle w:val="Default"/>
        <w:numPr>
          <w:ilvl w:val="1"/>
          <w:numId w:val="9"/>
        </w:numPr>
        <w:spacing w:after="27"/>
        <w:ind w:left="709"/>
        <w:jc w:val="both"/>
      </w:pPr>
      <w:r>
        <w:t xml:space="preserve">осознания языка как развивающегося явления, связанного с историей народа; </w:t>
      </w:r>
    </w:p>
    <w:p w:rsidR="00581AC0" w:rsidRDefault="00581AC0" w:rsidP="00581AC0">
      <w:pPr>
        <w:pStyle w:val="Default"/>
        <w:numPr>
          <w:ilvl w:val="1"/>
          <w:numId w:val="9"/>
        </w:numPr>
        <w:ind w:left="709"/>
        <w:jc w:val="both"/>
      </w:pPr>
      <w:r>
        <w:t xml:space="preserve">осознание национального своеобразия, богатства, выразительности русского языка; </w:t>
      </w:r>
    </w:p>
    <w:p w:rsidR="00581AC0" w:rsidRDefault="00581AC0" w:rsidP="00581AC0">
      <w:pPr>
        <w:pStyle w:val="a3"/>
        <w:spacing w:after="0" w:line="240" w:lineRule="auto"/>
        <w:ind w:left="0"/>
        <w:jc w:val="both"/>
        <w:rPr>
          <w:rFonts w:ascii="Times New Roman" w:hAnsi="Times New Roman" w:cs="Times New Roman"/>
          <w:b/>
          <w:sz w:val="24"/>
          <w:szCs w:val="24"/>
        </w:rPr>
      </w:pPr>
    </w:p>
    <w:p w:rsidR="00581AC0" w:rsidRDefault="00581AC0" w:rsidP="00581AC0">
      <w:pPr>
        <w:pStyle w:val="a3"/>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p>
    <w:p w:rsidR="00581AC0" w:rsidRDefault="00581AC0" w:rsidP="00581AC0">
      <w:pPr>
        <w:pStyle w:val="Default"/>
        <w:jc w:val="both"/>
        <w:rPr>
          <w:b/>
          <w:bCs/>
        </w:rPr>
      </w:pPr>
    </w:p>
    <w:p w:rsidR="00581AC0" w:rsidRDefault="00581AC0" w:rsidP="00581AC0">
      <w:pPr>
        <w:pStyle w:val="Default"/>
        <w:jc w:val="both"/>
      </w:pPr>
      <w:r>
        <w:rPr>
          <w:b/>
          <w:bCs/>
        </w:rPr>
        <w:t xml:space="preserve">Регулятивные </w:t>
      </w:r>
    </w:p>
    <w:p w:rsidR="00581AC0" w:rsidRDefault="00581AC0" w:rsidP="00581AC0">
      <w:pPr>
        <w:pStyle w:val="Default"/>
        <w:jc w:val="both"/>
      </w:pPr>
      <w:r>
        <w:rPr>
          <w:b/>
          <w:bCs/>
          <w:i/>
          <w:iCs/>
        </w:rPr>
        <w:t xml:space="preserve">Обучающиеся научатся: </w:t>
      </w:r>
    </w:p>
    <w:p w:rsidR="00581AC0" w:rsidRDefault="00581AC0" w:rsidP="00581AC0">
      <w:pPr>
        <w:pStyle w:val="Default"/>
        <w:numPr>
          <w:ilvl w:val="1"/>
          <w:numId w:val="10"/>
        </w:numPr>
        <w:spacing w:after="27"/>
        <w:ind w:left="709"/>
        <w:jc w:val="both"/>
      </w:pPr>
      <w:r>
        <w:t xml:space="preserve">редактированию письменного текста с целью исправления грамматических ошибок; </w:t>
      </w:r>
    </w:p>
    <w:p w:rsidR="00581AC0" w:rsidRDefault="00581AC0" w:rsidP="00581AC0">
      <w:pPr>
        <w:pStyle w:val="Default"/>
        <w:numPr>
          <w:ilvl w:val="1"/>
          <w:numId w:val="10"/>
        </w:numPr>
        <w:spacing w:after="27"/>
        <w:ind w:left="709"/>
        <w:jc w:val="both"/>
      </w:pPr>
      <w:r>
        <w:t xml:space="preserve">редактированию собственных текстов с целью совершенствования их содержания и формы; сопоставление чернового и отредактированного текстов; </w:t>
      </w:r>
    </w:p>
    <w:p w:rsidR="00581AC0" w:rsidRDefault="00581AC0" w:rsidP="00581AC0">
      <w:pPr>
        <w:pStyle w:val="Default"/>
        <w:numPr>
          <w:ilvl w:val="1"/>
          <w:numId w:val="10"/>
        </w:numPr>
        <w:spacing w:after="27"/>
        <w:ind w:left="709"/>
        <w:jc w:val="both"/>
      </w:pPr>
      <w:r>
        <w:t xml:space="preserve">оцениванию устных и письменных речевых высказываний с точки зрения точного, уместного и выразительного словоупотребления; </w:t>
      </w:r>
    </w:p>
    <w:p w:rsidR="00581AC0" w:rsidRDefault="00581AC0" w:rsidP="00581AC0">
      <w:pPr>
        <w:pStyle w:val="Default"/>
        <w:numPr>
          <w:ilvl w:val="1"/>
          <w:numId w:val="10"/>
        </w:numPr>
        <w:ind w:left="709"/>
        <w:jc w:val="both"/>
      </w:pPr>
      <w:r>
        <w:t xml:space="preserve">выявлению и исправлению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 </w:t>
      </w:r>
    </w:p>
    <w:p w:rsidR="00581AC0" w:rsidRDefault="00581AC0" w:rsidP="00581AC0">
      <w:pPr>
        <w:pStyle w:val="Default"/>
        <w:jc w:val="both"/>
      </w:pPr>
      <w:r>
        <w:rPr>
          <w:b/>
          <w:bCs/>
          <w:i/>
          <w:iCs/>
        </w:rPr>
        <w:t xml:space="preserve">Обучающиеся получат возможность научиться: </w:t>
      </w:r>
    </w:p>
    <w:p w:rsidR="00581AC0" w:rsidRDefault="00581AC0" w:rsidP="00581AC0">
      <w:pPr>
        <w:pStyle w:val="Default"/>
        <w:numPr>
          <w:ilvl w:val="1"/>
          <w:numId w:val="11"/>
        </w:numPr>
        <w:spacing w:after="27"/>
        <w:ind w:left="709"/>
        <w:jc w:val="both"/>
      </w:pPr>
      <w:r>
        <w:t xml:space="preserve">проведению синонимических замен с учётом особенностей текста; </w:t>
      </w:r>
    </w:p>
    <w:p w:rsidR="00581AC0" w:rsidRDefault="00581AC0" w:rsidP="00581AC0">
      <w:pPr>
        <w:pStyle w:val="Default"/>
        <w:numPr>
          <w:ilvl w:val="1"/>
          <w:numId w:val="11"/>
        </w:numPr>
        <w:spacing w:after="27"/>
        <w:ind w:left="709"/>
        <w:jc w:val="both"/>
      </w:pPr>
      <w:r>
        <w:t xml:space="preserve">выявлению и исправлению речевых ошибок в устной речи; </w:t>
      </w:r>
    </w:p>
    <w:p w:rsidR="00581AC0" w:rsidRDefault="00581AC0" w:rsidP="00581AC0">
      <w:pPr>
        <w:pStyle w:val="Default"/>
        <w:numPr>
          <w:ilvl w:val="1"/>
          <w:numId w:val="11"/>
        </w:numPr>
        <w:ind w:left="709"/>
        <w:jc w:val="both"/>
      </w:pPr>
      <w:r>
        <w:t xml:space="preserve">редактированию письменного текста с целью исправления речевых ошибок или с целью более точной передачи смысла; </w:t>
      </w:r>
    </w:p>
    <w:p w:rsidR="00581AC0" w:rsidRDefault="00581AC0" w:rsidP="00581AC0">
      <w:pPr>
        <w:pStyle w:val="Default"/>
        <w:jc w:val="both"/>
        <w:rPr>
          <w:b/>
          <w:bCs/>
        </w:rPr>
      </w:pPr>
    </w:p>
    <w:p w:rsidR="00581AC0" w:rsidRDefault="00581AC0" w:rsidP="00581AC0">
      <w:pPr>
        <w:pStyle w:val="Default"/>
        <w:jc w:val="both"/>
      </w:pPr>
      <w:r>
        <w:rPr>
          <w:b/>
          <w:bCs/>
        </w:rPr>
        <w:t xml:space="preserve">Познавательные </w:t>
      </w:r>
    </w:p>
    <w:p w:rsidR="00581AC0" w:rsidRDefault="00581AC0" w:rsidP="00581AC0">
      <w:pPr>
        <w:pStyle w:val="Default"/>
        <w:jc w:val="both"/>
      </w:pPr>
      <w:r>
        <w:rPr>
          <w:b/>
          <w:bCs/>
          <w:i/>
          <w:iCs/>
        </w:rPr>
        <w:t xml:space="preserve">Обучающиеся научатся: </w:t>
      </w:r>
    </w:p>
    <w:p w:rsidR="00581AC0" w:rsidRDefault="00581AC0" w:rsidP="00581AC0">
      <w:pPr>
        <w:pStyle w:val="Default"/>
        <w:numPr>
          <w:ilvl w:val="1"/>
          <w:numId w:val="12"/>
        </w:numPr>
        <w:spacing w:after="27"/>
        <w:ind w:left="709"/>
        <w:jc w:val="both"/>
      </w:pPr>
      <w:r>
        <w:t xml:space="preserve">распознаванию слов с национально-культурным компонентом значения (лексика, связанная с особенностями мировосприятия и отношениями между людьми; слова, </w:t>
      </w:r>
      <w:r>
        <w:lastRenderedPageBreak/>
        <w:t xml:space="preserve">обозначающие предметы и явления традиционного русского быта; фольклорная лексика); </w:t>
      </w:r>
    </w:p>
    <w:p w:rsidR="00581AC0" w:rsidRDefault="00581AC0" w:rsidP="00581AC0">
      <w:pPr>
        <w:pStyle w:val="Default"/>
        <w:numPr>
          <w:ilvl w:val="1"/>
          <w:numId w:val="12"/>
        </w:numPr>
        <w:spacing w:after="27"/>
        <w:ind w:left="709"/>
        <w:jc w:val="both"/>
      </w:pPr>
      <w:r>
        <w:t xml:space="preserve">пониманию значений русских пословиц и поговорок, крылатых выражений; правильное их употребление в современных ситуациях речевого общения (в рамках изученного); </w:t>
      </w:r>
    </w:p>
    <w:p w:rsidR="00581AC0" w:rsidRDefault="00581AC0" w:rsidP="00581AC0">
      <w:pPr>
        <w:pStyle w:val="Default"/>
        <w:numPr>
          <w:ilvl w:val="1"/>
          <w:numId w:val="12"/>
        </w:numPr>
        <w:ind w:left="709"/>
        <w:jc w:val="both"/>
      </w:pPr>
      <w:r>
        <w:t xml:space="preserve">пониманию значений устаревших слов с национально-культурным компонентом (в рамках изученного). </w:t>
      </w:r>
    </w:p>
    <w:p w:rsidR="00581AC0" w:rsidRDefault="00581AC0" w:rsidP="00581AC0">
      <w:pPr>
        <w:pStyle w:val="Default"/>
        <w:jc w:val="both"/>
      </w:pPr>
      <w:r>
        <w:rPr>
          <w:b/>
          <w:bCs/>
          <w:i/>
          <w:iCs/>
        </w:rPr>
        <w:t xml:space="preserve">Обучающиеся получат возможность научиться: </w:t>
      </w:r>
    </w:p>
    <w:p w:rsidR="00581AC0" w:rsidRDefault="00581AC0" w:rsidP="00581AC0">
      <w:pPr>
        <w:pStyle w:val="Default"/>
        <w:numPr>
          <w:ilvl w:val="1"/>
          <w:numId w:val="13"/>
        </w:numPr>
        <w:ind w:left="709"/>
        <w:jc w:val="both"/>
      </w:pPr>
      <w:r>
        <w:t xml:space="preserve">соблюдению основных лексических норм современного русского литературного языка: выбор из нескольких возможных слов того слова, которое наиболее точно соответствует обозначаемому предмету или явлению реальной действительности; </w:t>
      </w:r>
    </w:p>
    <w:p w:rsidR="00581AC0" w:rsidRDefault="00581AC0" w:rsidP="00581AC0">
      <w:pPr>
        <w:pStyle w:val="Default"/>
        <w:jc w:val="both"/>
        <w:rPr>
          <w:b/>
          <w:bCs/>
        </w:rPr>
      </w:pPr>
    </w:p>
    <w:p w:rsidR="00581AC0" w:rsidRDefault="00581AC0" w:rsidP="00581AC0">
      <w:pPr>
        <w:pStyle w:val="Default"/>
        <w:jc w:val="both"/>
      </w:pPr>
      <w:r>
        <w:rPr>
          <w:b/>
          <w:bCs/>
        </w:rPr>
        <w:t xml:space="preserve">Коммуникативные </w:t>
      </w:r>
    </w:p>
    <w:p w:rsidR="00581AC0" w:rsidRDefault="00581AC0" w:rsidP="00581AC0">
      <w:pPr>
        <w:pStyle w:val="Default"/>
        <w:jc w:val="both"/>
      </w:pPr>
      <w:r>
        <w:rPr>
          <w:b/>
          <w:bCs/>
          <w:i/>
          <w:iCs/>
        </w:rPr>
        <w:t xml:space="preserve">Обучающиеся научатся: </w:t>
      </w:r>
    </w:p>
    <w:p w:rsidR="00581AC0" w:rsidRDefault="00581AC0" w:rsidP="00581AC0">
      <w:pPr>
        <w:pStyle w:val="Default"/>
        <w:numPr>
          <w:ilvl w:val="1"/>
          <w:numId w:val="14"/>
        </w:numPr>
        <w:spacing w:after="27"/>
        <w:ind w:left="709"/>
        <w:jc w:val="both"/>
      </w:pPr>
      <w:r>
        <w:t xml:space="preserve">уместному использованию коммуникативных приемов устного общения: убеждение, уговаривание, похвала, просьба, извинение, поздравление; </w:t>
      </w:r>
    </w:p>
    <w:p w:rsidR="00581AC0" w:rsidRDefault="00581AC0" w:rsidP="00581AC0">
      <w:pPr>
        <w:pStyle w:val="Default"/>
        <w:numPr>
          <w:ilvl w:val="1"/>
          <w:numId w:val="14"/>
        </w:numPr>
        <w:ind w:left="709"/>
        <w:jc w:val="both"/>
      </w:pPr>
      <w:r>
        <w:t xml:space="preserve">уместному использованию коммуникативных приемов диалога (начало и завершение диалога и др.), владению правилами корректного речевого поведения в ходе диалога; </w:t>
      </w:r>
    </w:p>
    <w:p w:rsidR="00581AC0" w:rsidRDefault="00581AC0" w:rsidP="00581AC0">
      <w:pPr>
        <w:pStyle w:val="Default"/>
        <w:jc w:val="both"/>
      </w:pPr>
      <w:r>
        <w:rPr>
          <w:b/>
          <w:bCs/>
          <w:i/>
          <w:iCs/>
        </w:rPr>
        <w:t xml:space="preserve">Обучающиеся получат возможность научиться: </w:t>
      </w:r>
    </w:p>
    <w:p w:rsidR="00581AC0" w:rsidRDefault="00581AC0" w:rsidP="00581AC0">
      <w:pPr>
        <w:pStyle w:val="Default"/>
        <w:numPr>
          <w:ilvl w:val="1"/>
          <w:numId w:val="15"/>
        </w:numPr>
        <w:spacing w:after="27"/>
        <w:ind w:left="709"/>
        <w:jc w:val="both"/>
      </w:pPr>
      <w:r>
        <w:t xml:space="preserve">соблюдению на письме и в устной речи норм современного русского литературного языка (в рамках изученного); </w:t>
      </w:r>
    </w:p>
    <w:p w:rsidR="00581AC0" w:rsidRDefault="00581AC0" w:rsidP="00581AC0">
      <w:pPr>
        <w:pStyle w:val="Default"/>
        <w:numPr>
          <w:ilvl w:val="1"/>
          <w:numId w:val="15"/>
        </w:numPr>
        <w:spacing w:after="27"/>
        <w:ind w:left="709"/>
        <w:jc w:val="both"/>
      </w:pPr>
      <w:r>
        <w:t xml:space="preserve">соблюдению основных орфоэпических и акцентологических норм современного русского литературного языка: произношение слов с правильным ударением (расширенный перечень слов); </w:t>
      </w:r>
    </w:p>
    <w:p w:rsidR="00581AC0" w:rsidRDefault="00581AC0" w:rsidP="00581AC0">
      <w:pPr>
        <w:pStyle w:val="Default"/>
        <w:numPr>
          <w:ilvl w:val="1"/>
          <w:numId w:val="15"/>
        </w:numPr>
        <w:ind w:left="709"/>
        <w:jc w:val="both"/>
      </w:pPr>
      <w:r>
        <w:t xml:space="preserve">соблюдению основных норм русского речевого этикета: соблюдению принципов этикетного общения, лежащих в основе русского речевого этикета; различению этикетных форм обращения в официальной и неофициальной речевой ситуации. </w:t>
      </w:r>
    </w:p>
    <w:p w:rsidR="00581AC0" w:rsidRDefault="00581AC0" w:rsidP="00581AC0">
      <w:pPr>
        <w:pStyle w:val="Default"/>
        <w:jc w:val="both"/>
        <w:rPr>
          <w:b/>
          <w:bCs/>
        </w:rPr>
      </w:pPr>
    </w:p>
    <w:p w:rsidR="00581AC0" w:rsidRDefault="00581AC0" w:rsidP="00581AC0">
      <w:pPr>
        <w:pStyle w:val="Default"/>
        <w:jc w:val="both"/>
      </w:pPr>
      <w:r>
        <w:rPr>
          <w:b/>
          <w:bCs/>
        </w:rPr>
        <w:t xml:space="preserve">Предметные результаты: </w:t>
      </w:r>
    </w:p>
    <w:p w:rsidR="00581AC0" w:rsidRDefault="00581AC0" w:rsidP="00581AC0">
      <w:pPr>
        <w:pStyle w:val="Default"/>
        <w:jc w:val="both"/>
      </w:pPr>
      <w:r>
        <w:rPr>
          <w:b/>
          <w:bCs/>
          <w:i/>
          <w:iCs/>
        </w:rPr>
        <w:t xml:space="preserve">Обучающиеся научатся: </w:t>
      </w:r>
    </w:p>
    <w:p w:rsidR="00581AC0" w:rsidRDefault="00581AC0" w:rsidP="00581AC0">
      <w:pPr>
        <w:pStyle w:val="Default"/>
        <w:numPr>
          <w:ilvl w:val="1"/>
          <w:numId w:val="16"/>
        </w:numPr>
        <w:spacing w:after="27"/>
        <w:ind w:left="709"/>
        <w:jc w:val="both"/>
      </w:pPr>
      <w:r>
        <w:t xml:space="preserve">соблюдению основных грамматических норм современного русского литературного языка: употреблению отдельных грамматических форм имен существительных: словоизменение отдельных форм множественного числа имен существительных; 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 </w:t>
      </w:r>
    </w:p>
    <w:p w:rsidR="00581AC0" w:rsidRDefault="00581AC0" w:rsidP="00581AC0">
      <w:pPr>
        <w:pStyle w:val="Default"/>
        <w:numPr>
          <w:ilvl w:val="1"/>
          <w:numId w:val="16"/>
        </w:numPr>
        <w:spacing w:after="27"/>
        <w:ind w:left="709"/>
        <w:jc w:val="both"/>
      </w:pPr>
      <w:r>
        <w:t xml:space="preserve">соблюдению основных орфографических и пунктуационных норм современного русского литературного языка (в рамках изученного в основном курсе): соблюдение изученных орфографических норм при записи собственного текста; </w:t>
      </w:r>
    </w:p>
    <w:p w:rsidR="00581AC0" w:rsidRDefault="00581AC0" w:rsidP="00581AC0">
      <w:pPr>
        <w:pStyle w:val="Default"/>
        <w:numPr>
          <w:ilvl w:val="1"/>
          <w:numId w:val="16"/>
        </w:numPr>
        <w:ind w:left="709"/>
        <w:jc w:val="both"/>
      </w:pPr>
      <w:r>
        <w:t xml:space="preserve">соблюдению изученных пунктуационных норм при записи собственного текста; </w:t>
      </w:r>
    </w:p>
    <w:p w:rsidR="00581AC0" w:rsidRDefault="00581AC0" w:rsidP="00581AC0">
      <w:pPr>
        <w:pStyle w:val="Default"/>
        <w:numPr>
          <w:ilvl w:val="1"/>
          <w:numId w:val="16"/>
        </w:numPr>
        <w:spacing w:after="27"/>
        <w:ind w:left="709"/>
        <w:jc w:val="both"/>
      </w:pPr>
      <w:r>
        <w:t xml:space="preserve">умению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581AC0" w:rsidRDefault="00581AC0" w:rsidP="00581AC0">
      <w:pPr>
        <w:pStyle w:val="Default"/>
        <w:numPr>
          <w:ilvl w:val="1"/>
          <w:numId w:val="16"/>
        </w:numPr>
        <w:spacing w:after="27"/>
        <w:ind w:left="709"/>
        <w:jc w:val="both"/>
      </w:pPr>
      <w:r>
        <w:t xml:space="preserve">умению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 </w:t>
      </w:r>
    </w:p>
    <w:p w:rsidR="00581AC0" w:rsidRDefault="00581AC0" w:rsidP="00581AC0">
      <w:pPr>
        <w:pStyle w:val="Default"/>
        <w:numPr>
          <w:ilvl w:val="1"/>
          <w:numId w:val="16"/>
        </w:numPr>
        <w:spacing w:after="27"/>
        <w:ind w:left="709"/>
        <w:jc w:val="both"/>
      </w:pPr>
      <w:r>
        <w:t xml:space="preserve">умению информационной переработки прослушанного или прочитанного текста: пересказ с изменением лица; </w:t>
      </w:r>
    </w:p>
    <w:p w:rsidR="00581AC0" w:rsidRDefault="00581AC0" w:rsidP="00581AC0">
      <w:pPr>
        <w:pStyle w:val="Default"/>
        <w:numPr>
          <w:ilvl w:val="1"/>
          <w:numId w:val="16"/>
        </w:numPr>
        <w:spacing w:after="27"/>
        <w:ind w:left="709"/>
        <w:jc w:val="both"/>
      </w:pPr>
      <w:r>
        <w:lastRenderedPageBreak/>
        <w:t xml:space="preserve">умению строить устные сообщения различных видов: развернутый ответ, ответ- добавление, комментирование ответа или работы одноклассника, мини-доклад; </w:t>
      </w:r>
    </w:p>
    <w:p w:rsidR="00581AC0" w:rsidRDefault="00581AC0" w:rsidP="00581AC0">
      <w:pPr>
        <w:pStyle w:val="Default"/>
        <w:numPr>
          <w:ilvl w:val="1"/>
          <w:numId w:val="16"/>
        </w:numPr>
        <w:spacing w:after="27"/>
        <w:ind w:left="709"/>
        <w:jc w:val="both"/>
      </w:pPr>
      <w:r>
        <w:t xml:space="preserve">созданию текстов-рассуждений с использованием различных способов аргументации; </w:t>
      </w:r>
    </w:p>
    <w:p w:rsidR="00581AC0" w:rsidRDefault="00581AC0" w:rsidP="00581AC0">
      <w:pPr>
        <w:pStyle w:val="Default"/>
        <w:numPr>
          <w:ilvl w:val="1"/>
          <w:numId w:val="16"/>
        </w:numPr>
        <w:spacing w:after="27"/>
        <w:ind w:left="709"/>
        <w:jc w:val="both"/>
      </w:pPr>
      <w:r>
        <w:t xml:space="preserve">созданию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 </w:t>
      </w:r>
    </w:p>
    <w:p w:rsidR="00581AC0" w:rsidRDefault="00581AC0" w:rsidP="00581AC0">
      <w:pPr>
        <w:pStyle w:val="Default"/>
        <w:numPr>
          <w:ilvl w:val="1"/>
          <w:numId w:val="16"/>
        </w:numPr>
        <w:ind w:left="709"/>
        <w:jc w:val="both"/>
      </w:pPr>
      <w:r>
        <w:t xml:space="preserve">созданию текста как результата собственного мини-исследования; оформление сообщения в письменной форме и представление его в устной форме; </w:t>
      </w:r>
    </w:p>
    <w:p w:rsidR="00581AC0" w:rsidRDefault="00581AC0" w:rsidP="00581AC0">
      <w:pPr>
        <w:pStyle w:val="Default"/>
        <w:jc w:val="both"/>
      </w:pPr>
      <w:r>
        <w:rPr>
          <w:b/>
          <w:bCs/>
          <w:i/>
          <w:iCs/>
        </w:rPr>
        <w:t xml:space="preserve">Обучающиеся получат возможность научиться: </w:t>
      </w:r>
    </w:p>
    <w:p w:rsidR="00581AC0" w:rsidRDefault="00581AC0" w:rsidP="00581AC0">
      <w:pPr>
        <w:pStyle w:val="Default"/>
        <w:numPr>
          <w:ilvl w:val="1"/>
          <w:numId w:val="17"/>
        </w:numPr>
        <w:spacing w:after="28"/>
        <w:ind w:left="709"/>
        <w:jc w:val="both"/>
      </w:pPr>
      <w:r>
        <w:t xml:space="preserve">совершенствованию умений пользоваться словарями: использованию учебных толковых словарей для определения лексического значения слова, для уточнения нормы формообразования; </w:t>
      </w:r>
    </w:p>
    <w:p w:rsidR="00581AC0" w:rsidRDefault="00581AC0" w:rsidP="00581AC0">
      <w:pPr>
        <w:pStyle w:val="Default"/>
        <w:numPr>
          <w:ilvl w:val="1"/>
          <w:numId w:val="17"/>
        </w:numPr>
        <w:spacing w:after="28"/>
        <w:ind w:left="709"/>
        <w:jc w:val="both"/>
      </w:pPr>
      <w:r>
        <w:t xml:space="preserve">использованию учебных фразеологических словарей, учебных словарей синонимов и антонимов для уточнения значения слова и в процессе редактирования текста; </w:t>
      </w:r>
    </w:p>
    <w:p w:rsidR="00581AC0" w:rsidRDefault="00581AC0" w:rsidP="00581AC0">
      <w:pPr>
        <w:pStyle w:val="Default"/>
        <w:numPr>
          <w:ilvl w:val="1"/>
          <w:numId w:val="17"/>
        </w:numPr>
        <w:spacing w:after="28"/>
        <w:ind w:left="709"/>
        <w:jc w:val="both"/>
      </w:pPr>
      <w:r>
        <w:t xml:space="preserve">использованию учебного орфоэпического словаря для определения нормативного произношения слова, вариантов произношения; </w:t>
      </w:r>
    </w:p>
    <w:p w:rsidR="00581AC0" w:rsidRDefault="00581AC0" w:rsidP="00581AC0">
      <w:pPr>
        <w:pStyle w:val="Default"/>
        <w:numPr>
          <w:ilvl w:val="1"/>
          <w:numId w:val="17"/>
        </w:numPr>
        <w:spacing w:after="28"/>
        <w:ind w:left="709"/>
        <w:jc w:val="both"/>
      </w:pPr>
      <w:r>
        <w:t xml:space="preserve">использованию учебных словарей для уточнения состава слова; использование учебных этимологических словарей для уточнения происхождения слова; </w:t>
      </w:r>
    </w:p>
    <w:p w:rsidR="00581AC0" w:rsidRDefault="00581AC0" w:rsidP="00581AC0">
      <w:pPr>
        <w:pStyle w:val="Default"/>
        <w:numPr>
          <w:ilvl w:val="1"/>
          <w:numId w:val="17"/>
        </w:numPr>
        <w:spacing w:after="28"/>
        <w:ind w:left="709"/>
        <w:jc w:val="both"/>
      </w:pPr>
      <w:r>
        <w:t xml:space="preserve">использованию орфографических словарей для определения нормативного написания слов; </w:t>
      </w:r>
    </w:p>
    <w:p w:rsidR="00581AC0" w:rsidRDefault="00581AC0" w:rsidP="00581AC0">
      <w:pPr>
        <w:pStyle w:val="Default"/>
        <w:numPr>
          <w:ilvl w:val="1"/>
          <w:numId w:val="17"/>
        </w:numPr>
        <w:spacing w:after="28"/>
        <w:ind w:left="709"/>
        <w:jc w:val="both"/>
      </w:pPr>
      <w:r>
        <w:t xml:space="preserve">владению различными приемами слушания научно-познавательных и художественных текстов об истории языка и культуре русского народа; </w:t>
      </w:r>
    </w:p>
    <w:p w:rsidR="00581AC0" w:rsidRDefault="00581AC0" w:rsidP="00581AC0">
      <w:pPr>
        <w:pStyle w:val="Default"/>
        <w:numPr>
          <w:ilvl w:val="1"/>
          <w:numId w:val="17"/>
        </w:numPr>
        <w:spacing w:after="28"/>
        <w:ind w:left="709"/>
        <w:jc w:val="both"/>
      </w:pPr>
      <w:r>
        <w:t xml:space="preserve">владению различными видами чтения (изучающим и поисковым) научно-познавательных и художественных текстов об истории языка и культуре русского народа; </w:t>
      </w:r>
    </w:p>
    <w:p w:rsidR="00581AC0" w:rsidRDefault="00581AC0" w:rsidP="00581AC0">
      <w:pPr>
        <w:pStyle w:val="Default"/>
        <w:numPr>
          <w:ilvl w:val="1"/>
          <w:numId w:val="17"/>
        </w:numPr>
        <w:ind w:left="709"/>
        <w:jc w:val="both"/>
      </w:pPr>
      <w:r>
        <w:t xml:space="preserve">чтению и смысловому анализу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581AC0" w:rsidRDefault="00581AC0" w:rsidP="00581AC0">
      <w:pPr>
        <w:spacing w:after="0" w:line="240" w:lineRule="auto"/>
        <w:jc w:val="both"/>
        <w:rPr>
          <w:rFonts w:ascii="Times New Roman" w:eastAsia="Times New Roman" w:hAnsi="Times New Roman" w:cs="Times New Roman"/>
          <w:b/>
          <w:i/>
          <w:sz w:val="24"/>
          <w:szCs w:val="24"/>
        </w:rPr>
      </w:pPr>
    </w:p>
    <w:p w:rsidR="00581AC0" w:rsidRDefault="00581AC0" w:rsidP="00581AC0">
      <w:pPr>
        <w:pStyle w:val="a3"/>
        <w:tabs>
          <w:tab w:val="left" w:pos="284"/>
        </w:tabs>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«Литературное чтение на родном языке»</w:t>
      </w:r>
    </w:p>
    <w:p w:rsidR="00581AC0" w:rsidRDefault="00581AC0" w:rsidP="00581AC0">
      <w:pPr>
        <w:pStyle w:val="a3"/>
        <w:tabs>
          <w:tab w:val="left" w:pos="284"/>
        </w:tabs>
        <w:spacing w:after="0" w:line="240" w:lineRule="auto"/>
        <w:ind w:left="0"/>
        <w:jc w:val="center"/>
        <w:rPr>
          <w:rFonts w:ascii="Times New Roman" w:hAnsi="Times New Roman" w:cs="Times New Roman"/>
          <w:sz w:val="24"/>
          <w:szCs w:val="24"/>
        </w:rPr>
      </w:pPr>
    </w:p>
    <w:p w:rsidR="00581AC0" w:rsidRDefault="00581AC0" w:rsidP="00581AC0">
      <w:pPr>
        <w:pStyle w:val="Default"/>
        <w:jc w:val="both"/>
      </w:pPr>
      <w:r>
        <w:rPr>
          <w:b/>
          <w:bCs/>
        </w:rPr>
        <w:t xml:space="preserve">Виды речевой и читательской деятельности </w:t>
      </w:r>
    </w:p>
    <w:p w:rsidR="00581AC0" w:rsidRDefault="00581AC0" w:rsidP="00581AC0">
      <w:pPr>
        <w:pStyle w:val="Default"/>
        <w:jc w:val="both"/>
      </w:pPr>
      <w:proofErr w:type="spellStart"/>
      <w:r>
        <w:rPr>
          <w:b/>
          <w:bCs/>
        </w:rPr>
        <w:t>Аудирование</w:t>
      </w:r>
      <w:proofErr w:type="spellEnd"/>
      <w:r>
        <w:rPr>
          <w:b/>
          <w:bCs/>
        </w:rPr>
        <w:t xml:space="preserve"> (слушание) </w:t>
      </w:r>
    </w:p>
    <w:p w:rsidR="00581AC0" w:rsidRDefault="00581AC0" w:rsidP="00581AC0">
      <w:pPr>
        <w:pStyle w:val="Default"/>
        <w:jc w:val="both"/>
      </w:pP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581AC0" w:rsidRDefault="00581AC0" w:rsidP="00581AC0">
      <w:pPr>
        <w:pStyle w:val="Default"/>
        <w:jc w:val="both"/>
      </w:pPr>
      <w:r>
        <w:rPr>
          <w:b/>
          <w:bCs/>
        </w:rPr>
        <w:t xml:space="preserve">Чтение </w:t>
      </w:r>
    </w:p>
    <w:p w:rsidR="00581AC0" w:rsidRDefault="00581AC0" w:rsidP="00581AC0">
      <w:pPr>
        <w:pStyle w:val="Default"/>
        <w:jc w:val="both"/>
      </w:pPr>
      <w:r>
        <w:rPr>
          <w:b/>
          <w:bCs/>
        </w:rPr>
        <w:t xml:space="preserve">Чтение вслух </w:t>
      </w:r>
    </w:p>
    <w:p w:rsidR="00581AC0" w:rsidRDefault="00581AC0" w:rsidP="00581AC0">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w:t>
      </w:r>
      <w:proofErr w:type="spellStart"/>
      <w:r>
        <w:rPr>
          <w:rFonts w:ascii="Times New Roman" w:hAnsi="Times New Roman" w:cs="Times New Roman"/>
          <w:sz w:val="24"/>
          <w:szCs w:val="24"/>
        </w:rPr>
        <w:lastRenderedPageBreak/>
        <w:t>текстенеобходимую</w:t>
      </w:r>
      <w:proofErr w:type="spellEnd"/>
      <w:r>
        <w:rPr>
          <w:rFonts w:ascii="Times New Roman" w:hAnsi="Times New Roman" w:cs="Times New Roman"/>
          <w:sz w:val="24"/>
          <w:szCs w:val="24"/>
        </w:rPr>
        <w:t xml:space="preserve"> информацию. Понимание особенностей разных видов чтения: факта, описания, дополнения высказывания и др. </w:t>
      </w:r>
    </w:p>
    <w:p w:rsidR="00581AC0" w:rsidRDefault="00581AC0" w:rsidP="00581AC0">
      <w:pPr>
        <w:pStyle w:val="Default"/>
        <w:jc w:val="both"/>
      </w:pPr>
      <w:r>
        <w:rPr>
          <w:b/>
          <w:bCs/>
        </w:rPr>
        <w:t xml:space="preserve">Работа с разными видами текста </w:t>
      </w:r>
    </w:p>
    <w:p w:rsidR="00581AC0" w:rsidRDefault="00581AC0" w:rsidP="00581AC0">
      <w:pPr>
        <w:pStyle w:val="Default"/>
        <w:jc w:val="both"/>
      </w:pPr>
      <w:r>
        <w:t xml:space="preserve">Общее представление о разных видах текста: художественных, учебных, научно- 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w:t>
      </w:r>
      <w:proofErr w:type="spellStart"/>
      <w:r>
        <w:t>озаглавливание</w:t>
      </w:r>
      <w:proofErr w:type="spellEnd"/>
      <w: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581AC0" w:rsidRDefault="00581AC0" w:rsidP="00581AC0">
      <w:pPr>
        <w:pStyle w:val="Default"/>
        <w:jc w:val="both"/>
      </w:pPr>
      <w:r>
        <w:rPr>
          <w:b/>
          <w:bCs/>
        </w:rPr>
        <w:t xml:space="preserve">Библиографическая культура </w:t>
      </w:r>
    </w:p>
    <w:p w:rsidR="00581AC0" w:rsidRDefault="00581AC0" w:rsidP="00581AC0">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 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81AC0" w:rsidRDefault="00581AC0" w:rsidP="00581AC0">
      <w:pPr>
        <w:pStyle w:val="Default"/>
        <w:jc w:val="both"/>
      </w:pPr>
      <w:r>
        <w:rPr>
          <w:b/>
          <w:bCs/>
        </w:rPr>
        <w:t xml:space="preserve">Работа с текстом художественного произведения </w:t>
      </w:r>
    </w:p>
    <w:p w:rsidR="00581AC0" w:rsidRDefault="00581AC0" w:rsidP="00581AC0">
      <w:pPr>
        <w:pStyle w:val="Default"/>
        <w:jc w:val="both"/>
      </w:pPr>
      <w: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 - выразительных средств данного текста. Нахождение в тексте слов и выражений, характеризующих героя и событие. Анализ (с помощью учителя)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w:t>
      </w:r>
      <w:proofErr w:type="spellStart"/>
      <w:r>
        <w:t>определениеглавной</w:t>
      </w:r>
      <w:proofErr w:type="spellEnd"/>
      <w:r>
        <w:t xml:space="preserve">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w:t>
      </w:r>
      <w:r>
        <w:lastRenderedPageBreak/>
        <w:t xml:space="preserve">эпизодов из разных произведений по общности ситуаций, эмоциональной окраске, характеру поступков героев. </w:t>
      </w:r>
    </w:p>
    <w:p w:rsidR="00581AC0" w:rsidRDefault="00581AC0" w:rsidP="00581AC0">
      <w:pPr>
        <w:pStyle w:val="Default"/>
        <w:jc w:val="both"/>
      </w:pPr>
      <w:r>
        <w:rPr>
          <w:b/>
          <w:bCs/>
        </w:rPr>
        <w:t xml:space="preserve">Работа с учебными, научно-популярными и другими текстами </w:t>
      </w:r>
    </w:p>
    <w:p w:rsidR="00581AC0" w:rsidRDefault="00581AC0" w:rsidP="00581AC0">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Fonts w:ascii="Times New Roman" w:hAnsi="Times New Roman" w:cs="Times New Roman"/>
          <w:sz w:val="24"/>
          <w:szCs w:val="24"/>
        </w:rPr>
        <w:t>микротем</w:t>
      </w:r>
      <w:proofErr w:type="spellEnd"/>
      <w:r>
        <w:rPr>
          <w:rFonts w:ascii="Times New Roman"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81AC0" w:rsidRDefault="00581AC0" w:rsidP="00581AC0">
      <w:pPr>
        <w:pStyle w:val="Default"/>
        <w:jc w:val="both"/>
      </w:pPr>
      <w:r>
        <w:rPr>
          <w:b/>
          <w:bCs/>
        </w:rPr>
        <w:t xml:space="preserve">Говорение (культура речевого общения) </w:t>
      </w:r>
    </w:p>
    <w:p w:rsidR="00581AC0" w:rsidRDefault="00581AC0" w:rsidP="00581AC0">
      <w:pPr>
        <w:pStyle w:val="Default"/>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t>внеучебного</w:t>
      </w:r>
      <w:proofErr w:type="spellEnd"/>
      <w:r>
        <w:t xml:space="preserve">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581AC0" w:rsidRDefault="00581AC0" w:rsidP="00581AC0">
      <w:pPr>
        <w:pStyle w:val="Default"/>
        <w:jc w:val="both"/>
      </w:pPr>
      <w:r>
        <w:rPr>
          <w:b/>
          <w:bCs/>
        </w:rPr>
        <w:t xml:space="preserve">Монолог как форма речевого высказывания </w:t>
      </w:r>
    </w:p>
    <w:p w:rsidR="00581AC0" w:rsidRDefault="00581AC0" w:rsidP="00581AC0">
      <w:pPr>
        <w:pStyle w:val="Default"/>
        <w:jc w:val="both"/>
      </w:pPr>
      <w:r>
        <w:t xml:space="preserve">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(на основе событий повседневной жизни, прочтения художественного произведения, работы с произведениями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581AC0" w:rsidRDefault="00581AC0" w:rsidP="00581AC0">
      <w:pPr>
        <w:pStyle w:val="Default"/>
        <w:jc w:val="both"/>
      </w:pPr>
      <w:r>
        <w:rPr>
          <w:b/>
          <w:bCs/>
        </w:rPr>
        <w:t xml:space="preserve">Письмо (культура письменной речи) </w:t>
      </w:r>
    </w:p>
    <w:p w:rsidR="00581AC0" w:rsidRDefault="00581AC0" w:rsidP="00581AC0">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81AC0" w:rsidRDefault="00581AC0" w:rsidP="00581AC0">
      <w:pPr>
        <w:pStyle w:val="Default"/>
        <w:jc w:val="both"/>
      </w:pPr>
      <w:r>
        <w:rPr>
          <w:b/>
          <w:bCs/>
        </w:rPr>
        <w:t xml:space="preserve">Круг детского чтения </w:t>
      </w:r>
    </w:p>
    <w:p w:rsidR="00581AC0" w:rsidRDefault="00581AC0" w:rsidP="00581AC0">
      <w:pPr>
        <w:pStyle w:val="Default"/>
        <w:jc w:val="both"/>
      </w:pPr>
      <w:r>
        <w:t xml:space="preserve">Произведения устного народного творчества разных народов России. Произведения классиков отечественной литературы XIX –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581AC0" w:rsidRDefault="00581AC0" w:rsidP="00581AC0">
      <w:pPr>
        <w:pStyle w:val="Default"/>
        <w:jc w:val="both"/>
        <w:rPr>
          <w:b/>
          <w:bCs/>
        </w:rPr>
      </w:pPr>
    </w:p>
    <w:p w:rsidR="00581AC0" w:rsidRDefault="00581AC0" w:rsidP="00581AC0">
      <w:pPr>
        <w:pStyle w:val="Default"/>
        <w:jc w:val="both"/>
      </w:pPr>
      <w:r>
        <w:rPr>
          <w:b/>
          <w:bCs/>
        </w:rPr>
        <w:t xml:space="preserve">Литературоведческая пропедевтика (практическое освоение) </w:t>
      </w:r>
    </w:p>
    <w:p w:rsidR="00581AC0" w:rsidRDefault="00581AC0" w:rsidP="00581AC0">
      <w:pPr>
        <w:pStyle w:val="Default"/>
        <w:jc w:val="both"/>
      </w:pPr>
      <w:r>
        <w:lastRenderedPageBreak/>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Общее представление о композиционных особенностях построения разных видов рассказывания: повествование (рассказ), описание (пейзаж, портрет, интерьер). Фольклор и авторские художественные произведения (различение). Сказки (о животных, бытовые, волшебные). Художественные особенности сказок: лексика, построение (композиция). Литературная (авторская) сказка. </w:t>
      </w:r>
    </w:p>
    <w:p w:rsidR="00581AC0" w:rsidRDefault="00581AC0" w:rsidP="00581AC0">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w:t>
      </w: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w:t>
      </w:r>
    </w:p>
    <w:p w:rsidR="00581AC0" w:rsidRDefault="00581AC0" w:rsidP="00581AC0">
      <w:pPr>
        <w:pStyle w:val="a3"/>
        <w:tabs>
          <w:tab w:val="left" w:pos="284"/>
        </w:tabs>
        <w:spacing w:after="0" w:line="240" w:lineRule="auto"/>
        <w:ind w:left="0"/>
        <w:jc w:val="both"/>
        <w:rPr>
          <w:rFonts w:ascii="Times New Roman" w:hAnsi="Times New Roman" w:cs="Times New Roman"/>
          <w:sz w:val="24"/>
          <w:szCs w:val="24"/>
        </w:rPr>
      </w:pPr>
    </w:p>
    <w:p w:rsidR="00581AC0" w:rsidRDefault="00581AC0" w:rsidP="00581AC0">
      <w:pPr>
        <w:pStyle w:val="Default"/>
        <w:jc w:val="both"/>
      </w:pPr>
      <w:r>
        <w:rPr>
          <w:b/>
          <w:bCs/>
        </w:rPr>
        <w:t xml:space="preserve">Раздел 1. Школьное детство (1ч) </w:t>
      </w:r>
    </w:p>
    <w:p w:rsidR="00581AC0" w:rsidRDefault="00581AC0" w:rsidP="00581AC0">
      <w:pPr>
        <w:pStyle w:val="Default"/>
        <w:jc w:val="both"/>
      </w:pPr>
      <w:r>
        <w:t>Снова в школу. Хочу всё знать и уметь! Мы ходим в школу. На перемене.</w:t>
      </w:r>
    </w:p>
    <w:p w:rsidR="00581AC0" w:rsidRDefault="00581AC0" w:rsidP="00581AC0">
      <w:pPr>
        <w:pStyle w:val="Default"/>
        <w:jc w:val="both"/>
        <w:rPr>
          <w:b/>
          <w:bCs/>
        </w:rPr>
      </w:pPr>
    </w:p>
    <w:p w:rsidR="00581AC0" w:rsidRDefault="00581AC0" w:rsidP="00581AC0">
      <w:pPr>
        <w:pStyle w:val="Default"/>
        <w:jc w:val="both"/>
      </w:pPr>
      <w:r>
        <w:rPr>
          <w:b/>
          <w:bCs/>
        </w:rPr>
        <w:t xml:space="preserve">Раздел 2. Испокон века книга растит человека (1ч) </w:t>
      </w:r>
    </w:p>
    <w:p w:rsidR="00581AC0" w:rsidRDefault="00581AC0" w:rsidP="00581AC0">
      <w:pPr>
        <w:pStyle w:val="Default"/>
        <w:jc w:val="both"/>
      </w:pPr>
      <w:r>
        <w:t>Как хорошо уметь читать. Происхождение кириллицы. Рукописная книга – память наших предков. Русская речь.</w:t>
      </w:r>
    </w:p>
    <w:p w:rsidR="00581AC0" w:rsidRDefault="00581AC0" w:rsidP="00581AC0">
      <w:pPr>
        <w:pStyle w:val="Default"/>
        <w:jc w:val="both"/>
        <w:rPr>
          <w:b/>
          <w:bCs/>
        </w:rPr>
      </w:pPr>
    </w:p>
    <w:p w:rsidR="00581AC0" w:rsidRDefault="00581AC0" w:rsidP="00581AC0">
      <w:pPr>
        <w:pStyle w:val="Default"/>
        <w:jc w:val="both"/>
      </w:pPr>
      <w:r>
        <w:rPr>
          <w:b/>
          <w:bCs/>
        </w:rPr>
        <w:t xml:space="preserve">Раздел 3. Россия – наш общий дом (2ч) </w:t>
      </w:r>
    </w:p>
    <w:p w:rsidR="00581AC0" w:rsidRDefault="00581AC0" w:rsidP="00581AC0">
      <w:pPr>
        <w:pStyle w:val="Default"/>
        <w:jc w:val="both"/>
      </w:pPr>
      <w:r>
        <w:t>С чего начинается Родина? «Край родной, навек любимый…». Родная земля. Осени чудесной красота. «Мороз и солнце; день чудесный!..»</w:t>
      </w:r>
    </w:p>
    <w:p w:rsidR="00581AC0" w:rsidRDefault="00581AC0" w:rsidP="00581AC0">
      <w:pPr>
        <w:pStyle w:val="Default"/>
        <w:jc w:val="both"/>
        <w:rPr>
          <w:b/>
          <w:bCs/>
        </w:rPr>
      </w:pPr>
    </w:p>
    <w:p w:rsidR="00581AC0" w:rsidRDefault="00581AC0" w:rsidP="00581AC0">
      <w:pPr>
        <w:pStyle w:val="Default"/>
        <w:jc w:val="both"/>
      </w:pPr>
      <w:r>
        <w:rPr>
          <w:b/>
          <w:bCs/>
        </w:rPr>
        <w:t xml:space="preserve">Раздел 4. Зимы большое торжество (2ч) </w:t>
      </w:r>
    </w:p>
    <w:p w:rsidR="00581AC0" w:rsidRDefault="00581AC0" w:rsidP="00581AC0">
      <w:pPr>
        <w:pStyle w:val="Default"/>
        <w:jc w:val="both"/>
      </w:pPr>
      <w:r>
        <w:t xml:space="preserve">Рождественское чудо. Светлый праздник Рождества. Помогая, приобретаешь друзей. Благодарность и верность в дружбе. </w:t>
      </w:r>
    </w:p>
    <w:p w:rsidR="00581AC0" w:rsidRDefault="00581AC0" w:rsidP="00581AC0">
      <w:pPr>
        <w:pStyle w:val="Default"/>
        <w:jc w:val="both"/>
        <w:rPr>
          <w:b/>
          <w:bCs/>
        </w:rPr>
      </w:pPr>
    </w:p>
    <w:p w:rsidR="00581AC0" w:rsidRDefault="00581AC0" w:rsidP="00581AC0">
      <w:pPr>
        <w:pStyle w:val="Default"/>
        <w:jc w:val="both"/>
      </w:pPr>
      <w:r>
        <w:rPr>
          <w:b/>
          <w:bCs/>
        </w:rPr>
        <w:t xml:space="preserve">Раздел 5. Добра желаешь – добро и делай (5ч) </w:t>
      </w:r>
    </w:p>
    <w:p w:rsidR="00581AC0" w:rsidRDefault="00581AC0" w:rsidP="00581AC0">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Старый друг лучше новых двух. Жизнь родителей в детях. Бывают папы разные.</w:t>
      </w:r>
    </w:p>
    <w:p w:rsidR="00581AC0" w:rsidRDefault="00581AC0" w:rsidP="00581AC0">
      <w:pPr>
        <w:pStyle w:val="a3"/>
        <w:tabs>
          <w:tab w:val="left" w:pos="284"/>
        </w:tabs>
        <w:spacing w:after="0" w:line="240" w:lineRule="auto"/>
        <w:ind w:left="0"/>
        <w:jc w:val="both"/>
      </w:pPr>
      <w:r>
        <w:rPr>
          <w:rFonts w:ascii="Times New Roman" w:hAnsi="Times New Roman" w:cs="Times New Roman"/>
          <w:sz w:val="24"/>
          <w:szCs w:val="24"/>
        </w:rPr>
        <w:t>Бабушка – душа дома. Бабушкины сказки. Дедушкины присказки. Весна идет, полна чудес! Христос воскрес!</w:t>
      </w:r>
      <w:r>
        <w:tab/>
      </w:r>
    </w:p>
    <w:p w:rsidR="00581AC0" w:rsidRDefault="00581AC0" w:rsidP="00581AC0">
      <w:pPr>
        <w:pStyle w:val="a3"/>
        <w:tabs>
          <w:tab w:val="left" w:pos="284"/>
        </w:tabs>
        <w:spacing w:after="0" w:line="240" w:lineRule="auto"/>
        <w:ind w:left="0"/>
        <w:jc w:val="center"/>
        <w:rPr>
          <w:rFonts w:ascii="Times New Roman" w:hAnsi="Times New Roman" w:cs="Times New Roman"/>
          <w:b/>
          <w:sz w:val="24"/>
        </w:rPr>
      </w:pPr>
    </w:p>
    <w:p w:rsidR="00581AC0" w:rsidRDefault="00581AC0" w:rsidP="00581AC0">
      <w:pPr>
        <w:pStyle w:val="Default"/>
        <w:jc w:val="both"/>
      </w:pPr>
      <w:r>
        <w:rPr>
          <w:b/>
          <w:bCs/>
        </w:rPr>
        <w:t xml:space="preserve">Раздел 6. Дети и война (5ч) </w:t>
      </w:r>
    </w:p>
    <w:p w:rsidR="00581AC0" w:rsidRDefault="00581AC0" w:rsidP="00581AC0">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Одна у человека родная мать, одна у него и Родина! Жили-были дети на войне. Стыд хуже дыма. Жалеть – не стыдно. Доброта – это талант. </w:t>
      </w:r>
      <w:r>
        <w:tab/>
      </w:r>
    </w:p>
    <w:p w:rsidR="00581AC0" w:rsidRDefault="00581AC0" w:rsidP="00581AC0">
      <w:pPr>
        <w:pStyle w:val="a3"/>
        <w:tabs>
          <w:tab w:val="left" w:pos="284"/>
        </w:tabs>
        <w:spacing w:after="0" w:line="240" w:lineRule="auto"/>
        <w:ind w:left="0"/>
        <w:jc w:val="both"/>
        <w:rPr>
          <w:rFonts w:ascii="Times New Roman" w:hAnsi="Times New Roman" w:cs="Times New Roman"/>
          <w:b/>
          <w:sz w:val="24"/>
        </w:rPr>
      </w:pPr>
    </w:p>
    <w:p w:rsidR="00581AC0" w:rsidRDefault="00581AC0" w:rsidP="00581AC0">
      <w:pPr>
        <w:pStyle w:val="Default"/>
        <w:jc w:val="both"/>
      </w:pPr>
      <w:r>
        <w:rPr>
          <w:b/>
          <w:bCs/>
        </w:rPr>
        <w:t xml:space="preserve">Раздел 7. Как поживёшь, так и прослывёшь (1ч) </w:t>
      </w:r>
    </w:p>
    <w:p w:rsidR="00581AC0" w:rsidRDefault="00581AC0" w:rsidP="00581AC0">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Труд всему голова. Терпенье и труд всё перетрут. Живая природа.</w:t>
      </w:r>
    </w:p>
    <w:p w:rsidR="00581AC0" w:rsidRDefault="00581AC0" w:rsidP="00581AC0">
      <w:pPr>
        <w:pStyle w:val="a3"/>
        <w:tabs>
          <w:tab w:val="left" w:pos="284"/>
        </w:tabs>
        <w:spacing w:after="0" w:line="240" w:lineRule="auto"/>
        <w:ind w:left="0"/>
        <w:jc w:val="both"/>
        <w:rPr>
          <w:rFonts w:ascii="Times New Roman" w:hAnsi="Times New Roman" w:cs="Times New Roman"/>
          <w:b/>
          <w:sz w:val="24"/>
        </w:rPr>
      </w:pPr>
    </w:p>
    <w:p w:rsidR="00581AC0" w:rsidRDefault="00581AC0" w:rsidP="00581AC0">
      <w:pPr>
        <w:pStyle w:val="a3"/>
        <w:tabs>
          <w:tab w:val="left" w:pos="284"/>
        </w:tabs>
        <w:spacing w:after="0" w:line="240" w:lineRule="auto"/>
        <w:ind w:left="0"/>
        <w:jc w:val="center"/>
        <w:rPr>
          <w:rFonts w:ascii="Times New Roman" w:hAnsi="Times New Roman" w:cs="Times New Roman"/>
          <w:b/>
          <w:sz w:val="24"/>
        </w:rPr>
      </w:pPr>
      <w:r>
        <w:rPr>
          <w:rFonts w:ascii="Times New Roman" w:hAnsi="Times New Roman" w:cs="Times New Roman"/>
          <w:b/>
          <w:sz w:val="24"/>
        </w:rPr>
        <w:t>Тематическое планирование</w:t>
      </w:r>
    </w:p>
    <w:tbl>
      <w:tblPr>
        <w:tblStyle w:val="a4"/>
        <w:tblW w:w="0" w:type="auto"/>
        <w:tblInd w:w="0" w:type="dxa"/>
        <w:tblLook w:val="04A0" w:firstRow="1" w:lastRow="0" w:firstColumn="1" w:lastColumn="0" w:noHBand="0" w:noVBand="1"/>
      </w:tblPr>
      <w:tblGrid>
        <w:gridCol w:w="675"/>
        <w:gridCol w:w="6105"/>
        <w:gridCol w:w="2791"/>
      </w:tblGrid>
      <w:tr w:rsidR="00581AC0" w:rsidTr="00581AC0">
        <w:tc>
          <w:tcPr>
            <w:tcW w:w="67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pPr>
            <w:r>
              <w:rPr>
                <w:b/>
                <w:bCs/>
              </w:rPr>
              <w:t>№ п/п</w:t>
            </w:r>
          </w:p>
        </w:tc>
        <w:tc>
          <w:tcPr>
            <w:tcW w:w="610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pPr>
            <w:r>
              <w:rPr>
                <w:b/>
                <w:bCs/>
              </w:rPr>
              <w:t>Название раздела/темы</w:t>
            </w:r>
          </w:p>
        </w:tc>
        <w:tc>
          <w:tcPr>
            <w:tcW w:w="2791"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pPr>
            <w:r>
              <w:rPr>
                <w:b/>
                <w:bCs/>
              </w:rPr>
              <w:t>Количество часов</w:t>
            </w:r>
          </w:p>
          <w:p w:rsidR="00581AC0" w:rsidRDefault="00581AC0">
            <w:pPr>
              <w:pStyle w:val="Default"/>
              <w:jc w:val="center"/>
            </w:pPr>
            <w:r>
              <w:rPr>
                <w:b/>
                <w:bCs/>
              </w:rPr>
              <w:t>на изучение</w:t>
            </w:r>
          </w:p>
        </w:tc>
      </w:tr>
      <w:tr w:rsidR="00581AC0" w:rsidTr="00581AC0">
        <w:tc>
          <w:tcPr>
            <w:tcW w:w="67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rPr>
                <w:b/>
                <w:bCs/>
              </w:rPr>
            </w:pPr>
            <w:r>
              <w:rPr>
                <w:b/>
                <w:bCs/>
              </w:rPr>
              <w:t>1</w:t>
            </w:r>
          </w:p>
        </w:tc>
        <w:tc>
          <w:tcPr>
            <w:tcW w:w="610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pPr>
            <w:r>
              <w:t>Школьное детство</w:t>
            </w:r>
          </w:p>
        </w:tc>
        <w:tc>
          <w:tcPr>
            <w:tcW w:w="2791"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pPr>
            <w:r>
              <w:t>1</w:t>
            </w:r>
          </w:p>
        </w:tc>
      </w:tr>
      <w:tr w:rsidR="00581AC0" w:rsidTr="00581AC0">
        <w:tc>
          <w:tcPr>
            <w:tcW w:w="67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rPr>
                <w:b/>
                <w:bCs/>
              </w:rPr>
            </w:pPr>
            <w:r>
              <w:rPr>
                <w:b/>
                <w:bCs/>
              </w:rPr>
              <w:t>2</w:t>
            </w:r>
          </w:p>
        </w:tc>
        <w:tc>
          <w:tcPr>
            <w:tcW w:w="610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pPr>
            <w:r>
              <w:t>Испокон века книга растит человека</w:t>
            </w:r>
          </w:p>
        </w:tc>
        <w:tc>
          <w:tcPr>
            <w:tcW w:w="2791"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pPr>
            <w:r>
              <w:t>1</w:t>
            </w:r>
          </w:p>
        </w:tc>
      </w:tr>
      <w:tr w:rsidR="00581AC0" w:rsidTr="00581AC0">
        <w:tc>
          <w:tcPr>
            <w:tcW w:w="67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rPr>
                <w:b/>
                <w:bCs/>
              </w:rPr>
            </w:pPr>
            <w:r>
              <w:rPr>
                <w:b/>
                <w:bCs/>
              </w:rPr>
              <w:t>3</w:t>
            </w:r>
          </w:p>
        </w:tc>
        <w:tc>
          <w:tcPr>
            <w:tcW w:w="610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pPr>
            <w:r>
              <w:t>Россия – наш общий дом</w:t>
            </w:r>
          </w:p>
        </w:tc>
        <w:tc>
          <w:tcPr>
            <w:tcW w:w="2791"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pPr>
            <w:r>
              <w:t>2</w:t>
            </w:r>
          </w:p>
        </w:tc>
      </w:tr>
      <w:tr w:rsidR="00581AC0" w:rsidTr="00581AC0">
        <w:tc>
          <w:tcPr>
            <w:tcW w:w="67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rPr>
                <w:b/>
                <w:bCs/>
              </w:rPr>
            </w:pPr>
            <w:r>
              <w:rPr>
                <w:b/>
                <w:bCs/>
              </w:rPr>
              <w:t>4</w:t>
            </w:r>
          </w:p>
        </w:tc>
        <w:tc>
          <w:tcPr>
            <w:tcW w:w="610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pPr>
            <w:r>
              <w:t>Зимы большое торжество</w:t>
            </w:r>
          </w:p>
        </w:tc>
        <w:tc>
          <w:tcPr>
            <w:tcW w:w="2791"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pPr>
            <w:r>
              <w:t>2</w:t>
            </w:r>
          </w:p>
        </w:tc>
      </w:tr>
      <w:tr w:rsidR="00581AC0" w:rsidTr="00581AC0">
        <w:tc>
          <w:tcPr>
            <w:tcW w:w="67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rPr>
                <w:b/>
                <w:bCs/>
              </w:rPr>
            </w:pPr>
            <w:r>
              <w:rPr>
                <w:b/>
                <w:bCs/>
              </w:rPr>
              <w:t>5</w:t>
            </w:r>
          </w:p>
        </w:tc>
        <w:tc>
          <w:tcPr>
            <w:tcW w:w="610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pPr>
            <w:r>
              <w:t>Добра желаешь – добро и делай</w:t>
            </w:r>
          </w:p>
        </w:tc>
        <w:tc>
          <w:tcPr>
            <w:tcW w:w="2791"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pPr>
            <w:r>
              <w:t>5</w:t>
            </w:r>
          </w:p>
        </w:tc>
      </w:tr>
      <w:tr w:rsidR="00581AC0" w:rsidTr="00581AC0">
        <w:tc>
          <w:tcPr>
            <w:tcW w:w="67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rPr>
                <w:b/>
                <w:bCs/>
              </w:rPr>
            </w:pPr>
            <w:r>
              <w:rPr>
                <w:b/>
                <w:bCs/>
              </w:rPr>
              <w:t>6</w:t>
            </w:r>
          </w:p>
        </w:tc>
        <w:tc>
          <w:tcPr>
            <w:tcW w:w="610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pPr>
            <w:r>
              <w:t>Дети и война</w:t>
            </w:r>
          </w:p>
        </w:tc>
        <w:tc>
          <w:tcPr>
            <w:tcW w:w="2791"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pPr>
            <w:r>
              <w:t>5</w:t>
            </w:r>
          </w:p>
        </w:tc>
      </w:tr>
      <w:tr w:rsidR="00581AC0" w:rsidTr="00581AC0">
        <w:tc>
          <w:tcPr>
            <w:tcW w:w="67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rPr>
                <w:b/>
                <w:bCs/>
                <w:sz w:val="23"/>
                <w:szCs w:val="23"/>
              </w:rPr>
            </w:pPr>
            <w:r>
              <w:rPr>
                <w:b/>
                <w:bCs/>
                <w:sz w:val="23"/>
                <w:szCs w:val="23"/>
              </w:rPr>
              <w:t>7</w:t>
            </w:r>
          </w:p>
        </w:tc>
        <w:tc>
          <w:tcPr>
            <w:tcW w:w="610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rPr>
                <w:sz w:val="23"/>
                <w:szCs w:val="23"/>
              </w:rPr>
            </w:pPr>
            <w:r>
              <w:rPr>
                <w:sz w:val="23"/>
                <w:szCs w:val="23"/>
              </w:rPr>
              <w:t>Как поживёшь, так и прослывёшь</w:t>
            </w:r>
          </w:p>
        </w:tc>
        <w:tc>
          <w:tcPr>
            <w:tcW w:w="2791"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rPr>
                <w:sz w:val="23"/>
                <w:szCs w:val="23"/>
              </w:rPr>
            </w:pPr>
            <w:r>
              <w:rPr>
                <w:sz w:val="23"/>
                <w:szCs w:val="23"/>
              </w:rPr>
              <w:t>1</w:t>
            </w:r>
          </w:p>
        </w:tc>
      </w:tr>
      <w:tr w:rsidR="00581AC0" w:rsidTr="00581AC0">
        <w:tc>
          <w:tcPr>
            <w:tcW w:w="675" w:type="dxa"/>
            <w:tcBorders>
              <w:top w:val="single" w:sz="4" w:space="0" w:color="auto"/>
              <w:left w:val="single" w:sz="4" w:space="0" w:color="auto"/>
              <w:bottom w:val="single" w:sz="4" w:space="0" w:color="auto"/>
              <w:right w:val="single" w:sz="4" w:space="0" w:color="auto"/>
            </w:tcBorders>
          </w:tcPr>
          <w:p w:rsidR="00581AC0" w:rsidRDefault="00581AC0">
            <w:pPr>
              <w:pStyle w:val="Default"/>
              <w:jc w:val="center"/>
              <w:rPr>
                <w:b/>
                <w:bCs/>
                <w:sz w:val="23"/>
                <w:szCs w:val="23"/>
              </w:rPr>
            </w:pPr>
          </w:p>
        </w:tc>
        <w:tc>
          <w:tcPr>
            <w:tcW w:w="6105"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right"/>
              <w:rPr>
                <w:b/>
                <w:sz w:val="23"/>
                <w:szCs w:val="23"/>
              </w:rPr>
            </w:pPr>
            <w:r>
              <w:rPr>
                <w:b/>
                <w:sz w:val="23"/>
                <w:szCs w:val="23"/>
              </w:rPr>
              <w:t xml:space="preserve">Итого </w:t>
            </w:r>
          </w:p>
        </w:tc>
        <w:tc>
          <w:tcPr>
            <w:tcW w:w="2791" w:type="dxa"/>
            <w:tcBorders>
              <w:top w:val="single" w:sz="4" w:space="0" w:color="auto"/>
              <w:left w:val="single" w:sz="4" w:space="0" w:color="auto"/>
              <w:bottom w:val="single" w:sz="4" w:space="0" w:color="auto"/>
              <w:right w:val="single" w:sz="4" w:space="0" w:color="auto"/>
            </w:tcBorders>
            <w:hideMark/>
          </w:tcPr>
          <w:p w:rsidR="00581AC0" w:rsidRDefault="00581AC0">
            <w:pPr>
              <w:pStyle w:val="Default"/>
              <w:jc w:val="center"/>
              <w:rPr>
                <w:b/>
                <w:bCs/>
                <w:sz w:val="23"/>
                <w:szCs w:val="23"/>
              </w:rPr>
            </w:pPr>
            <w:r>
              <w:rPr>
                <w:b/>
                <w:bCs/>
                <w:sz w:val="23"/>
                <w:szCs w:val="23"/>
              </w:rPr>
              <w:t>17</w:t>
            </w:r>
          </w:p>
        </w:tc>
      </w:tr>
    </w:tbl>
    <w:p w:rsidR="008448C0" w:rsidRDefault="008448C0"/>
    <w:sectPr w:rsidR="00844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23E"/>
    <w:multiLevelType w:val="hybridMultilevel"/>
    <w:tmpl w:val="4ED6BD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C00370"/>
    <w:multiLevelType w:val="hybridMultilevel"/>
    <w:tmpl w:val="40AA1B8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96620BE"/>
    <w:multiLevelType w:val="hybridMultilevel"/>
    <w:tmpl w:val="AD82E0D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ED58C1"/>
    <w:multiLevelType w:val="hybridMultilevel"/>
    <w:tmpl w:val="5CD23E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318660B"/>
    <w:multiLevelType w:val="hybridMultilevel"/>
    <w:tmpl w:val="729E8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3642F01"/>
    <w:multiLevelType w:val="hybridMultilevel"/>
    <w:tmpl w:val="DE5884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081BE6"/>
    <w:multiLevelType w:val="hybridMultilevel"/>
    <w:tmpl w:val="E6F2581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EA86ED3"/>
    <w:multiLevelType w:val="hybridMultilevel"/>
    <w:tmpl w:val="B62AD86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57B635FE"/>
    <w:multiLevelType w:val="hybridMultilevel"/>
    <w:tmpl w:val="09B4BF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A1D6302"/>
    <w:multiLevelType w:val="hybridMultilevel"/>
    <w:tmpl w:val="0E9E156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5A897942"/>
    <w:multiLevelType w:val="hybridMultilevel"/>
    <w:tmpl w:val="397825C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1623A53"/>
    <w:multiLevelType w:val="hybridMultilevel"/>
    <w:tmpl w:val="8AD0F2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22203E4"/>
    <w:multiLevelType w:val="hybridMultilevel"/>
    <w:tmpl w:val="EB4682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BF973FE"/>
    <w:multiLevelType w:val="hybridMultilevel"/>
    <w:tmpl w:val="5F8C02D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16339CC"/>
    <w:multiLevelType w:val="hybridMultilevel"/>
    <w:tmpl w:val="F9143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60D16C1"/>
    <w:multiLevelType w:val="hybridMultilevel"/>
    <w:tmpl w:val="633A3D0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9B32A5F"/>
    <w:multiLevelType w:val="hybridMultilevel"/>
    <w:tmpl w:val="BAE2DF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9"/>
  </w:num>
  <w:num w:numId="5">
    <w:abstractNumId w:val="3"/>
  </w:num>
  <w:num w:numId="6">
    <w:abstractNumId w:val="4"/>
  </w:num>
  <w:num w:numId="7">
    <w:abstractNumId w:val="12"/>
  </w:num>
  <w:num w:numId="8">
    <w:abstractNumId w:val="10"/>
  </w:num>
  <w:num w:numId="9">
    <w:abstractNumId w:val="11"/>
  </w:num>
  <w:num w:numId="10">
    <w:abstractNumId w:val="1"/>
  </w:num>
  <w:num w:numId="11">
    <w:abstractNumId w:val="13"/>
  </w:num>
  <w:num w:numId="12">
    <w:abstractNumId w:val="2"/>
  </w:num>
  <w:num w:numId="13">
    <w:abstractNumId w:val="15"/>
  </w:num>
  <w:num w:numId="14">
    <w:abstractNumId w:val="6"/>
  </w:num>
  <w:num w:numId="15">
    <w:abstractNumId w:val="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C0"/>
    <w:rsid w:val="00430EE6"/>
    <w:rsid w:val="00581AC0"/>
    <w:rsid w:val="008448C0"/>
    <w:rsid w:val="00AF6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C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AC0"/>
    <w:pPr>
      <w:ind w:left="720"/>
      <w:contextualSpacing/>
    </w:pPr>
  </w:style>
  <w:style w:type="paragraph" w:customStyle="1" w:styleId="Default">
    <w:name w:val="Default"/>
    <w:rsid w:val="00581AC0"/>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581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F6A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6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C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AC0"/>
    <w:pPr>
      <w:ind w:left="720"/>
      <w:contextualSpacing/>
    </w:pPr>
  </w:style>
  <w:style w:type="paragraph" w:customStyle="1" w:styleId="Default">
    <w:name w:val="Default"/>
    <w:rsid w:val="00581AC0"/>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581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F6A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6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3304</Words>
  <Characters>18835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Ольга</cp:lastModifiedBy>
  <cp:revision>3</cp:revision>
  <dcterms:created xsi:type="dcterms:W3CDTF">2021-09-13T12:04:00Z</dcterms:created>
  <dcterms:modified xsi:type="dcterms:W3CDTF">2021-09-16T19:00:00Z</dcterms:modified>
</cp:coreProperties>
</file>