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F0" w:rsidRDefault="00E863F0" w:rsidP="00E863F0">
      <w:pPr>
        <w:spacing w:after="0"/>
        <w:jc w:val="center"/>
        <w:rPr>
          <w:rFonts w:ascii="Times New Roman" w:hAnsi="Times New Roman" w:cs="Times New Roman"/>
          <w:sz w:val="28"/>
        </w:rPr>
      </w:pPr>
      <w:r>
        <w:rPr>
          <w:rFonts w:ascii="Times New Roman" w:hAnsi="Times New Roman" w:cs="Times New Roman"/>
          <w:sz w:val="28"/>
        </w:rPr>
        <w:t xml:space="preserve">Муниципальное общеобразовательное учреждение </w:t>
      </w:r>
    </w:p>
    <w:p w:rsidR="00E863F0" w:rsidRDefault="00E863F0" w:rsidP="00E863F0">
      <w:pPr>
        <w:spacing w:after="0"/>
        <w:jc w:val="center"/>
        <w:rPr>
          <w:rFonts w:ascii="Times New Roman" w:hAnsi="Times New Roman" w:cs="Times New Roman"/>
          <w:sz w:val="28"/>
        </w:rPr>
      </w:pPr>
      <w:r>
        <w:rPr>
          <w:rFonts w:ascii="Times New Roman" w:hAnsi="Times New Roman" w:cs="Times New Roman"/>
          <w:sz w:val="28"/>
        </w:rPr>
        <w:t>«Средняя общеобразовательная школа № 32 имени 177 истребительного авиационного московского полка»</w:t>
      </w:r>
    </w:p>
    <w:p w:rsidR="00E863F0" w:rsidRDefault="00E863F0" w:rsidP="00E863F0">
      <w:pPr>
        <w:spacing w:after="0"/>
        <w:jc w:val="center"/>
        <w:rPr>
          <w:rFonts w:ascii="Times New Roman" w:hAnsi="Times New Roman" w:cs="Times New Roman"/>
          <w:sz w:val="28"/>
        </w:rPr>
      </w:pPr>
      <w:r>
        <w:rPr>
          <w:rFonts w:ascii="Times New Roman" w:hAnsi="Times New Roman" w:cs="Times New Roman"/>
          <w:sz w:val="28"/>
        </w:rPr>
        <w:t>Г. о. Подольск</w:t>
      </w:r>
    </w:p>
    <w:p w:rsidR="00E863F0" w:rsidRDefault="00E863F0" w:rsidP="00E863F0">
      <w:pPr>
        <w:spacing w:after="0"/>
        <w:jc w:val="center"/>
        <w:rPr>
          <w:rFonts w:ascii="Times New Roman" w:hAnsi="Times New Roman" w:cs="Times New Roman"/>
          <w:sz w:val="28"/>
        </w:rPr>
      </w:pPr>
    </w:p>
    <w:p w:rsidR="00E863F0" w:rsidRDefault="00E863F0" w:rsidP="00E863F0">
      <w:pPr>
        <w:spacing w:after="0"/>
        <w:jc w:val="center"/>
        <w:rPr>
          <w:rFonts w:ascii="Times New Roman" w:hAnsi="Times New Roman" w:cs="Times New Roman"/>
          <w:sz w:val="28"/>
        </w:rPr>
      </w:pPr>
    </w:p>
    <w:p w:rsidR="00E863F0" w:rsidRDefault="00E863F0" w:rsidP="00E863F0">
      <w:pPr>
        <w:spacing w:after="0"/>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43600" cy="2095500"/>
            <wp:effectExtent l="19050" t="0" r="0" b="0"/>
            <wp:docPr id="1" name="Рисунок 1" descr="1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 001"/>
                    <pic:cNvPicPr>
                      <a:picLocks noChangeAspect="1" noChangeArrowheads="1"/>
                    </pic:cNvPicPr>
                  </pic:nvPicPr>
                  <pic:blipFill>
                    <a:blip r:embed="rId5"/>
                    <a:srcRect/>
                    <a:stretch>
                      <a:fillRect/>
                    </a:stretch>
                  </pic:blipFill>
                  <pic:spPr bwMode="auto">
                    <a:xfrm>
                      <a:off x="0" y="0"/>
                      <a:ext cx="5943600" cy="2095500"/>
                    </a:xfrm>
                    <a:prstGeom prst="rect">
                      <a:avLst/>
                    </a:prstGeom>
                    <a:noFill/>
                    <a:ln w="9525">
                      <a:noFill/>
                      <a:miter lim="800000"/>
                      <a:headEnd/>
                      <a:tailEnd/>
                    </a:ln>
                  </pic:spPr>
                </pic:pic>
              </a:graphicData>
            </a:graphic>
          </wp:inline>
        </w:drawing>
      </w:r>
    </w:p>
    <w:p w:rsidR="00E863F0" w:rsidRDefault="00E863F0" w:rsidP="00E863F0">
      <w:pPr>
        <w:spacing w:after="0"/>
        <w:rPr>
          <w:rFonts w:ascii="Times New Roman" w:hAnsi="Times New Roman" w:cs="Times New Roman"/>
          <w:sz w:val="28"/>
        </w:rPr>
      </w:pPr>
    </w:p>
    <w:p w:rsidR="00E863F0" w:rsidRDefault="00E863F0" w:rsidP="00E863F0">
      <w:pPr>
        <w:spacing w:after="0"/>
        <w:jc w:val="center"/>
        <w:rPr>
          <w:rFonts w:ascii="Times New Roman" w:hAnsi="Times New Roman" w:cs="Times New Roman"/>
          <w:b/>
          <w:sz w:val="28"/>
        </w:rPr>
      </w:pPr>
      <w:r>
        <w:rPr>
          <w:rFonts w:ascii="Times New Roman" w:hAnsi="Times New Roman" w:cs="Times New Roman"/>
          <w:b/>
          <w:sz w:val="28"/>
        </w:rPr>
        <w:t>Рабочая программа</w:t>
      </w:r>
    </w:p>
    <w:p w:rsidR="00E863F0" w:rsidRDefault="00E863F0" w:rsidP="00E863F0">
      <w:pPr>
        <w:spacing w:after="0"/>
        <w:jc w:val="center"/>
        <w:rPr>
          <w:rFonts w:ascii="Times New Roman" w:hAnsi="Times New Roman" w:cs="Times New Roman"/>
          <w:sz w:val="28"/>
        </w:rPr>
      </w:pPr>
      <w:r>
        <w:rPr>
          <w:rFonts w:ascii="Times New Roman" w:hAnsi="Times New Roman" w:cs="Times New Roman"/>
          <w:b/>
          <w:sz w:val="28"/>
        </w:rPr>
        <w:t>по родному языку</w:t>
      </w:r>
    </w:p>
    <w:p w:rsidR="00E863F0" w:rsidRDefault="00E863F0" w:rsidP="00E863F0">
      <w:pPr>
        <w:spacing w:after="0"/>
        <w:jc w:val="center"/>
        <w:rPr>
          <w:rFonts w:ascii="Times New Roman" w:hAnsi="Times New Roman" w:cs="Times New Roman"/>
          <w:b/>
          <w:sz w:val="28"/>
        </w:rPr>
      </w:pPr>
      <w:r>
        <w:rPr>
          <w:rFonts w:ascii="Times New Roman" w:hAnsi="Times New Roman" w:cs="Times New Roman"/>
          <w:b/>
          <w:sz w:val="28"/>
        </w:rPr>
        <w:t>для 11 СЭ, К</w:t>
      </w:r>
      <w:proofErr w:type="gramStart"/>
      <w:r>
        <w:rPr>
          <w:rFonts w:ascii="Times New Roman" w:hAnsi="Times New Roman" w:cs="Times New Roman"/>
          <w:b/>
          <w:sz w:val="28"/>
        </w:rPr>
        <w:t xml:space="preserve"> ,</w:t>
      </w:r>
      <w:proofErr w:type="gramEnd"/>
      <w:r>
        <w:rPr>
          <w:rFonts w:ascii="Times New Roman" w:hAnsi="Times New Roman" w:cs="Times New Roman"/>
          <w:b/>
          <w:sz w:val="28"/>
        </w:rPr>
        <w:t>У класса</w:t>
      </w:r>
    </w:p>
    <w:p w:rsidR="00E863F0" w:rsidRDefault="00E863F0" w:rsidP="00E863F0">
      <w:pPr>
        <w:spacing w:after="0"/>
        <w:jc w:val="center"/>
        <w:rPr>
          <w:rFonts w:ascii="Times New Roman" w:hAnsi="Times New Roman" w:cs="Times New Roman"/>
          <w:b/>
          <w:sz w:val="28"/>
        </w:rPr>
      </w:pPr>
    </w:p>
    <w:p w:rsidR="00E863F0" w:rsidRDefault="00E863F0" w:rsidP="00E863F0">
      <w:pPr>
        <w:spacing w:after="0"/>
        <w:rPr>
          <w:rFonts w:ascii="Times New Roman" w:hAnsi="Times New Roman" w:cs="Times New Roman"/>
          <w:sz w:val="28"/>
          <w:szCs w:val="28"/>
        </w:rPr>
      </w:pPr>
      <w:r>
        <w:rPr>
          <w:rFonts w:ascii="Times New Roman" w:hAnsi="Times New Roman" w:cs="Times New Roman"/>
          <w:sz w:val="28"/>
          <w:szCs w:val="28"/>
        </w:rPr>
        <w:t>Учебных недель: 34</w:t>
      </w:r>
    </w:p>
    <w:p w:rsidR="00E863F0" w:rsidRDefault="00E863F0" w:rsidP="00E863F0">
      <w:pPr>
        <w:spacing w:after="0"/>
        <w:rPr>
          <w:rFonts w:ascii="Times New Roman" w:hAnsi="Times New Roman" w:cs="Times New Roman"/>
          <w:sz w:val="28"/>
          <w:szCs w:val="28"/>
        </w:rPr>
      </w:pPr>
      <w:r>
        <w:rPr>
          <w:rFonts w:ascii="Times New Roman" w:hAnsi="Times New Roman" w:cs="Times New Roman"/>
          <w:sz w:val="28"/>
          <w:szCs w:val="28"/>
        </w:rPr>
        <w:t>Количество часов в неделю: 1</w:t>
      </w:r>
    </w:p>
    <w:p w:rsidR="00E863F0" w:rsidRDefault="00E863F0" w:rsidP="00E863F0">
      <w:pPr>
        <w:spacing w:after="0"/>
        <w:rPr>
          <w:rFonts w:ascii="Times New Roman" w:hAnsi="Times New Roman" w:cs="Times New Roman"/>
          <w:sz w:val="28"/>
          <w:szCs w:val="28"/>
        </w:rPr>
      </w:pPr>
      <w:r>
        <w:rPr>
          <w:rFonts w:ascii="Times New Roman" w:hAnsi="Times New Roman" w:cs="Times New Roman"/>
          <w:sz w:val="28"/>
          <w:szCs w:val="28"/>
        </w:rPr>
        <w:t>Количество часов в год: 34</w:t>
      </w:r>
    </w:p>
    <w:p w:rsidR="00E863F0" w:rsidRDefault="00E863F0" w:rsidP="00E863F0">
      <w:pPr>
        <w:rPr>
          <w:rFonts w:ascii="Times New Roman" w:hAnsi="Times New Roman" w:cs="Times New Roman"/>
          <w:sz w:val="28"/>
          <w:szCs w:val="28"/>
        </w:rPr>
      </w:pPr>
    </w:p>
    <w:p w:rsidR="00E863F0" w:rsidRDefault="00E863F0" w:rsidP="00E863F0">
      <w:pPr>
        <w:spacing w:after="0"/>
        <w:jc w:val="center"/>
        <w:rPr>
          <w:rFonts w:ascii="Times New Roman" w:hAnsi="Times New Roman" w:cs="Times New Roman"/>
          <w:b/>
          <w:sz w:val="28"/>
        </w:rPr>
      </w:pPr>
    </w:p>
    <w:p w:rsidR="00E863F0" w:rsidRDefault="00E863F0" w:rsidP="00E863F0">
      <w:pPr>
        <w:spacing w:after="0"/>
        <w:jc w:val="center"/>
        <w:rPr>
          <w:rFonts w:ascii="Times New Roman" w:hAnsi="Times New Roman" w:cs="Times New Roman"/>
          <w:b/>
          <w:sz w:val="28"/>
        </w:rPr>
      </w:pPr>
    </w:p>
    <w:p w:rsidR="00E863F0" w:rsidRDefault="00E863F0" w:rsidP="00E863F0">
      <w:pPr>
        <w:spacing w:after="0"/>
        <w:ind w:left="4678"/>
        <w:jc w:val="right"/>
        <w:rPr>
          <w:rFonts w:ascii="Times New Roman" w:hAnsi="Times New Roman" w:cs="Times New Roman"/>
          <w:sz w:val="28"/>
        </w:rPr>
      </w:pPr>
      <w:r>
        <w:rPr>
          <w:rFonts w:ascii="Times New Roman" w:hAnsi="Times New Roman" w:cs="Times New Roman"/>
          <w:sz w:val="28"/>
        </w:rPr>
        <w:t>Составители:</w:t>
      </w:r>
    </w:p>
    <w:p w:rsidR="00E863F0" w:rsidRDefault="00E863F0" w:rsidP="00E863F0">
      <w:pPr>
        <w:spacing w:after="0"/>
        <w:ind w:left="4678"/>
        <w:jc w:val="right"/>
        <w:rPr>
          <w:rFonts w:ascii="Times New Roman" w:hAnsi="Times New Roman" w:cs="Times New Roman"/>
          <w:sz w:val="28"/>
        </w:rPr>
      </w:pPr>
      <w:proofErr w:type="spellStart"/>
      <w:r>
        <w:rPr>
          <w:rFonts w:ascii="Times New Roman" w:hAnsi="Times New Roman" w:cs="Times New Roman"/>
          <w:sz w:val="28"/>
        </w:rPr>
        <w:t>Козлинская</w:t>
      </w:r>
      <w:proofErr w:type="spellEnd"/>
      <w:r>
        <w:rPr>
          <w:rFonts w:ascii="Times New Roman" w:hAnsi="Times New Roman" w:cs="Times New Roman"/>
          <w:sz w:val="28"/>
        </w:rPr>
        <w:t xml:space="preserve"> О.А.,</w:t>
      </w:r>
    </w:p>
    <w:p w:rsidR="00E863F0" w:rsidRDefault="00E863F0" w:rsidP="00E863F0">
      <w:pPr>
        <w:spacing w:after="0"/>
        <w:ind w:left="4678"/>
        <w:jc w:val="right"/>
        <w:rPr>
          <w:rFonts w:ascii="Times New Roman" w:hAnsi="Times New Roman" w:cs="Times New Roman"/>
          <w:sz w:val="28"/>
        </w:rPr>
      </w:pPr>
      <w:proofErr w:type="spellStart"/>
      <w:r>
        <w:rPr>
          <w:rFonts w:ascii="Times New Roman" w:hAnsi="Times New Roman" w:cs="Times New Roman"/>
          <w:sz w:val="28"/>
        </w:rPr>
        <w:t>Бреславцева</w:t>
      </w:r>
      <w:proofErr w:type="spellEnd"/>
      <w:r>
        <w:rPr>
          <w:rFonts w:ascii="Times New Roman" w:hAnsi="Times New Roman" w:cs="Times New Roman"/>
          <w:sz w:val="28"/>
        </w:rPr>
        <w:t xml:space="preserve"> Л.И.,</w:t>
      </w:r>
    </w:p>
    <w:p w:rsidR="00E863F0" w:rsidRDefault="00E863F0" w:rsidP="00E863F0">
      <w:pPr>
        <w:spacing w:after="0"/>
        <w:ind w:left="4678"/>
        <w:jc w:val="right"/>
        <w:rPr>
          <w:rFonts w:ascii="Times New Roman" w:hAnsi="Times New Roman" w:cs="Times New Roman"/>
          <w:sz w:val="28"/>
        </w:rPr>
      </w:pPr>
      <w:r>
        <w:rPr>
          <w:rFonts w:ascii="Times New Roman" w:hAnsi="Times New Roman" w:cs="Times New Roman"/>
          <w:sz w:val="28"/>
        </w:rPr>
        <w:t>Захарова Д.А.</w:t>
      </w:r>
    </w:p>
    <w:p w:rsidR="00E863F0" w:rsidRDefault="00E863F0" w:rsidP="00E863F0">
      <w:pPr>
        <w:spacing w:after="0"/>
        <w:ind w:left="4678"/>
        <w:jc w:val="right"/>
        <w:rPr>
          <w:rFonts w:ascii="Times New Roman" w:hAnsi="Times New Roman" w:cs="Times New Roman"/>
          <w:sz w:val="28"/>
        </w:rPr>
      </w:pPr>
    </w:p>
    <w:p w:rsidR="00E863F0" w:rsidRDefault="00E863F0" w:rsidP="00E863F0">
      <w:pPr>
        <w:spacing w:after="0"/>
        <w:ind w:left="4678"/>
        <w:jc w:val="right"/>
        <w:rPr>
          <w:rFonts w:ascii="Times New Roman" w:hAnsi="Times New Roman" w:cs="Times New Roman"/>
          <w:sz w:val="28"/>
        </w:rPr>
      </w:pPr>
      <w:r>
        <w:rPr>
          <w:rFonts w:ascii="Times New Roman" w:hAnsi="Times New Roman" w:cs="Times New Roman"/>
          <w:sz w:val="28"/>
        </w:rPr>
        <w:t>учителя русского языка и литературы</w:t>
      </w:r>
    </w:p>
    <w:p w:rsidR="00E863F0" w:rsidRDefault="00E863F0" w:rsidP="00E863F0">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p>
    <w:p w:rsidR="00E863F0" w:rsidRDefault="00E863F0" w:rsidP="00E863F0">
      <w:pPr>
        <w:tabs>
          <w:tab w:val="left" w:pos="0"/>
          <w:tab w:val="left" w:pos="993"/>
        </w:tabs>
        <w:autoSpaceDE w:val="0"/>
        <w:autoSpaceDN w:val="0"/>
        <w:adjustRightInd w:val="0"/>
        <w:spacing w:after="0" w:line="240" w:lineRule="auto"/>
        <w:rPr>
          <w:rFonts w:ascii="Times New Roman" w:hAnsi="Times New Roman" w:cs="Times New Roman"/>
          <w:sz w:val="28"/>
        </w:rPr>
      </w:pPr>
    </w:p>
    <w:p w:rsidR="00E863F0" w:rsidRDefault="00E863F0" w:rsidP="00E863F0">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p>
    <w:p w:rsidR="00E863F0" w:rsidRDefault="00E863F0" w:rsidP="00E863F0">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p>
    <w:p w:rsidR="00E863F0" w:rsidRDefault="00E863F0" w:rsidP="00E863F0">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p>
    <w:p w:rsidR="00E863F0" w:rsidRDefault="00E863F0" w:rsidP="00E863F0">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r>
        <w:rPr>
          <w:rFonts w:ascii="Times New Roman" w:hAnsi="Times New Roman" w:cs="Times New Roman"/>
          <w:sz w:val="28"/>
        </w:rPr>
        <w:t>2021-2022 учебный год</w:t>
      </w:r>
    </w:p>
    <w:p w:rsidR="00E863F0" w:rsidRDefault="00E863F0" w:rsidP="00E863F0">
      <w:pPr>
        <w:pStyle w:val="a3"/>
        <w:spacing w:line="360" w:lineRule="auto"/>
        <w:ind w:left="780"/>
        <w:jc w:val="center"/>
        <w:rPr>
          <w:rFonts w:ascii="PT Sans" w:eastAsia="Times New Roman" w:hAnsi="PT Sans" w:cs="Times New Roman"/>
          <w:color w:val="101010"/>
          <w:sz w:val="13"/>
          <w:szCs w:val="13"/>
        </w:rPr>
      </w:pPr>
    </w:p>
    <w:p w:rsidR="00E863F0" w:rsidRDefault="00E863F0" w:rsidP="00E863F0">
      <w:pPr>
        <w:pStyle w:val="a3"/>
        <w:spacing w:line="360" w:lineRule="auto"/>
        <w:ind w:left="780"/>
        <w:jc w:val="center"/>
        <w:rPr>
          <w:rFonts w:ascii="PT Sans" w:eastAsia="Times New Roman" w:hAnsi="PT Sans" w:cs="Times New Roman"/>
          <w:color w:val="101010"/>
          <w:sz w:val="13"/>
          <w:szCs w:val="13"/>
        </w:rPr>
      </w:pPr>
    </w:p>
    <w:p w:rsidR="00E863F0" w:rsidRDefault="00E863F0" w:rsidP="00E863F0">
      <w:pPr>
        <w:pStyle w:val="a3"/>
        <w:spacing w:line="360" w:lineRule="auto"/>
        <w:ind w:left="780"/>
        <w:jc w:val="center"/>
        <w:rPr>
          <w:rFonts w:ascii="Times New Roman" w:eastAsia="Times New Roman" w:hAnsi="Times New Roman" w:cs="Times New Roman"/>
          <w:b/>
          <w:sz w:val="24"/>
          <w:szCs w:val="24"/>
        </w:rPr>
      </w:pPr>
      <w:r>
        <w:rPr>
          <w:rFonts w:ascii="PT Sans" w:eastAsia="Times New Roman" w:hAnsi="PT Sans" w:cs="Times New Roman"/>
          <w:color w:val="101010"/>
          <w:sz w:val="13"/>
          <w:szCs w:val="13"/>
        </w:rPr>
        <w:lastRenderedPageBreak/>
        <w:t> </w:t>
      </w:r>
      <w:r>
        <w:rPr>
          <w:rFonts w:ascii="Times New Roman" w:eastAsia="Times New Roman" w:hAnsi="Times New Roman" w:cs="Times New Roman"/>
          <w:b/>
          <w:sz w:val="24"/>
          <w:szCs w:val="24"/>
        </w:rPr>
        <w:t>Содержание</w:t>
      </w:r>
    </w:p>
    <w:p w:rsidR="00E863F0" w:rsidRDefault="00E863F0" w:rsidP="00E863F0">
      <w:pPr>
        <w:pStyle w:val="a3"/>
        <w:spacing w:line="360" w:lineRule="auto"/>
        <w:jc w:val="center"/>
        <w:rPr>
          <w:rFonts w:ascii="Times New Roman" w:eastAsia="Times New Roman" w:hAnsi="Times New Roman" w:cs="Times New Roman"/>
          <w:sz w:val="24"/>
          <w:szCs w:val="24"/>
        </w:rPr>
      </w:pPr>
      <w:r>
        <w:rPr>
          <w:rFonts w:ascii="Times New Roman" w:hAnsi="Times New Roman"/>
          <w:sz w:val="24"/>
          <w:szCs w:val="24"/>
        </w:rPr>
        <w:t>Основные цели и задачи изучения русского (родного) языка в 11 классе</w:t>
      </w:r>
      <w:r>
        <w:rPr>
          <w:rFonts w:ascii="Times New Roman" w:eastAsia="Times New Roman" w:hAnsi="Times New Roman" w:cs="Times New Roman"/>
          <w:sz w:val="24"/>
          <w:szCs w:val="24"/>
        </w:rPr>
        <w:t>......................3</w:t>
      </w:r>
    </w:p>
    <w:p w:rsidR="00E863F0" w:rsidRDefault="00E863F0" w:rsidP="00E863F0">
      <w:pPr>
        <w:pStyle w:val="a7"/>
        <w:numPr>
          <w:ilvl w:val="0"/>
          <w:numId w:val="1"/>
        </w:numPr>
        <w:tabs>
          <w:tab w:val="right" w:leader="dot" w:pos="9356"/>
        </w:tabs>
        <w:suppressAutoHyphens/>
        <w:autoSpaceDE w:val="0"/>
        <w:autoSpaceDN w:val="0"/>
        <w:adjustRightInd w:val="0"/>
        <w:spacing w:after="0" w:line="360" w:lineRule="auto"/>
        <w:ind w:left="0"/>
        <w:jc w:val="both"/>
        <w:rPr>
          <w:rFonts w:eastAsiaTheme="minorHAnsi"/>
          <w:sz w:val="24"/>
          <w:szCs w:val="24"/>
          <w:lang w:eastAsia="en-US"/>
        </w:rPr>
      </w:pPr>
      <w:r>
        <w:rPr>
          <w:rFonts w:eastAsiaTheme="minorHAnsi"/>
          <w:sz w:val="24"/>
          <w:szCs w:val="24"/>
          <w:lang w:eastAsia="en-US"/>
        </w:rPr>
        <w:t>Планируемые результаты изучения учебного предмета «Русский родной язык»</w:t>
      </w:r>
      <w:r>
        <w:rPr>
          <w:rFonts w:eastAsiaTheme="minorHAnsi"/>
          <w:sz w:val="24"/>
          <w:szCs w:val="24"/>
          <w:lang w:eastAsia="en-US"/>
        </w:rPr>
        <w:tab/>
        <w:t>3</w:t>
      </w:r>
    </w:p>
    <w:p w:rsidR="00E863F0" w:rsidRDefault="00E863F0" w:rsidP="00E863F0">
      <w:pPr>
        <w:pStyle w:val="a3"/>
        <w:numPr>
          <w:ilvl w:val="0"/>
          <w:numId w:val="1"/>
        </w:numPr>
        <w:tabs>
          <w:tab w:val="right" w:leader="dot" w:pos="9356"/>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учебного курса «Русский родной  язык»</w:t>
      </w:r>
      <w:r>
        <w:rPr>
          <w:rFonts w:ascii="Times New Roman" w:hAnsi="Times New Roman" w:cs="Times New Roman"/>
          <w:sz w:val="24"/>
          <w:szCs w:val="24"/>
        </w:rPr>
        <w:tab/>
        <w:t>.11</w:t>
      </w:r>
    </w:p>
    <w:p w:rsidR="00E863F0" w:rsidRDefault="00E863F0" w:rsidP="00E863F0">
      <w:pPr>
        <w:pStyle w:val="a3"/>
        <w:numPr>
          <w:ilvl w:val="0"/>
          <w:numId w:val="1"/>
        </w:numPr>
        <w:tabs>
          <w:tab w:val="right" w:leader="dot" w:pos="9356"/>
        </w:tabs>
        <w:spacing w:line="36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r>
        <w:rPr>
          <w:rFonts w:ascii="Times New Roman" w:eastAsia="Times New Roman" w:hAnsi="Times New Roman" w:cs="Times New Roman"/>
          <w:sz w:val="24"/>
          <w:szCs w:val="24"/>
        </w:rPr>
        <w:t>15</w:t>
      </w:r>
    </w:p>
    <w:p w:rsidR="00E863F0" w:rsidRDefault="00E863F0" w:rsidP="00E863F0">
      <w:pPr>
        <w:shd w:val="clear" w:color="auto" w:fill="FFFFFF"/>
        <w:spacing w:after="100" w:line="240" w:lineRule="auto"/>
        <w:rPr>
          <w:rFonts w:ascii="PT Sans" w:eastAsia="Times New Roman" w:hAnsi="PT Sans" w:cs="Times New Roman"/>
          <w:color w:val="101010"/>
          <w:sz w:val="13"/>
          <w:szCs w:val="13"/>
          <w:lang w:eastAsia="ru-RU"/>
        </w:rPr>
      </w:pP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Основные цели  и задачи изучения учебного предмета «Русский родной язык»</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 соответствии с этим в курсе русского родного языка  актуализируются следующие цели:</w:t>
      </w:r>
    </w:p>
    <w:p w:rsidR="00E863F0" w:rsidRDefault="00E863F0" w:rsidP="00E863F0">
      <w:pPr>
        <w:numPr>
          <w:ilvl w:val="0"/>
          <w:numId w:val="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gramStart"/>
      <w:r>
        <w:rPr>
          <w:rFonts w:ascii="Times New Roman" w:eastAsia="Times New Roman" w:hAnsi="Times New Roman" w:cs="Times New Roman"/>
          <w:color w:val="10101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Pr>
          <w:rFonts w:ascii="Times New Roman" w:eastAsia="Times New Roman" w:hAnsi="Times New Roman" w:cs="Times New Roman"/>
          <w:color w:val="101010"/>
          <w:sz w:val="24"/>
          <w:szCs w:val="24"/>
          <w:lang w:eastAsia="ru-RU"/>
        </w:rPr>
        <w:t xml:space="preserve"> воспитание уважительного отношения к культурам и языкам народов России; овладение культурой межнационального общения;</w:t>
      </w:r>
    </w:p>
    <w:p w:rsidR="00E863F0" w:rsidRDefault="00E863F0" w:rsidP="00E863F0">
      <w:pPr>
        <w:numPr>
          <w:ilvl w:val="0"/>
          <w:numId w:val="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совершенствование коммуникативных умений и культуры речи, обеспечивающих свободное владение русским литературным языком в </w:t>
      </w:r>
      <w:proofErr w:type="spellStart"/>
      <w:r>
        <w:rPr>
          <w:rFonts w:ascii="Times New Roman" w:eastAsia="Times New Roman" w:hAnsi="Times New Roman" w:cs="Times New Roman"/>
          <w:color w:val="101010"/>
          <w:sz w:val="24"/>
          <w:szCs w:val="24"/>
          <w:lang w:eastAsia="ru-RU"/>
        </w:rPr>
        <w:t>разныхсферах</w:t>
      </w:r>
      <w:proofErr w:type="spellEnd"/>
      <w:r>
        <w:rPr>
          <w:rFonts w:ascii="Times New Roman" w:eastAsia="Times New Roman" w:hAnsi="Times New Roman" w:cs="Times New Roman"/>
          <w:color w:val="101010"/>
          <w:sz w:val="24"/>
          <w:szCs w:val="24"/>
          <w:lang w:eastAsia="ru-RU"/>
        </w:rPr>
        <w:t xml:space="preserve">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863F0" w:rsidRDefault="00E863F0" w:rsidP="00E863F0">
      <w:pPr>
        <w:numPr>
          <w:ilvl w:val="0"/>
          <w:numId w:val="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gramStart"/>
      <w:r>
        <w:rPr>
          <w:rFonts w:ascii="Times New Roman" w:eastAsia="Times New Roman" w:hAnsi="Times New Roman" w:cs="Times New Roman"/>
          <w:color w:val="101010"/>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Pr>
          <w:rFonts w:ascii="Times New Roman" w:eastAsia="Times New Roman" w:hAnsi="Times New Roman" w:cs="Times New Roman"/>
          <w:color w:val="101010"/>
          <w:sz w:val="24"/>
          <w:szCs w:val="24"/>
          <w:lang w:eastAsia="ru-RU"/>
        </w:rPr>
        <w:t xml:space="preserve"> о русском речевом этикете;</w:t>
      </w:r>
    </w:p>
    <w:p w:rsidR="00E863F0" w:rsidRDefault="00E863F0" w:rsidP="00E863F0">
      <w:pPr>
        <w:numPr>
          <w:ilvl w:val="0"/>
          <w:numId w:val="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E863F0" w:rsidRDefault="00E863F0" w:rsidP="00E863F0">
      <w:pPr>
        <w:numPr>
          <w:ilvl w:val="0"/>
          <w:numId w:val="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lastRenderedPageBreak/>
        <w:t>Место учебного предмета «Русский родной язык» в учебном плане</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70 часов.</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Общая характеристика учебного предмета «Родной язык (русский)»</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proofErr w:type="gramStart"/>
      <w:r>
        <w:rPr>
          <w:rFonts w:ascii="Times New Roman" w:eastAsia="Times New Roman" w:hAnsi="Times New Roman" w:cs="Times New Roman"/>
          <w:color w:val="10101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Pr>
          <w:rFonts w:ascii="Times New Roman" w:eastAsia="Times New Roman" w:hAnsi="Times New Roman" w:cs="Times New Roman"/>
          <w:color w:val="101010"/>
          <w:sz w:val="24"/>
          <w:szCs w:val="24"/>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Содержание учебного предмета «Родной язык (русский)» направлено на удовлетворение потребности </w:t>
      </w:r>
      <w:proofErr w:type="gramStart"/>
      <w:r>
        <w:rPr>
          <w:rFonts w:ascii="Times New Roman" w:eastAsia="Times New Roman" w:hAnsi="Times New Roman" w:cs="Times New Roman"/>
          <w:color w:val="101010"/>
          <w:sz w:val="24"/>
          <w:szCs w:val="24"/>
          <w:lang w:eastAsia="ru-RU"/>
        </w:rPr>
        <w:t>обучающихся</w:t>
      </w:r>
      <w:proofErr w:type="gramEnd"/>
      <w:r>
        <w:rPr>
          <w:rFonts w:ascii="Times New Roman" w:eastAsia="Times New Roman" w:hAnsi="Times New Roman" w:cs="Times New Roman"/>
          <w:color w:val="101010"/>
          <w:sz w:val="24"/>
          <w:szCs w:val="24"/>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Pr>
          <w:rFonts w:ascii="Times New Roman" w:eastAsia="Times New Roman" w:hAnsi="Times New Roman" w:cs="Times New Roman"/>
          <w:color w:val="101010"/>
          <w:sz w:val="24"/>
          <w:szCs w:val="24"/>
          <w:lang w:eastAsia="ru-RU"/>
        </w:rPr>
        <w:t>социокультурный</w:t>
      </w:r>
      <w:proofErr w:type="spellEnd"/>
      <w:r>
        <w:rPr>
          <w:rFonts w:ascii="Times New Roman" w:eastAsia="Times New Roman" w:hAnsi="Times New Roman" w:cs="Times New Roman"/>
          <w:color w:val="101010"/>
          <w:sz w:val="24"/>
          <w:szCs w:val="24"/>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lastRenderedPageBreak/>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Pr>
          <w:rFonts w:ascii="Times New Roman" w:eastAsia="Times New Roman" w:hAnsi="Times New Roman" w:cs="Times New Roman"/>
          <w:color w:val="101010"/>
          <w:sz w:val="24"/>
          <w:szCs w:val="24"/>
          <w:lang w:eastAsia="ru-RU"/>
        </w:rPr>
        <w:t>социокультурных</w:t>
      </w:r>
      <w:proofErr w:type="spellEnd"/>
      <w:r>
        <w:rPr>
          <w:rFonts w:ascii="Times New Roman" w:eastAsia="Times New Roman" w:hAnsi="Times New Roman" w:cs="Times New Roman"/>
          <w:color w:val="101010"/>
          <w:sz w:val="24"/>
          <w:szCs w:val="24"/>
          <w:lang w:eastAsia="ru-RU"/>
        </w:rPr>
        <w:t xml:space="preserve"> функций языковой кодификации.</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Программой предусматривается расширение и углубление </w:t>
      </w:r>
      <w:proofErr w:type="spellStart"/>
      <w:r>
        <w:rPr>
          <w:rFonts w:ascii="Times New Roman" w:eastAsia="Times New Roman" w:hAnsi="Times New Roman" w:cs="Times New Roman"/>
          <w:color w:val="101010"/>
          <w:sz w:val="24"/>
          <w:szCs w:val="24"/>
          <w:lang w:eastAsia="ru-RU"/>
        </w:rPr>
        <w:t>межпредметного</w:t>
      </w:r>
      <w:proofErr w:type="spellEnd"/>
      <w:r>
        <w:rPr>
          <w:rFonts w:ascii="Times New Roman" w:eastAsia="Times New Roman" w:hAnsi="Times New Roman" w:cs="Times New Roman"/>
          <w:color w:val="10101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w:t>
      </w:r>
    </w:p>
    <w:p w:rsidR="00E863F0" w:rsidRDefault="00E863F0" w:rsidP="00E863F0">
      <w:pPr>
        <w:shd w:val="clear" w:color="auto" w:fill="FFFFFF"/>
        <w:spacing w:before="200" w:after="100" w:line="240" w:lineRule="auto"/>
        <w:jc w:val="both"/>
        <w:outlineLvl w:val="1"/>
        <w:rPr>
          <w:rFonts w:ascii="Times New Roman" w:eastAsia="Times New Roman" w:hAnsi="Times New Roman" w:cs="Times New Roman"/>
          <w:b/>
          <w:bCs/>
          <w:color w:val="101010"/>
          <w:sz w:val="24"/>
          <w:szCs w:val="24"/>
          <w:lang w:eastAsia="ru-RU"/>
        </w:rPr>
      </w:pPr>
      <w:r>
        <w:rPr>
          <w:rFonts w:ascii="Times New Roman" w:eastAsia="Times New Roman" w:hAnsi="Times New Roman" w:cs="Times New Roman"/>
          <w:b/>
          <w:bCs/>
          <w:color w:val="101010"/>
          <w:sz w:val="24"/>
          <w:szCs w:val="24"/>
          <w:lang w:eastAsia="ru-RU"/>
        </w:rPr>
        <w:t>Основные содержательные линии программы учебного предмета</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i/>
          <w:iCs/>
          <w:color w:val="101010"/>
          <w:sz w:val="24"/>
          <w:szCs w:val="24"/>
          <w:lang w:eastAsia="ru-RU"/>
        </w:rPr>
        <w:t>«Родной язык (русский)»</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 соответствии с этим в программе выделяются следующие блоки.</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proofErr w:type="gramStart"/>
      <w:r>
        <w:rPr>
          <w:rFonts w:ascii="Times New Roman" w:eastAsia="Times New Roman" w:hAnsi="Times New Roman" w:cs="Times New Roman"/>
          <w:color w:val="101010"/>
          <w:sz w:val="24"/>
          <w:szCs w:val="24"/>
          <w:lang w:eastAsia="ru-RU"/>
        </w:rPr>
        <w:t>В первом блоке </w:t>
      </w:r>
      <w:r>
        <w:rPr>
          <w:rFonts w:ascii="Times New Roman" w:eastAsia="Times New Roman" w:hAnsi="Times New Roman" w:cs="Times New Roman"/>
          <w:b/>
          <w:bCs/>
          <w:color w:val="101010"/>
          <w:sz w:val="24"/>
          <w:szCs w:val="24"/>
          <w:lang w:eastAsia="ru-RU"/>
        </w:rPr>
        <w:t>«Язык и культура» </w:t>
      </w:r>
      <w:r>
        <w:rPr>
          <w:rFonts w:ascii="Times New Roman" w:eastAsia="Times New Roman" w:hAnsi="Times New Roman" w:cs="Times New Roman"/>
          <w:color w:val="101010"/>
          <w:sz w:val="24"/>
          <w:szCs w:val="24"/>
          <w:lang w:eastAsia="ru-RU"/>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proofErr w:type="gramStart"/>
      <w:r>
        <w:rPr>
          <w:rFonts w:ascii="Times New Roman" w:eastAsia="Times New Roman" w:hAnsi="Times New Roman" w:cs="Times New Roman"/>
          <w:color w:val="101010"/>
          <w:sz w:val="24"/>
          <w:szCs w:val="24"/>
          <w:lang w:eastAsia="ru-RU"/>
        </w:rPr>
        <w:t>Второй блок </w:t>
      </w:r>
      <w:r>
        <w:rPr>
          <w:rFonts w:ascii="Times New Roman" w:eastAsia="Times New Roman" w:hAnsi="Times New Roman" w:cs="Times New Roman"/>
          <w:b/>
          <w:bCs/>
          <w:color w:val="101010"/>
          <w:sz w:val="24"/>
          <w:szCs w:val="24"/>
          <w:lang w:eastAsia="ru-RU"/>
        </w:rPr>
        <w:t>«Культура речи» </w:t>
      </w:r>
      <w:r>
        <w:rPr>
          <w:rFonts w:ascii="Times New Roman" w:eastAsia="Times New Roman" w:hAnsi="Times New Roman" w:cs="Times New Roman"/>
          <w:color w:val="101010"/>
          <w:sz w:val="24"/>
          <w:szCs w:val="24"/>
          <w:lang w:eastAsia="ru-RU"/>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Pr>
          <w:rFonts w:ascii="Times New Roman" w:eastAsia="Times New Roman" w:hAnsi="Times New Roman" w:cs="Times New Roman"/>
          <w:color w:val="101010"/>
          <w:sz w:val="24"/>
          <w:szCs w:val="24"/>
          <w:lang w:eastAsia="ru-RU"/>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 третьем блоке </w:t>
      </w:r>
      <w:r>
        <w:rPr>
          <w:rFonts w:ascii="Times New Roman" w:eastAsia="Times New Roman" w:hAnsi="Times New Roman" w:cs="Times New Roman"/>
          <w:b/>
          <w:bCs/>
          <w:color w:val="101010"/>
          <w:sz w:val="24"/>
          <w:szCs w:val="24"/>
          <w:lang w:eastAsia="ru-RU"/>
        </w:rPr>
        <w:t xml:space="preserve">«Речь. Речевая деятельность. </w:t>
      </w:r>
      <w:proofErr w:type="gramStart"/>
      <w:r>
        <w:rPr>
          <w:rFonts w:ascii="Times New Roman" w:eastAsia="Times New Roman" w:hAnsi="Times New Roman" w:cs="Times New Roman"/>
          <w:b/>
          <w:bCs/>
          <w:color w:val="101010"/>
          <w:sz w:val="24"/>
          <w:szCs w:val="24"/>
          <w:lang w:eastAsia="ru-RU"/>
        </w:rPr>
        <w:t>Текст»</w:t>
      </w:r>
      <w:r>
        <w:rPr>
          <w:rFonts w:ascii="Times New Roman" w:eastAsia="Times New Roman" w:hAnsi="Times New Roman" w:cs="Times New Roman"/>
          <w:color w:val="101010"/>
          <w:sz w:val="24"/>
          <w:szCs w:val="24"/>
          <w:lang w:eastAsia="ru-RU"/>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w:t>
      </w:r>
      <w:r>
        <w:rPr>
          <w:rFonts w:ascii="Times New Roman" w:eastAsia="Times New Roman" w:hAnsi="Times New Roman" w:cs="Times New Roman"/>
          <w:color w:val="101010"/>
          <w:sz w:val="24"/>
          <w:szCs w:val="24"/>
          <w:lang w:eastAsia="ru-RU"/>
        </w:rPr>
        <w:lastRenderedPageBreak/>
        <w:t>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Планируемые результаты изучения учебного предмета</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«Родной язык (русский)»</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Планируемые личностные результаты</w:t>
      </w:r>
    </w:p>
    <w:p w:rsidR="00E863F0" w:rsidRDefault="00E863F0" w:rsidP="00E863F0">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российская идентичность, способность к осознанию российской идентичности в поликультурном социуме, чувство причастности к </w:t>
      </w:r>
      <w:proofErr w:type="spellStart"/>
      <w:proofErr w:type="gramStart"/>
      <w:r>
        <w:rPr>
          <w:rFonts w:ascii="Times New Roman" w:eastAsia="Times New Roman" w:hAnsi="Times New Roman" w:cs="Times New Roman"/>
          <w:color w:val="101010"/>
          <w:sz w:val="24"/>
          <w:szCs w:val="24"/>
          <w:lang w:eastAsia="ru-RU"/>
        </w:rPr>
        <w:t>историко</w:t>
      </w:r>
      <w:proofErr w:type="spellEnd"/>
      <w:r>
        <w:rPr>
          <w:rFonts w:ascii="Times New Roman" w:eastAsia="Times New Roman" w:hAnsi="Times New Roman" w:cs="Times New Roman"/>
          <w:color w:val="101010"/>
          <w:sz w:val="24"/>
          <w:szCs w:val="24"/>
          <w:lang w:eastAsia="ru-RU"/>
        </w:rPr>
        <w:t>- культурной</w:t>
      </w:r>
      <w:proofErr w:type="gramEnd"/>
      <w:r>
        <w:rPr>
          <w:rFonts w:ascii="Times New Roman" w:eastAsia="Times New Roman" w:hAnsi="Times New Roman" w:cs="Times New Roman"/>
          <w:color w:val="101010"/>
          <w:sz w:val="24"/>
          <w:szCs w:val="24"/>
          <w:lang w:eastAsia="ru-RU"/>
        </w:rPr>
        <w:t xml:space="preserve"> общности российского народа и судьбе России, патриотизм, готовность к служению Отечеству, его защите;</w:t>
      </w:r>
    </w:p>
    <w:p w:rsidR="00E863F0" w:rsidRDefault="00E863F0" w:rsidP="00E863F0">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E863F0" w:rsidRDefault="00E863F0" w:rsidP="00E863F0">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863F0" w:rsidRDefault="00E863F0" w:rsidP="00E863F0">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воспитание уважения к культуре, языкам, традициям и обычаям народов, проживающих в Российской Федерации.</w:t>
      </w:r>
    </w:p>
    <w:p w:rsidR="00E863F0" w:rsidRDefault="00E863F0" w:rsidP="00E863F0">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ориентация обучающихся реализацию позитивных жизненных перспектив, инициативность, </w:t>
      </w:r>
      <w:proofErr w:type="spellStart"/>
      <w:r>
        <w:rPr>
          <w:rFonts w:ascii="Times New Roman" w:eastAsia="Times New Roman" w:hAnsi="Times New Roman" w:cs="Times New Roman"/>
          <w:color w:val="101010"/>
          <w:sz w:val="24"/>
          <w:szCs w:val="24"/>
          <w:lang w:eastAsia="ru-RU"/>
        </w:rPr>
        <w:t>креативность</w:t>
      </w:r>
      <w:proofErr w:type="spellEnd"/>
      <w:r>
        <w:rPr>
          <w:rFonts w:ascii="Times New Roman" w:eastAsia="Times New Roman" w:hAnsi="Times New Roman" w:cs="Times New Roman"/>
          <w:color w:val="101010"/>
          <w:sz w:val="24"/>
          <w:szCs w:val="24"/>
          <w:lang w:eastAsia="ru-RU"/>
        </w:rPr>
        <w:t>, готовность и способность к личностному самоопределению, способность ставить цели и строить жизненные планы;</w:t>
      </w:r>
    </w:p>
    <w:p w:rsidR="00E863F0" w:rsidRDefault="00E863F0" w:rsidP="00E863F0">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863F0" w:rsidRDefault="00E863F0" w:rsidP="00E863F0">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готовность и способность </w:t>
      </w:r>
      <w:proofErr w:type="gramStart"/>
      <w:r>
        <w:rPr>
          <w:rFonts w:ascii="Times New Roman" w:eastAsia="Times New Roman" w:hAnsi="Times New Roman" w:cs="Times New Roman"/>
          <w:color w:val="101010"/>
          <w:sz w:val="24"/>
          <w:szCs w:val="24"/>
          <w:lang w:eastAsia="ru-RU"/>
        </w:rPr>
        <w:t>обучающихся</w:t>
      </w:r>
      <w:proofErr w:type="gramEnd"/>
      <w:r>
        <w:rPr>
          <w:rFonts w:ascii="Times New Roman" w:eastAsia="Times New Roman" w:hAnsi="Times New Roman" w:cs="Times New Roman"/>
          <w:color w:val="101010"/>
          <w:sz w:val="24"/>
          <w:szCs w:val="24"/>
          <w:lang w:eastAsia="ru-RU"/>
        </w:rPr>
        <w:t xml:space="preserve"> к саморазвитию и самовоспитанию в соответствии с общечеловеческими ценностями и идеалами гражданского общества;</w:t>
      </w:r>
    </w:p>
    <w:p w:rsidR="00E863F0" w:rsidRDefault="00E863F0" w:rsidP="00E863F0">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863F0" w:rsidRDefault="00E863F0" w:rsidP="00E863F0">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E863F0" w:rsidRDefault="00E863F0" w:rsidP="00E863F0">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E863F0" w:rsidRDefault="00E863F0" w:rsidP="00E863F0">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863F0" w:rsidRDefault="00E863F0" w:rsidP="00E863F0">
      <w:pPr>
        <w:shd w:val="clear" w:color="auto" w:fill="FFFFFF"/>
        <w:spacing w:before="200" w:after="100" w:line="240" w:lineRule="auto"/>
        <w:jc w:val="both"/>
        <w:outlineLvl w:val="0"/>
        <w:rPr>
          <w:rFonts w:ascii="Times New Roman" w:eastAsia="Times New Roman" w:hAnsi="Times New Roman" w:cs="Times New Roman"/>
          <w:b/>
          <w:bCs/>
          <w:color w:val="101010"/>
          <w:kern w:val="36"/>
          <w:sz w:val="24"/>
          <w:szCs w:val="24"/>
          <w:lang w:eastAsia="ru-RU"/>
        </w:rPr>
      </w:pPr>
      <w:r>
        <w:rPr>
          <w:rFonts w:ascii="Times New Roman" w:eastAsia="Times New Roman" w:hAnsi="Times New Roman" w:cs="Times New Roman"/>
          <w:b/>
          <w:bCs/>
          <w:color w:val="101010"/>
          <w:kern w:val="36"/>
          <w:sz w:val="24"/>
          <w:szCs w:val="24"/>
          <w:lang w:eastAsia="ru-RU"/>
        </w:rPr>
        <w:t> </w:t>
      </w:r>
    </w:p>
    <w:p w:rsidR="00E863F0" w:rsidRDefault="00E863F0" w:rsidP="00E863F0">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Pr>
          <w:rFonts w:ascii="Times New Roman" w:eastAsia="Times New Roman" w:hAnsi="Times New Roman" w:cs="Times New Roman"/>
          <w:b/>
          <w:color w:val="101010"/>
          <w:sz w:val="24"/>
          <w:szCs w:val="24"/>
          <w:lang w:eastAsia="ru-RU"/>
        </w:rPr>
        <w:t xml:space="preserve">Планируемые </w:t>
      </w:r>
      <w:proofErr w:type="spellStart"/>
      <w:r>
        <w:rPr>
          <w:rFonts w:ascii="Times New Roman" w:eastAsia="Times New Roman" w:hAnsi="Times New Roman" w:cs="Times New Roman"/>
          <w:b/>
          <w:color w:val="101010"/>
          <w:sz w:val="24"/>
          <w:szCs w:val="24"/>
          <w:lang w:eastAsia="ru-RU"/>
        </w:rPr>
        <w:t>метапредметные</w:t>
      </w:r>
      <w:proofErr w:type="spellEnd"/>
      <w:r>
        <w:rPr>
          <w:rFonts w:ascii="Times New Roman" w:eastAsia="Times New Roman" w:hAnsi="Times New Roman" w:cs="Times New Roman"/>
          <w:b/>
          <w:color w:val="101010"/>
          <w:sz w:val="24"/>
          <w:szCs w:val="24"/>
          <w:lang w:eastAsia="ru-RU"/>
        </w:rPr>
        <w:t xml:space="preserve"> результаты</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 Регулятивные универсальные учебные действия</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Выпускник научится:</w:t>
      </w:r>
    </w:p>
    <w:p w:rsidR="00E863F0" w:rsidRDefault="00E863F0" w:rsidP="00E863F0">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самостоятельно определять цели, задавать параметры и критерии, по которым можно определить, что цель достигнута;</w:t>
      </w:r>
    </w:p>
    <w:p w:rsidR="00E863F0" w:rsidRDefault="00E863F0" w:rsidP="00E863F0">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863F0" w:rsidRDefault="00E863F0" w:rsidP="00E863F0">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lastRenderedPageBreak/>
        <w:t>ставить и формулировать собственные задачи в образовательной деятельности и жизненных ситуациях;</w:t>
      </w:r>
    </w:p>
    <w:p w:rsidR="00E863F0" w:rsidRDefault="00E863F0" w:rsidP="00E863F0">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E863F0" w:rsidRDefault="00E863F0" w:rsidP="00E863F0">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E863F0" w:rsidRDefault="00E863F0" w:rsidP="00E863F0">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организовывать эффективный поиск ресурсов, необходимых для достижения поставленной цели;</w:t>
      </w:r>
    </w:p>
    <w:p w:rsidR="00E863F0" w:rsidRDefault="00E863F0" w:rsidP="00E863F0">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сопоставлять полученный результат деятельности с поставленной заранее целью.</w:t>
      </w:r>
    </w:p>
    <w:p w:rsidR="00E863F0" w:rsidRDefault="00E863F0" w:rsidP="00E863F0">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Pr>
          <w:rFonts w:ascii="Times New Roman" w:eastAsia="Times New Roman" w:hAnsi="Times New Roman" w:cs="Times New Roman"/>
          <w:color w:val="101010"/>
          <w:sz w:val="24"/>
          <w:szCs w:val="24"/>
          <w:lang w:eastAsia="ru-RU"/>
        </w:rPr>
        <w:t xml:space="preserve">2. </w:t>
      </w:r>
      <w:r>
        <w:rPr>
          <w:rFonts w:ascii="Times New Roman" w:eastAsia="Times New Roman" w:hAnsi="Times New Roman" w:cs="Times New Roman"/>
          <w:b/>
          <w:color w:val="101010"/>
          <w:sz w:val="24"/>
          <w:szCs w:val="24"/>
          <w:lang w:eastAsia="ru-RU"/>
        </w:rPr>
        <w:t>Познавательные универсальные учебные действия</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Выпускник научится:</w:t>
      </w:r>
    </w:p>
    <w:p w:rsidR="00E863F0" w:rsidRDefault="00E863F0" w:rsidP="00E863F0">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863F0" w:rsidRDefault="00E863F0" w:rsidP="00E863F0">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863F0" w:rsidRDefault="00E863F0" w:rsidP="00E863F0">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863F0" w:rsidRDefault="00E863F0" w:rsidP="00E863F0">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863F0" w:rsidRDefault="00E863F0" w:rsidP="00E863F0">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863F0" w:rsidRDefault="00E863F0" w:rsidP="00E863F0">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E863F0" w:rsidRDefault="00E863F0" w:rsidP="00E863F0">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менять и удерживать разные позиции в познавательной деятельности.</w:t>
      </w:r>
    </w:p>
    <w:p w:rsidR="00E863F0" w:rsidRDefault="00E863F0" w:rsidP="00E863F0">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Pr>
          <w:rFonts w:ascii="Times New Roman" w:eastAsia="Times New Roman" w:hAnsi="Times New Roman" w:cs="Times New Roman"/>
          <w:color w:val="101010"/>
          <w:sz w:val="24"/>
          <w:szCs w:val="24"/>
          <w:lang w:eastAsia="ru-RU"/>
        </w:rPr>
        <w:t xml:space="preserve">3. </w:t>
      </w:r>
      <w:r>
        <w:rPr>
          <w:rFonts w:ascii="Times New Roman" w:eastAsia="Times New Roman" w:hAnsi="Times New Roman" w:cs="Times New Roman"/>
          <w:b/>
          <w:color w:val="101010"/>
          <w:sz w:val="24"/>
          <w:szCs w:val="24"/>
          <w:lang w:eastAsia="ru-RU"/>
        </w:rPr>
        <w:t>Коммуникативные универсальные учебные действия</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Выпускник научится:</w:t>
      </w:r>
    </w:p>
    <w:p w:rsidR="00E863F0" w:rsidRDefault="00E863F0" w:rsidP="00E863F0">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осуществлять деловую коммуникацию как со сверстниками, так и </w:t>
      </w:r>
      <w:proofErr w:type="gramStart"/>
      <w:r>
        <w:rPr>
          <w:rFonts w:ascii="Times New Roman" w:eastAsia="Times New Roman" w:hAnsi="Times New Roman" w:cs="Times New Roman"/>
          <w:color w:val="101010"/>
          <w:sz w:val="24"/>
          <w:szCs w:val="24"/>
          <w:lang w:eastAsia="ru-RU"/>
        </w:rPr>
        <w:t>со</w:t>
      </w:r>
      <w:proofErr w:type="gramEnd"/>
      <w:r>
        <w:rPr>
          <w:rFonts w:ascii="Times New Roman" w:eastAsia="Times New Roman" w:hAnsi="Times New Roman" w:cs="Times New Roman"/>
          <w:color w:val="10101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863F0" w:rsidRDefault="00E863F0" w:rsidP="00E863F0">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863F0" w:rsidRDefault="00E863F0" w:rsidP="00E863F0">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координировать и выполнять работу в условиях реального, виртуального и комбинированного взаимодействия;</w:t>
      </w:r>
    </w:p>
    <w:p w:rsidR="00E863F0" w:rsidRDefault="00E863F0" w:rsidP="00E863F0">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E863F0" w:rsidRDefault="00E863F0" w:rsidP="00E863F0">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распознавать </w:t>
      </w:r>
      <w:proofErr w:type="spellStart"/>
      <w:r>
        <w:rPr>
          <w:rFonts w:ascii="Times New Roman" w:eastAsia="Times New Roman" w:hAnsi="Times New Roman" w:cs="Times New Roman"/>
          <w:color w:val="101010"/>
          <w:sz w:val="24"/>
          <w:szCs w:val="24"/>
          <w:lang w:eastAsia="ru-RU"/>
        </w:rPr>
        <w:t>конфликтогенные</w:t>
      </w:r>
      <w:proofErr w:type="spellEnd"/>
      <w:r>
        <w:rPr>
          <w:rFonts w:ascii="Times New Roman" w:eastAsia="Times New Roman" w:hAnsi="Times New Roman" w:cs="Times New Roman"/>
          <w:color w:val="10101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863F0" w:rsidRDefault="00E863F0" w:rsidP="00E863F0">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Pr>
          <w:rFonts w:ascii="Times New Roman" w:eastAsia="Times New Roman" w:hAnsi="Times New Roman" w:cs="Times New Roman"/>
          <w:b/>
          <w:color w:val="101010"/>
          <w:sz w:val="24"/>
          <w:szCs w:val="24"/>
          <w:lang w:eastAsia="ru-RU"/>
        </w:rPr>
        <w:t>Планируемые предметные результаты освоения ООП</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Выпускник научится:</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использовать языковые средства адекватно цели общения и речевой ситуации;</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gramStart"/>
      <w:r>
        <w:rPr>
          <w:rFonts w:ascii="Times New Roman" w:eastAsia="Times New Roman" w:hAnsi="Times New Roman" w:cs="Times New Roman"/>
          <w:color w:val="10101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выстраивать композицию текста, используя знания о его структурных элементах;</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подбирать и использовать языковые средства в зависимости от типа текста и выбранного профиля обучения;</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правильно использовать лексические и грамматические средства связи предложений при построении текста;</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сознательно использовать изобразительно-выразительные средства языка при создании текста;</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Pr>
          <w:rFonts w:ascii="Times New Roman" w:eastAsia="Times New Roman" w:hAnsi="Times New Roman" w:cs="Times New Roman"/>
          <w:color w:val="101010"/>
          <w:sz w:val="24"/>
          <w:szCs w:val="24"/>
          <w:lang w:eastAsia="ru-RU"/>
        </w:rPr>
        <w:t>аудирования</w:t>
      </w:r>
      <w:proofErr w:type="spellEnd"/>
      <w:r>
        <w:rPr>
          <w:rFonts w:ascii="Times New Roman" w:eastAsia="Times New Roman" w:hAnsi="Times New Roman" w:cs="Times New Roman"/>
          <w:color w:val="101010"/>
          <w:sz w:val="24"/>
          <w:szCs w:val="24"/>
          <w:lang w:eastAsia="ru-RU"/>
        </w:rPr>
        <w:t xml:space="preserve"> (с полным пониманием текста, с пониманием основного содержания, с выборочным извлечением информации);</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извлекать необходимую информацию из различных источников и переводить ее в текстовый формат;</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преобразовывать те</w:t>
      </w:r>
      <w:proofErr w:type="gramStart"/>
      <w:r>
        <w:rPr>
          <w:rFonts w:ascii="Times New Roman" w:eastAsia="Times New Roman" w:hAnsi="Times New Roman" w:cs="Times New Roman"/>
          <w:color w:val="101010"/>
          <w:sz w:val="24"/>
          <w:szCs w:val="24"/>
          <w:lang w:eastAsia="ru-RU"/>
        </w:rPr>
        <w:t>кст в др</w:t>
      </w:r>
      <w:proofErr w:type="gramEnd"/>
      <w:r>
        <w:rPr>
          <w:rFonts w:ascii="Times New Roman" w:eastAsia="Times New Roman" w:hAnsi="Times New Roman" w:cs="Times New Roman"/>
          <w:color w:val="101010"/>
          <w:sz w:val="24"/>
          <w:szCs w:val="24"/>
          <w:lang w:eastAsia="ru-RU"/>
        </w:rPr>
        <w:t>угие виды передачи информации;</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выбирать тему, определять цель и подбирать материал для публичного выступления;</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соблюдать культуру публичной речи;</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оценивать собственную и чужую речь с позиции соответствия языковым нормам;</w:t>
      </w:r>
    </w:p>
    <w:p w:rsidR="00E863F0" w:rsidRDefault="00E863F0" w:rsidP="00E863F0">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863F0" w:rsidRDefault="00E863F0" w:rsidP="00E863F0">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Pr>
          <w:rFonts w:ascii="Times New Roman" w:eastAsia="Times New Roman" w:hAnsi="Times New Roman" w:cs="Times New Roman"/>
          <w:b/>
          <w:color w:val="101010"/>
          <w:sz w:val="24"/>
          <w:szCs w:val="24"/>
          <w:lang w:eastAsia="ru-RU"/>
        </w:rPr>
        <w:t>Выпускник получит возможность научиться:</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распознавать уровни и единицы языка в предъявленном тексте и видеть взаимосвязь между ними;</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отличать язык художественной литературы от других разновидностей современного русского языка;</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иметь представление об историческом развитии русского языка и истории русского языкознания;</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выражать согласие или несогласие с мнением собеседника в соответствии с правилами ведения диалогической речи;</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дифференцировать главную и второстепенную информацию, известную и неизвестную информацию в прослушанном тексте;</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lastRenderedPageBreak/>
        <w:t>сохранять стилевое единство при создании текста заданного функционального стиля;</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создавать отзывы и рецензии на предложенный текст;</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 xml:space="preserve">соблюдать культуру чтения, говорения, </w:t>
      </w:r>
      <w:proofErr w:type="spellStart"/>
      <w:r>
        <w:rPr>
          <w:rFonts w:ascii="Times New Roman" w:eastAsia="Times New Roman" w:hAnsi="Times New Roman" w:cs="Times New Roman"/>
          <w:i/>
          <w:iCs/>
          <w:color w:val="101010"/>
          <w:sz w:val="24"/>
          <w:szCs w:val="24"/>
          <w:lang w:eastAsia="ru-RU"/>
        </w:rPr>
        <w:t>аудирования</w:t>
      </w:r>
      <w:proofErr w:type="spellEnd"/>
      <w:r>
        <w:rPr>
          <w:rFonts w:ascii="Times New Roman" w:eastAsia="Times New Roman" w:hAnsi="Times New Roman" w:cs="Times New Roman"/>
          <w:i/>
          <w:iCs/>
          <w:color w:val="101010"/>
          <w:sz w:val="24"/>
          <w:szCs w:val="24"/>
          <w:lang w:eastAsia="ru-RU"/>
        </w:rPr>
        <w:t xml:space="preserve"> и письма;</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осуществлять речевой самоконтроль;</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E863F0" w:rsidRDefault="00E863F0" w:rsidP="00E863F0">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 xml:space="preserve">использовать основные   нормативные   словари   и   </w:t>
      </w:r>
      <w:proofErr w:type="spellStart"/>
      <w:r>
        <w:rPr>
          <w:rFonts w:ascii="Times New Roman" w:eastAsia="Times New Roman" w:hAnsi="Times New Roman" w:cs="Times New Roman"/>
          <w:i/>
          <w:iCs/>
          <w:color w:val="101010"/>
          <w:sz w:val="24"/>
          <w:szCs w:val="24"/>
          <w:lang w:eastAsia="ru-RU"/>
        </w:rPr>
        <w:t>справочникидля</w:t>
      </w:r>
      <w:proofErr w:type="spellEnd"/>
      <w:r>
        <w:rPr>
          <w:rFonts w:ascii="Times New Roman" w:eastAsia="Times New Roman" w:hAnsi="Times New Roman" w:cs="Times New Roman"/>
          <w:i/>
          <w:iCs/>
          <w:color w:val="101010"/>
          <w:sz w:val="24"/>
          <w:szCs w:val="24"/>
          <w:lang w:eastAsia="ru-RU"/>
        </w:rPr>
        <w:t xml:space="preserve"> расширения словарного запаса и спектра используемых языковых средств;</w:t>
      </w:r>
    </w:p>
    <w:p w:rsidR="00E863F0" w:rsidRDefault="00E863F0" w:rsidP="00E863F0">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i/>
          <w:iCs/>
          <w:color w:val="10101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 </w:t>
      </w:r>
    </w:p>
    <w:p w:rsidR="00E863F0" w:rsidRDefault="00E863F0" w:rsidP="00E863F0">
      <w:pPr>
        <w:shd w:val="clear" w:color="auto" w:fill="FFFFFF"/>
        <w:spacing w:after="100" w:line="240" w:lineRule="auto"/>
        <w:jc w:val="both"/>
        <w:rPr>
          <w:rFonts w:ascii="Times New Roman" w:eastAsia="Times New Roman" w:hAnsi="Times New Roman" w:cs="Times New Roman"/>
          <w:b/>
          <w:bCs/>
          <w:color w:val="101010"/>
          <w:sz w:val="24"/>
          <w:szCs w:val="24"/>
          <w:lang w:eastAsia="ru-RU"/>
        </w:rPr>
      </w:pPr>
      <w:r>
        <w:rPr>
          <w:rFonts w:ascii="Times New Roman" w:eastAsia="Times New Roman" w:hAnsi="Times New Roman" w:cs="Times New Roman"/>
          <w:b/>
          <w:bCs/>
          <w:color w:val="101010"/>
          <w:sz w:val="24"/>
          <w:szCs w:val="24"/>
          <w:lang w:eastAsia="ru-RU"/>
        </w:rPr>
        <w:t>СОДЕРЖАНИЕ УЧЕБНОГО ПРЕДМЕТА</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11 класс</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Раздел 1. Язык и культура (5 ч.)</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Pr>
          <w:rFonts w:ascii="Times New Roman" w:eastAsia="Times New Roman" w:hAnsi="Times New Roman" w:cs="Times New Roman"/>
          <w:color w:val="101010"/>
          <w:sz w:val="24"/>
          <w:szCs w:val="24"/>
          <w:lang w:eastAsia="ru-RU"/>
        </w:rPr>
        <w:t>Помяловский</w:t>
      </w:r>
      <w:proofErr w:type="spellEnd"/>
      <w:r>
        <w:rPr>
          <w:rFonts w:ascii="Times New Roman" w:eastAsia="Times New Roman" w:hAnsi="Times New Roman" w:cs="Times New Roman"/>
          <w:color w:val="101010"/>
          <w:sz w:val="24"/>
          <w:szCs w:val="24"/>
          <w:lang w:eastAsia="ru-RU"/>
        </w:rPr>
        <w:t xml:space="preserve"> о разнообразии языка.</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Раздел 2. Культура речи (18 ч.)</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Основные орфоэпические нормы </w:t>
      </w:r>
      <w:r>
        <w:rPr>
          <w:rFonts w:ascii="Times New Roman" w:eastAsia="Times New Roman" w:hAnsi="Times New Roman" w:cs="Times New Roman"/>
          <w:color w:val="101010"/>
          <w:sz w:val="24"/>
          <w:szCs w:val="24"/>
          <w:lang w:eastAsia="ru-RU"/>
        </w:rPr>
        <w:t>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Основные лексические нормы современного русского литературного языка</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 xml:space="preserve">Русская лексика с точки зрения ее происхождения и употребления. Русская фразеология. Роль фразеологизмов в произведениях А. </w:t>
      </w:r>
      <w:proofErr w:type="spellStart"/>
      <w:r>
        <w:rPr>
          <w:rFonts w:ascii="Times New Roman" w:eastAsia="Times New Roman" w:hAnsi="Times New Roman" w:cs="Times New Roman"/>
          <w:color w:val="101010"/>
          <w:sz w:val="24"/>
          <w:szCs w:val="24"/>
          <w:lang w:eastAsia="ru-RU"/>
        </w:rPr>
        <w:t>Грибоедова</w:t>
      </w:r>
      <w:proofErr w:type="spellEnd"/>
      <w:r>
        <w:rPr>
          <w:rFonts w:ascii="Times New Roman" w:eastAsia="Times New Roman" w:hAnsi="Times New Roman" w:cs="Times New Roman"/>
          <w:color w:val="101010"/>
          <w:sz w:val="24"/>
          <w:szCs w:val="24"/>
          <w:lang w:eastAsia="ru-RU"/>
        </w:rPr>
        <w:t>,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Основные грамматические нормы современного русского литературного языка</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Речевой этикет</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Раздел 3. Речь. Речевая деятельность. Текст (9 ч)</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Язык и речь. Виды речевой деятельности</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lastRenderedPageBreak/>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Текст как единица языка и речи</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Тезисы. Конспект. Выписки. Реферат. Аннотация. Составление сложного плана и тезисов статьи А. Кони о Л. Толстом.</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Подведение итогов года – 2 ч.</w:t>
      </w: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p>
    <w:p w:rsidR="00E863F0" w:rsidRDefault="00E863F0" w:rsidP="00E863F0">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Календарно-тематическое планирование. 11 класс</w:t>
      </w:r>
    </w:p>
    <w:tbl>
      <w:tblPr>
        <w:tblW w:w="6252" w:type="dxa"/>
        <w:tblBorders>
          <w:top w:val="outset" w:sz="6" w:space="0" w:color="auto"/>
          <w:left w:val="outset" w:sz="6" w:space="0" w:color="auto"/>
          <w:bottom w:val="outset" w:sz="6" w:space="0" w:color="auto"/>
          <w:right w:val="outset" w:sz="6" w:space="0" w:color="auto"/>
        </w:tblBorders>
        <w:tblLook w:val="04A0"/>
      </w:tblPr>
      <w:tblGrid>
        <w:gridCol w:w="583"/>
        <w:gridCol w:w="1559"/>
        <w:gridCol w:w="1417"/>
        <w:gridCol w:w="612"/>
        <w:gridCol w:w="2081"/>
      </w:tblGrid>
      <w:tr w:rsidR="00E863F0" w:rsidTr="00E863F0">
        <w:tc>
          <w:tcPr>
            <w:tcW w:w="58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55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p>
        </w:tc>
        <w:tc>
          <w:tcPr>
            <w:tcW w:w="141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c>
          <w:tcPr>
            <w:tcW w:w="269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r>
      <w:tr w:rsidR="00E863F0" w:rsidTr="00E863F0">
        <w:tc>
          <w:tcPr>
            <w:tcW w:w="0" w:type="auto"/>
            <w:vMerge/>
            <w:tcBorders>
              <w:top w:val="outset" w:sz="6" w:space="0" w:color="auto"/>
              <w:left w:val="outset" w:sz="6" w:space="0" w:color="auto"/>
              <w:bottom w:val="outset" w:sz="6" w:space="0" w:color="auto"/>
              <w:right w:val="outset" w:sz="6" w:space="0" w:color="auto"/>
            </w:tcBorders>
            <w:vAlign w:val="center"/>
            <w:hideMark/>
          </w:tcPr>
          <w:p w:rsidR="00E863F0" w:rsidRDefault="00E863F0" w:rsidP="00026BD8">
            <w:pPr>
              <w:spacing w:after="0" w:line="240" w:lineRule="auto"/>
              <w:rPr>
                <w:rFonts w:ascii="Times New Roman" w:eastAsia="Times New Roman" w:hAnsi="Times New Roman" w:cs="Times New Roman"/>
                <w:sz w:val="24"/>
                <w:szCs w:val="24"/>
                <w:lang w:eastAsia="ru-RU"/>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E863F0" w:rsidRDefault="00E863F0" w:rsidP="00026BD8">
            <w:pPr>
              <w:spacing w:after="0" w:line="240" w:lineRule="auto"/>
              <w:rPr>
                <w:rFonts w:ascii="Times New Roman" w:eastAsia="Times New Roman" w:hAnsi="Times New Roman" w:cs="Times New Roman"/>
                <w:sz w:val="24"/>
                <w:szCs w:val="24"/>
                <w:lang w:eastAsia="ru-RU"/>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E863F0" w:rsidRDefault="00E863F0" w:rsidP="00026BD8">
            <w:pPr>
              <w:spacing w:after="0" w:line="240" w:lineRule="auto"/>
              <w:rPr>
                <w:rFonts w:ascii="Times New Roman" w:eastAsia="Times New Roman" w:hAnsi="Times New Roman" w:cs="Times New Roman"/>
                <w:sz w:val="24"/>
                <w:szCs w:val="24"/>
                <w:lang w:eastAsia="ru-RU"/>
              </w:rPr>
            </w:pPr>
          </w:p>
        </w:tc>
        <w:tc>
          <w:tcPr>
            <w:tcW w:w="269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работы</w:t>
            </w:r>
          </w:p>
        </w:tc>
      </w:tr>
      <w:tr w:rsidR="00E863F0" w:rsidTr="00E863F0">
        <w:tc>
          <w:tcPr>
            <w:tcW w:w="0" w:type="auto"/>
            <w:vMerge/>
            <w:tcBorders>
              <w:top w:val="outset" w:sz="6" w:space="0" w:color="auto"/>
              <w:left w:val="outset" w:sz="6" w:space="0" w:color="auto"/>
              <w:bottom w:val="outset" w:sz="6" w:space="0" w:color="auto"/>
              <w:right w:val="outset" w:sz="6" w:space="0" w:color="auto"/>
            </w:tcBorders>
            <w:vAlign w:val="center"/>
            <w:hideMark/>
          </w:tcPr>
          <w:p w:rsidR="00E863F0" w:rsidRDefault="00E863F0" w:rsidP="00026BD8">
            <w:pPr>
              <w:spacing w:after="0" w:line="240" w:lineRule="auto"/>
              <w:rPr>
                <w:rFonts w:ascii="Times New Roman" w:eastAsia="Times New Roman" w:hAnsi="Times New Roman" w:cs="Times New Roman"/>
                <w:sz w:val="24"/>
                <w:szCs w:val="24"/>
                <w:lang w:eastAsia="ru-RU"/>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E863F0" w:rsidRDefault="00E863F0" w:rsidP="00026BD8">
            <w:pPr>
              <w:spacing w:after="0" w:line="240" w:lineRule="auto"/>
              <w:rPr>
                <w:rFonts w:ascii="Times New Roman" w:eastAsia="Times New Roman" w:hAnsi="Times New Roman" w:cs="Times New Roman"/>
                <w:sz w:val="24"/>
                <w:szCs w:val="24"/>
                <w:lang w:eastAsia="ru-RU"/>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E863F0" w:rsidRDefault="00E863F0" w:rsidP="00026BD8">
            <w:pPr>
              <w:spacing w:after="0" w:line="240" w:lineRule="auto"/>
              <w:rPr>
                <w:rFonts w:ascii="Times New Roman" w:eastAsia="Times New Roman" w:hAnsi="Times New Roman" w:cs="Times New Roman"/>
                <w:sz w:val="24"/>
                <w:szCs w:val="24"/>
                <w:lang w:eastAsia="ru-RU"/>
              </w:rPr>
            </w:pPr>
          </w:p>
        </w:tc>
        <w:tc>
          <w:tcPr>
            <w:tcW w:w="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2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r>
      <w:tr w:rsidR="00E863F0" w:rsidTr="00E863F0">
        <w:tc>
          <w:tcPr>
            <w:tcW w:w="5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Язык и культура</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863F0" w:rsidTr="00E863F0">
        <w:tc>
          <w:tcPr>
            <w:tcW w:w="5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речи</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863F0" w:rsidTr="00E863F0">
        <w:tc>
          <w:tcPr>
            <w:tcW w:w="5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Речевая деятельность. Текст.</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863F0" w:rsidTr="00E863F0">
        <w:tc>
          <w:tcPr>
            <w:tcW w:w="5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863F0" w:rsidTr="00E863F0">
        <w:tc>
          <w:tcPr>
            <w:tcW w:w="5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63F0" w:rsidRDefault="00E863F0" w:rsidP="00026BD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E863F0" w:rsidRDefault="00E863F0" w:rsidP="00E863F0">
      <w:pPr>
        <w:shd w:val="clear" w:color="auto" w:fill="FFFFFF"/>
        <w:spacing w:line="240" w:lineRule="auto"/>
        <w:outlineLvl w:val="1"/>
        <w:rPr>
          <w:rFonts w:ascii="PT Sans" w:eastAsia="Times New Roman" w:hAnsi="PT Sans" w:cs="Times New Roman"/>
          <w:b/>
          <w:bCs/>
          <w:color w:val="101010"/>
          <w:sz w:val="40"/>
          <w:szCs w:val="40"/>
          <w:lang w:eastAsia="ru-RU"/>
        </w:rPr>
      </w:pPr>
    </w:p>
    <w:p w:rsidR="00E863F0" w:rsidRDefault="00E863F0" w:rsidP="00E863F0">
      <w:pPr>
        <w:pStyle w:val="a3"/>
        <w:spacing w:line="360" w:lineRule="auto"/>
        <w:rPr>
          <w:rFonts w:ascii="PT Sans" w:eastAsia="Times New Roman" w:hAnsi="PT Sans" w:cs="Times New Roman"/>
          <w:color w:val="101010"/>
          <w:sz w:val="13"/>
          <w:szCs w:val="13"/>
        </w:rPr>
      </w:pPr>
    </w:p>
    <w:p w:rsidR="00BE2613" w:rsidRDefault="00BE2613"/>
    <w:sectPr w:rsidR="00BE2613" w:rsidSect="00BE2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F68"/>
    <w:multiLevelType w:val="multilevel"/>
    <w:tmpl w:val="699CF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AF646A"/>
    <w:multiLevelType w:val="multilevel"/>
    <w:tmpl w:val="1E8E8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D730C1"/>
    <w:multiLevelType w:val="multilevel"/>
    <w:tmpl w:val="29249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CE369D"/>
    <w:multiLevelType w:val="multilevel"/>
    <w:tmpl w:val="E30AB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79720B"/>
    <w:multiLevelType w:val="multilevel"/>
    <w:tmpl w:val="DC1E1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835BCA"/>
    <w:multiLevelType w:val="multilevel"/>
    <w:tmpl w:val="4BD2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C8703A"/>
    <w:multiLevelType w:val="hybridMultilevel"/>
    <w:tmpl w:val="439C03B0"/>
    <w:lvl w:ilvl="0" w:tplc="8F9266FC">
      <w:start w:val="1"/>
      <w:numFmt w:val="decimal"/>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64668A"/>
    <w:multiLevelType w:val="multilevel"/>
    <w:tmpl w:val="F40AA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9BF6BB7"/>
    <w:multiLevelType w:val="multilevel"/>
    <w:tmpl w:val="1C484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863F0"/>
    <w:rsid w:val="00BE2613"/>
    <w:rsid w:val="00E8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63F0"/>
    <w:pPr>
      <w:spacing w:after="0" w:line="240" w:lineRule="auto"/>
    </w:pPr>
    <w:rPr>
      <w:rFonts w:eastAsiaTheme="minorEastAsia"/>
      <w:lang w:eastAsia="ru-RU"/>
    </w:rPr>
  </w:style>
  <w:style w:type="paragraph" w:styleId="a4">
    <w:name w:val="Balloon Text"/>
    <w:basedOn w:val="a"/>
    <w:link w:val="a5"/>
    <w:uiPriority w:val="99"/>
    <w:semiHidden/>
    <w:unhideWhenUsed/>
    <w:rsid w:val="00E863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3F0"/>
    <w:rPr>
      <w:rFonts w:ascii="Tahoma" w:hAnsi="Tahoma" w:cs="Tahoma"/>
      <w:sz w:val="16"/>
      <w:szCs w:val="16"/>
    </w:rPr>
  </w:style>
  <w:style w:type="character" w:customStyle="1" w:styleId="a6">
    <w:name w:val="Абзац списка Знак"/>
    <w:link w:val="a7"/>
    <w:uiPriority w:val="34"/>
    <w:locked/>
    <w:rsid w:val="00E863F0"/>
    <w:rPr>
      <w:rFonts w:ascii="Times New Roman" w:eastAsiaTheme="minorEastAsia" w:hAnsi="Times New Roman" w:cs="Times New Roman"/>
      <w:lang w:eastAsia="ru-RU"/>
    </w:rPr>
  </w:style>
  <w:style w:type="paragraph" w:styleId="a7">
    <w:name w:val="List Paragraph"/>
    <w:basedOn w:val="a"/>
    <w:link w:val="a6"/>
    <w:uiPriority w:val="34"/>
    <w:qFormat/>
    <w:rsid w:val="00E863F0"/>
    <w:pPr>
      <w:ind w:left="720"/>
      <w:contextualSpacing/>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922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3382</Words>
  <Characters>19281</Characters>
  <Application>Microsoft Office Word</Application>
  <DocSecurity>0</DocSecurity>
  <Lines>160</Lines>
  <Paragraphs>45</Paragraphs>
  <ScaleCrop>false</ScaleCrop>
  <Company>Grizli777</Company>
  <LinksUpToDate>false</LinksUpToDate>
  <CharactersWithSpaces>22618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2021-09-19T07:47:00Z</dcterms:created>
  <dcterms:modified xsi:type="dcterms:W3CDTF">2021-09-19T07:53:00Z</dcterms:modified>
</cp:coreProperties>
</file>