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14" w:rsidRPr="006E220F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E220F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94914" w:rsidRPr="006E220F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E220F"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94914" w:rsidRPr="006E220F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E220F">
        <w:rPr>
          <w:rFonts w:ascii="Times New Roman" w:hAnsi="Times New Roman" w:cs="Times New Roman"/>
          <w:sz w:val="28"/>
        </w:rPr>
        <w:t>Г. о. Подольск</w:t>
      </w: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4F4E" w:rsidRPr="006E220F" w:rsidRDefault="00394F4E" w:rsidP="00394F4E">
      <w:pPr>
        <w:spacing w:after="0"/>
        <w:rPr>
          <w:rFonts w:ascii="Times New Roman" w:hAnsi="Times New Roman" w:cs="Times New Roman"/>
          <w:sz w:val="28"/>
        </w:rPr>
      </w:pPr>
    </w:p>
    <w:p w:rsidR="00794914" w:rsidRPr="006E220F" w:rsidRDefault="007606F2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808FCB" wp14:editId="001920D6">
            <wp:extent cx="5940425" cy="1779270"/>
            <wp:effectExtent l="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914" w:rsidRPr="006E220F" w:rsidRDefault="00794914" w:rsidP="0079491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94914" w:rsidRPr="006E220F" w:rsidRDefault="00794914" w:rsidP="0079491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220F">
        <w:rPr>
          <w:rFonts w:ascii="Times New Roman" w:hAnsi="Times New Roman" w:cs="Times New Roman"/>
          <w:b/>
          <w:sz w:val="28"/>
        </w:rPr>
        <w:t>Рабочая программа</w:t>
      </w: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220F">
        <w:rPr>
          <w:rFonts w:ascii="Times New Roman" w:hAnsi="Times New Roman" w:cs="Times New Roman"/>
          <w:b/>
          <w:sz w:val="28"/>
        </w:rPr>
        <w:t>по предмету</w:t>
      </w: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E220F">
        <w:rPr>
          <w:rFonts w:ascii="Times New Roman" w:hAnsi="Times New Roman" w:cs="Times New Roman"/>
          <w:b/>
          <w:sz w:val="28"/>
        </w:rPr>
        <w:t>«Математика (алгебра и начала математического анализа; геометрия)»</w:t>
      </w: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220F">
        <w:rPr>
          <w:rFonts w:ascii="Times New Roman" w:hAnsi="Times New Roman" w:cs="Times New Roman"/>
          <w:b/>
          <w:sz w:val="28"/>
        </w:rPr>
        <w:t>для 1</w:t>
      </w:r>
      <w:r w:rsidR="00C110FE" w:rsidRPr="006E220F">
        <w:rPr>
          <w:rFonts w:ascii="Times New Roman" w:hAnsi="Times New Roman" w:cs="Times New Roman"/>
          <w:b/>
          <w:sz w:val="28"/>
        </w:rPr>
        <w:t>1</w:t>
      </w:r>
      <w:r w:rsidRPr="006E220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BD4AA7" w:rsidRPr="006E220F">
        <w:rPr>
          <w:rFonts w:ascii="Times New Roman" w:hAnsi="Times New Roman" w:cs="Times New Roman"/>
          <w:b/>
          <w:sz w:val="28"/>
        </w:rPr>
        <w:t>к</w:t>
      </w:r>
      <w:proofErr w:type="gramEnd"/>
      <w:r w:rsidRPr="006E220F">
        <w:rPr>
          <w:rFonts w:ascii="Times New Roman" w:hAnsi="Times New Roman" w:cs="Times New Roman"/>
          <w:b/>
          <w:sz w:val="28"/>
        </w:rPr>
        <w:t xml:space="preserve">, </w:t>
      </w:r>
      <w:r w:rsidR="00BD4AA7" w:rsidRPr="006E220F">
        <w:rPr>
          <w:rFonts w:ascii="Times New Roman" w:hAnsi="Times New Roman" w:cs="Times New Roman"/>
          <w:b/>
          <w:sz w:val="28"/>
        </w:rPr>
        <w:t>у</w:t>
      </w:r>
      <w:r w:rsidRPr="006E220F">
        <w:rPr>
          <w:rFonts w:ascii="Times New Roman" w:hAnsi="Times New Roman" w:cs="Times New Roman"/>
          <w:b/>
          <w:sz w:val="28"/>
        </w:rPr>
        <w:t xml:space="preserve"> классов</w:t>
      </w: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94F4E" w:rsidRPr="006E220F" w:rsidRDefault="00394F4E" w:rsidP="00394F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6E220F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94914" w:rsidRPr="006E220F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B6530" w:rsidRPr="006E220F">
        <w:rPr>
          <w:rFonts w:ascii="Times New Roman" w:hAnsi="Times New Roman" w:cs="Times New Roman"/>
          <w:sz w:val="28"/>
          <w:szCs w:val="28"/>
        </w:rPr>
        <w:t>4</w:t>
      </w:r>
    </w:p>
    <w:p w:rsidR="00794914" w:rsidRPr="006E220F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B6530" w:rsidRPr="006E220F">
        <w:rPr>
          <w:rFonts w:ascii="Times New Roman" w:hAnsi="Times New Roman" w:cs="Times New Roman"/>
          <w:sz w:val="28"/>
          <w:szCs w:val="28"/>
        </w:rPr>
        <w:t>136</w:t>
      </w:r>
    </w:p>
    <w:p w:rsidR="00794914" w:rsidRPr="006E220F" w:rsidRDefault="00794914" w:rsidP="00794914">
      <w:pPr>
        <w:rPr>
          <w:rFonts w:ascii="Times New Roman" w:hAnsi="Times New Roman" w:cs="Times New Roman"/>
          <w:sz w:val="28"/>
          <w:szCs w:val="28"/>
        </w:rPr>
      </w:pPr>
    </w:p>
    <w:p w:rsidR="00794914" w:rsidRPr="006E220F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6E220F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6E220F" w:rsidRDefault="00794914" w:rsidP="0079491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6E220F">
        <w:rPr>
          <w:rFonts w:ascii="Times New Roman" w:hAnsi="Times New Roman" w:cs="Times New Roman"/>
          <w:sz w:val="28"/>
        </w:rPr>
        <w:t>Составили:</w:t>
      </w:r>
    </w:p>
    <w:p w:rsidR="00B6133E" w:rsidRPr="00285454" w:rsidRDefault="00B6133E" w:rsidP="0079491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285454">
        <w:rPr>
          <w:rFonts w:ascii="Times New Roman" w:hAnsi="Times New Roman" w:cs="Times New Roman"/>
          <w:sz w:val="28"/>
        </w:rPr>
        <w:t>Владыкина</w:t>
      </w:r>
      <w:proofErr w:type="spellEnd"/>
      <w:r w:rsidRPr="00285454">
        <w:rPr>
          <w:rFonts w:ascii="Times New Roman" w:hAnsi="Times New Roman" w:cs="Times New Roman"/>
          <w:sz w:val="28"/>
        </w:rPr>
        <w:t xml:space="preserve"> О. А.,</w:t>
      </w:r>
      <w:r w:rsidR="00794914" w:rsidRPr="00285454">
        <w:rPr>
          <w:rFonts w:ascii="Times New Roman" w:hAnsi="Times New Roman" w:cs="Times New Roman"/>
          <w:sz w:val="28"/>
        </w:rPr>
        <w:t xml:space="preserve"> </w:t>
      </w:r>
    </w:p>
    <w:p w:rsidR="00794914" w:rsidRDefault="00794914" w:rsidP="00394F4E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5454">
        <w:rPr>
          <w:rFonts w:ascii="Times New Roman" w:hAnsi="Times New Roman" w:cs="Times New Roman"/>
          <w:sz w:val="28"/>
        </w:rPr>
        <w:t>Пысина О. В</w:t>
      </w:r>
      <w:r w:rsidR="00520049" w:rsidRPr="00285454">
        <w:rPr>
          <w:rFonts w:ascii="Times New Roman" w:hAnsi="Times New Roman" w:cs="Times New Roman"/>
          <w:sz w:val="28"/>
        </w:rPr>
        <w:t>.</w:t>
      </w:r>
    </w:p>
    <w:p w:rsidR="00285454" w:rsidRPr="006E220F" w:rsidRDefault="00285454" w:rsidP="00394F4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94914" w:rsidRPr="006E220F" w:rsidRDefault="00794914" w:rsidP="0079491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794914" w:rsidRPr="006E220F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4914" w:rsidRPr="006E220F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6E220F">
        <w:rPr>
          <w:rFonts w:ascii="Times New Roman" w:hAnsi="Times New Roman" w:cs="Times New Roman"/>
          <w:sz w:val="28"/>
        </w:rPr>
        <w:t>20</w:t>
      </w:r>
      <w:r w:rsidR="00020F68" w:rsidRPr="006E220F">
        <w:rPr>
          <w:rFonts w:ascii="Times New Roman" w:hAnsi="Times New Roman" w:cs="Times New Roman"/>
          <w:sz w:val="28"/>
        </w:rPr>
        <w:t>2</w:t>
      </w:r>
      <w:r w:rsidR="004B6530" w:rsidRPr="006E220F">
        <w:rPr>
          <w:rFonts w:ascii="Times New Roman" w:hAnsi="Times New Roman" w:cs="Times New Roman"/>
          <w:sz w:val="28"/>
        </w:rPr>
        <w:t>1</w:t>
      </w:r>
      <w:r w:rsidRPr="006E220F">
        <w:rPr>
          <w:rFonts w:ascii="Times New Roman" w:hAnsi="Times New Roman" w:cs="Times New Roman"/>
          <w:sz w:val="28"/>
        </w:rPr>
        <w:t>-202</w:t>
      </w:r>
      <w:r w:rsidR="004B6530" w:rsidRPr="006E220F">
        <w:rPr>
          <w:rFonts w:ascii="Times New Roman" w:hAnsi="Times New Roman" w:cs="Times New Roman"/>
          <w:sz w:val="28"/>
        </w:rPr>
        <w:t>2</w:t>
      </w:r>
      <w:r w:rsidRPr="006E220F">
        <w:rPr>
          <w:rFonts w:ascii="Times New Roman" w:hAnsi="Times New Roman" w:cs="Times New Roman"/>
          <w:sz w:val="28"/>
        </w:rPr>
        <w:t xml:space="preserve"> учебный год</w:t>
      </w:r>
    </w:p>
    <w:p w:rsidR="00794914" w:rsidRPr="006E220F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794914" w:rsidRPr="006E220F" w:rsidSect="005C565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4914" w:rsidRPr="006E220F" w:rsidRDefault="00794914" w:rsidP="00794914">
      <w:pPr>
        <w:pStyle w:val="a4"/>
        <w:spacing w:line="360" w:lineRule="auto"/>
        <w:ind w:left="780"/>
        <w:jc w:val="center"/>
        <w:rPr>
          <w:b/>
          <w:sz w:val="28"/>
          <w:szCs w:val="28"/>
        </w:rPr>
      </w:pPr>
      <w:r w:rsidRPr="006E220F">
        <w:rPr>
          <w:b/>
          <w:sz w:val="28"/>
          <w:szCs w:val="28"/>
        </w:rPr>
        <w:lastRenderedPageBreak/>
        <w:t>Содержание</w:t>
      </w:r>
    </w:p>
    <w:p w:rsidR="00794914" w:rsidRPr="006E220F" w:rsidRDefault="00794914" w:rsidP="00794914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Основные цели и задачи изучения предмета «</w:t>
      </w:r>
      <w:r w:rsidR="00B6133E" w:rsidRPr="006E220F">
        <w:rPr>
          <w:rFonts w:ascii="Times New Roman" w:hAnsi="Times New Roman" w:cs="Times New Roman"/>
          <w:sz w:val="28"/>
          <w:szCs w:val="28"/>
        </w:rPr>
        <w:t>Математика</w:t>
      </w:r>
      <w:r w:rsidRPr="006E220F">
        <w:rPr>
          <w:rFonts w:ascii="Times New Roman" w:hAnsi="Times New Roman" w:cs="Times New Roman"/>
          <w:sz w:val="28"/>
          <w:szCs w:val="28"/>
        </w:rPr>
        <w:t>» в </w:t>
      </w:r>
      <w:r w:rsidR="00B6133E" w:rsidRPr="006E220F">
        <w:rPr>
          <w:rFonts w:ascii="Times New Roman" w:hAnsi="Times New Roman" w:cs="Times New Roman"/>
          <w:sz w:val="28"/>
          <w:szCs w:val="28"/>
        </w:rPr>
        <w:t>1</w:t>
      </w:r>
      <w:r w:rsidR="00020F68" w:rsidRPr="006E220F">
        <w:rPr>
          <w:rFonts w:ascii="Times New Roman" w:hAnsi="Times New Roman" w:cs="Times New Roman"/>
          <w:sz w:val="28"/>
          <w:szCs w:val="28"/>
        </w:rPr>
        <w:t>1</w:t>
      </w:r>
      <w:r w:rsidRPr="006E220F">
        <w:rPr>
          <w:rFonts w:ascii="Times New Roman" w:hAnsi="Times New Roman" w:cs="Times New Roman"/>
          <w:sz w:val="28"/>
          <w:szCs w:val="28"/>
        </w:rPr>
        <w:t> классе</w:t>
      </w:r>
      <w:r w:rsidRPr="006E220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..................................................................................................3</w:t>
      </w:r>
    </w:p>
    <w:p w:rsidR="00794914" w:rsidRPr="006E220F" w:rsidRDefault="00794914" w:rsidP="00794914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</w:t>
      </w:r>
      <w:r w:rsidR="00B6133E" w:rsidRPr="006E220F">
        <w:rPr>
          <w:rFonts w:ascii="Times New Roman" w:hAnsi="Times New Roman" w:cs="Times New Roman"/>
          <w:sz w:val="28"/>
          <w:szCs w:val="28"/>
        </w:rPr>
        <w:t>Математика</w:t>
      </w:r>
      <w:r w:rsidRPr="006E220F">
        <w:rPr>
          <w:rFonts w:ascii="Times New Roman" w:hAnsi="Times New Roman" w:cs="Times New Roman"/>
          <w:sz w:val="28"/>
          <w:szCs w:val="28"/>
        </w:rPr>
        <w:t>»</w:t>
      </w:r>
      <w:r w:rsidRPr="006E220F">
        <w:rPr>
          <w:rFonts w:ascii="Times New Roman" w:hAnsi="Times New Roman" w:cs="Times New Roman"/>
          <w:sz w:val="28"/>
          <w:szCs w:val="28"/>
        </w:rPr>
        <w:tab/>
      </w:r>
      <w:r w:rsidR="003C1230" w:rsidRPr="006E220F">
        <w:rPr>
          <w:rFonts w:ascii="Times New Roman" w:hAnsi="Times New Roman" w:cs="Times New Roman"/>
          <w:sz w:val="28"/>
          <w:szCs w:val="28"/>
        </w:rPr>
        <w:t>6</w:t>
      </w:r>
    </w:p>
    <w:p w:rsidR="00794914" w:rsidRPr="006E220F" w:rsidRDefault="00794914" w:rsidP="00B6133E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rPr>
          <w:sz w:val="28"/>
          <w:szCs w:val="28"/>
        </w:rPr>
      </w:pPr>
      <w:r w:rsidRPr="006E220F">
        <w:rPr>
          <w:kern w:val="2"/>
          <w:sz w:val="28"/>
          <w:szCs w:val="28"/>
          <w:lang w:eastAsia="ru-RU"/>
        </w:rPr>
        <w:t>Содержание</w:t>
      </w:r>
      <w:r w:rsidRPr="006E220F">
        <w:rPr>
          <w:sz w:val="28"/>
          <w:szCs w:val="28"/>
        </w:rPr>
        <w:t xml:space="preserve"> учебного предмета «</w:t>
      </w:r>
      <w:r w:rsidR="00B6133E" w:rsidRPr="006E220F">
        <w:rPr>
          <w:sz w:val="28"/>
          <w:szCs w:val="28"/>
        </w:rPr>
        <w:t>Математика</w:t>
      </w:r>
      <w:r w:rsidRPr="006E220F">
        <w:rPr>
          <w:rFonts w:eastAsiaTheme="minorHAnsi"/>
          <w:sz w:val="28"/>
          <w:szCs w:val="28"/>
          <w:lang w:eastAsia="en-US"/>
        </w:rPr>
        <w:t>»…</w:t>
      </w:r>
      <w:r w:rsidR="00B6133E" w:rsidRPr="006E220F">
        <w:rPr>
          <w:rFonts w:eastAsiaTheme="minorHAnsi"/>
          <w:sz w:val="28"/>
          <w:szCs w:val="28"/>
          <w:lang w:eastAsia="en-US"/>
        </w:rPr>
        <w:t>..</w:t>
      </w:r>
      <w:r w:rsidRPr="006E220F">
        <w:rPr>
          <w:rFonts w:eastAsiaTheme="minorHAnsi"/>
          <w:sz w:val="28"/>
          <w:szCs w:val="28"/>
          <w:lang w:eastAsia="en-US"/>
        </w:rPr>
        <w:t>..…………...…</w:t>
      </w:r>
      <w:r w:rsidR="003C1230" w:rsidRPr="006E220F">
        <w:rPr>
          <w:rFonts w:eastAsiaTheme="minorHAnsi"/>
          <w:sz w:val="28"/>
          <w:szCs w:val="28"/>
          <w:lang w:eastAsia="en-US"/>
        </w:rPr>
        <w:t>…2</w:t>
      </w:r>
      <w:r w:rsidR="0051677A" w:rsidRPr="006E220F">
        <w:rPr>
          <w:rFonts w:eastAsiaTheme="minorHAnsi"/>
          <w:sz w:val="28"/>
          <w:szCs w:val="28"/>
          <w:lang w:eastAsia="en-US"/>
        </w:rPr>
        <w:t>2</w:t>
      </w:r>
    </w:p>
    <w:p w:rsidR="00794914" w:rsidRPr="006E220F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6E220F">
        <w:rPr>
          <w:sz w:val="28"/>
          <w:szCs w:val="28"/>
        </w:rPr>
        <w:t>Тематическое планирование …………………………..……….……..</w:t>
      </w:r>
      <w:r w:rsidR="003C1230" w:rsidRPr="006E220F">
        <w:rPr>
          <w:sz w:val="28"/>
          <w:szCs w:val="28"/>
        </w:rPr>
        <w:t>2</w:t>
      </w:r>
      <w:r w:rsidR="0051677A" w:rsidRPr="006E220F">
        <w:rPr>
          <w:sz w:val="28"/>
          <w:szCs w:val="28"/>
        </w:rPr>
        <w:t>7</w:t>
      </w:r>
    </w:p>
    <w:p w:rsidR="00794914" w:rsidRPr="006E220F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6E220F"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</w:t>
      </w:r>
      <w:r w:rsidR="0051677A" w:rsidRPr="006E220F">
        <w:rPr>
          <w:kern w:val="2"/>
          <w:sz w:val="28"/>
          <w:szCs w:val="28"/>
          <w:lang w:eastAsia="ru-RU"/>
        </w:rPr>
        <w:t>39</w:t>
      </w:r>
    </w:p>
    <w:p w:rsidR="00794914" w:rsidRPr="006E220F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794914" w:rsidRPr="006E220F" w:rsidSect="005C5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220F"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="006B71C8" w:rsidRPr="006E220F">
        <w:rPr>
          <w:kern w:val="2"/>
          <w:sz w:val="28"/>
          <w:szCs w:val="28"/>
          <w:lang w:eastAsia="ru-RU"/>
        </w:rPr>
        <w:t>59</w:t>
      </w:r>
    </w:p>
    <w:p w:rsidR="00794914" w:rsidRPr="006E220F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 w:rsidR="00B6133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математике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B6133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501A07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</w:t>
      </w:r>
      <w:r w:rsidR="00AD0A1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С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ОО (для </w:t>
      </w:r>
      <w:r w:rsidR="00AD0A1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10-11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классов) МОУ СОШ № 32 на основе авторск</w:t>
      </w:r>
      <w:r w:rsidR="00AD0A1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их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программ</w:t>
      </w:r>
      <w:r w:rsidR="00AD0A1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: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алгебре</w:t>
      </w:r>
      <w:r w:rsidR="00AD0A1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 началам математического анализа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 w:rsidR="00AD0A1E" w:rsidRPr="006E220F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</w:t>
      </w:r>
      <w:r w:rsidR="00501A07" w:rsidRPr="006E220F">
        <w:rPr>
          <w:rFonts w:ascii="Times New Roman" w:hAnsi="Times New Roman" w:cs="Times New Roman"/>
          <w:sz w:val="28"/>
          <w:szCs w:val="28"/>
        </w:rPr>
        <w:t>1</w:t>
      </w:r>
      <w:r w:rsidR="00AD0A1E" w:rsidRPr="006E220F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 (базовый и углублённый уровни). В 2 ч. / А. Г. Мордкович, П. В. Семенов. - М.</w:t>
      </w:r>
      <w:proofErr w:type="gramStart"/>
      <w:r w:rsidR="00AD0A1E" w:rsidRPr="006E22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0A1E" w:rsidRPr="006E220F">
        <w:rPr>
          <w:rFonts w:ascii="Times New Roman" w:hAnsi="Times New Roman" w:cs="Times New Roman"/>
          <w:sz w:val="28"/>
          <w:szCs w:val="28"/>
        </w:rPr>
        <w:t xml:space="preserve"> Мнемозина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, 20</w:t>
      </w:r>
      <w:r w:rsidR="00501A07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20</w:t>
      </w:r>
      <w:r w:rsidR="00AD0A1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; по геометрии УМК к учебнику </w:t>
      </w:r>
      <w:r w:rsidR="00AD0A1E" w:rsidRPr="006E220F">
        <w:rPr>
          <w:rFonts w:ascii="Times New Roman" w:hAnsi="Times New Roman" w:cs="Times New Roman"/>
          <w:sz w:val="28"/>
          <w:szCs w:val="28"/>
        </w:rPr>
        <w:t xml:space="preserve">Геометрия. 10-11 классы: учебник для общеобразовательных организаций: базовый и углублённый уровни / Л. С. </w:t>
      </w:r>
      <w:proofErr w:type="spellStart"/>
      <w:r w:rsidR="00AD0A1E" w:rsidRPr="006E220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AD0A1E" w:rsidRPr="006E220F">
        <w:rPr>
          <w:rFonts w:ascii="Times New Roman" w:hAnsi="Times New Roman" w:cs="Times New Roman"/>
          <w:sz w:val="28"/>
          <w:szCs w:val="28"/>
        </w:rPr>
        <w:t>, В. Ф. Бутузов, С. Б. Кадомцев и др. - М. : Просвещение</w:t>
      </w:r>
      <w:r w:rsidR="00B40AD9" w:rsidRPr="006E220F">
        <w:rPr>
          <w:rFonts w:ascii="Times New Roman" w:hAnsi="Times New Roman" w:cs="Times New Roman"/>
          <w:sz w:val="28"/>
          <w:szCs w:val="28"/>
        </w:rPr>
        <w:t>, 2019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94914" w:rsidRPr="006E220F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AD0A1E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B40AD9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классе на изучение курса отводится </w:t>
      </w:r>
      <w:r w:rsidR="00BD4AA7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136 ч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ас</w:t>
      </w:r>
      <w:r w:rsidR="00BD4AA7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ов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из расчёта </w:t>
      </w:r>
      <w:r w:rsidR="00BD4AA7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4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</w:t>
      </w:r>
      <w:r w:rsidR="00BD4AA7"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неделю.</w:t>
      </w:r>
    </w:p>
    <w:p w:rsidR="0079445A" w:rsidRPr="006E220F" w:rsidRDefault="00BD4AA7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lang w:eastAsia="ru-RU"/>
        </w:rPr>
      </w:pP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Целью освоения программы базового уровня является </w:t>
      </w:r>
      <w:r w:rsidRPr="006E220F">
        <w:rPr>
          <w:rStyle w:val="FontStyle55"/>
          <w:rFonts w:ascii="Times New Roman" w:hAnsi="Times New Roman" w:cs="Times New Roman"/>
          <w:sz w:val="28"/>
          <w:szCs w:val="28"/>
        </w:rPr>
        <w:t xml:space="preserve">- </w:t>
      </w:r>
      <w:r w:rsidRPr="006E220F">
        <w:rPr>
          <w:rFonts w:ascii="Times New Roman" w:hAnsi="Times New Roman" w:cs="Times New Roman"/>
          <w:kern w:val="2"/>
          <w:sz w:val="28"/>
          <w:szCs w:val="28"/>
          <w:lang w:eastAsia="ru-RU"/>
        </w:rPr>
        <w:t>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7D6D96" w:rsidRPr="006E220F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Курс математики в старшей школе состоит из двух разделов «Алгебра и начала математического анализа», «Геометрия».</w:t>
      </w:r>
    </w:p>
    <w:p w:rsidR="007D6D96" w:rsidRPr="006E220F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bCs/>
          <w:color w:val="000000"/>
          <w:sz w:val="28"/>
          <w:szCs w:val="28"/>
        </w:rPr>
        <w:t>Обучение алгебре</w:t>
      </w:r>
      <w:r w:rsidR="0079445A" w:rsidRPr="006E2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началам математического анализа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> основано на методических рекомендациях и реализуется с помощью учебного комплекта автора А.</w:t>
      </w:r>
      <w:r w:rsidR="0079445A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9445A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>Мордковича.</w:t>
      </w:r>
    </w:p>
    <w:p w:rsidR="007D6D96" w:rsidRPr="006E220F" w:rsidRDefault="0079445A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Задачами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 w:rsidR="0051677A" w:rsidRPr="006E220F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77A" w:rsidRPr="006E220F">
        <w:rPr>
          <w:rFonts w:ascii="Times New Roman" w:hAnsi="Times New Roman" w:cs="Times New Roman"/>
          <w:color w:val="000000"/>
          <w:sz w:val="28"/>
          <w:szCs w:val="28"/>
        </w:rPr>
        <w:t>«А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>лгебры и начал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анализа</w:t>
      </w:r>
      <w:r w:rsidR="0051677A" w:rsidRPr="006E22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A6584D" w:rsidRPr="006E22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677A" w:rsidRPr="006E22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51677A" w:rsidRPr="006E22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7D6D96" w:rsidRPr="006E220F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систематическое изучение функций как важнейшего математического объекта средствами алгебры и математического анализа;</w:t>
      </w:r>
    </w:p>
    <w:p w:rsidR="007D6D96" w:rsidRPr="006E220F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раскрытие политехнического и прикладного значения общих методов математики, связанных с исследованием функций;</w:t>
      </w:r>
    </w:p>
    <w:p w:rsidR="007D6D96" w:rsidRPr="006E220F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интеллектуальное развитие, формирование уровня абстрактного и логического мышления и алгоритмической культуры, необходимого для обучения в высшей школе и будущей профессиональной деятельности;</w:t>
      </w:r>
    </w:p>
    <w:p w:rsidR="007D6D96" w:rsidRPr="006E220F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подготовка необходимого аппарата для изучения геометрии и физики.</w:t>
      </w:r>
    </w:p>
    <w:p w:rsidR="007D6D96" w:rsidRPr="006E220F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этом курсе из основных содержательно-методических линий, в качестве </w:t>
      </w:r>
      <w:proofErr w:type="gramStart"/>
      <w:r w:rsidRPr="006E220F">
        <w:rPr>
          <w:rFonts w:ascii="Times New Roman" w:hAnsi="Times New Roman" w:cs="Times New Roman"/>
          <w:color w:val="000000"/>
          <w:sz w:val="28"/>
          <w:szCs w:val="28"/>
        </w:rPr>
        <w:t>приоритетной</w:t>
      </w:r>
      <w:proofErr w:type="gramEnd"/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, выбрана функционально-графическая линия. </w:t>
      </w:r>
      <w:proofErr w:type="gramStart"/>
      <w:r w:rsidRPr="006E220F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выражается в том, что какой бы класс функций, уравнений, выражений не изучался, построение материала практически всегда осуществляется по жесткой системе: функция – уравнения – преобразования.</w:t>
      </w:r>
    </w:p>
    <w:p w:rsidR="007D6D96" w:rsidRPr="006E220F" w:rsidRDefault="007D6D96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Стержневой идеей курса алгебры и начал</w:t>
      </w:r>
      <w:r w:rsidR="0079445A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является развитие умений </w:t>
      </w:r>
      <w:r w:rsidR="0051677A" w:rsidRPr="006E220F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математические модели реальных ситуаций, для чего необходимо овладение языком математического моделирования.</w:t>
      </w:r>
    </w:p>
    <w:p w:rsidR="008474E5" w:rsidRPr="006E220F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геометрии осуществляется по учебнику «Геометрия 10-11» Л. С. </w:t>
      </w:r>
      <w:proofErr w:type="spellStart"/>
      <w:r w:rsidRPr="006E220F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, В. Ф. Бутузов и др. Используются дидактические материалы Б. Г. Зив, В. М. </w:t>
      </w:r>
      <w:proofErr w:type="spellStart"/>
      <w:r w:rsidRPr="006E220F"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6D96" w:rsidRPr="006E220F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Каждому человеку в своей жизни приходится выполнять достаточно сложные расчеты, находить в справочниках и применять нужные формулы, владеть практическими приемами геометрических измерений и построений. Все больше специальностей, требующих высокого уровня образования, связано с непосредственным применением математики. В ходе решения задач – основной учебной деятельности на уроках геометрии – развиваются творческая и прикладная стороны мышления. Изучение геометрии развивает воображение, пространственные представления.</w:t>
      </w:r>
    </w:p>
    <w:p w:rsidR="007D6D96" w:rsidRPr="006E220F" w:rsidRDefault="0051677A" w:rsidP="007D6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>«Г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>еометрии</w:t>
      </w:r>
      <w:r w:rsidRPr="006E22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6D96" w:rsidRPr="006E22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D96" w:rsidRPr="006E220F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систематическое изучение свойств геометрических тел в пространстве</w:t>
      </w:r>
    </w:p>
    <w:p w:rsidR="007D6D96" w:rsidRPr="006E220F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развитие пространственных представлений учащихся,</w:t>
      </w:r>
    </w:p>
    <w:p w:rsidR="007D6D96" w:rsidRPr="006E220F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представление о геометрических свойствах реальных предметов (их форма, взаимное расположение и т.д.) и использование этих свой</w:t>
      </w:r>
      <w:proofErr w:type="gramStart"/>
      <w:r w:rsidRPr="006E220F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6E220F">
        <w:rPr>
          <w:rFonts w:ascii="Times New Roman" w:hAnsi="Times New Roman" w:cs="Times New Roman"/>
          <w:color w:val="000000"/>
          <w:sz w:val="28"/>
          <w:szCs w:val="28"/>
        </w:rPr>
        <w:t>актической деятельности,</w:t>
      </w:r>
    </w:p>
    <w:p w:rsidR="007D6D96" w:rsidRPr="006E220F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освоение способов вычисления практически важных геометрических величин,</w:t>
      </w:r>
    </w:p>
    <w:p w:rsidR="007D6D96" w:rsidRPr="006E220F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использование языка геометрии для описания предметов окружающего мира;</w:t>
      </w:r>
    </w:p>
    <w:p w:rsidR="007D6D96" w:rsidRPr="006E220F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20F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логического мышления учащихся.</w:t>
      </w:r>
    </w:p>
    <w:p w:rsidR="00AD0A1E" w:rsidRPr="006E220F" w:rsidRDefault="00AD0A1E" w:rsidP="00AD0A1E">
      <w:pPr>
        <w:pStyle w:val="Style17"/>
        <w:widowControl/>
        <w:spacing w:line="360" w:lineRule="auto"/>
        <w:ind w:firstLine="600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 w:rsidRPr="006E220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lastRenderedPageBreak/>
        <w:t>Планируемые результаты о</w:t>
      </w:r>
      <w:r w:rsidR="0051677A" w:rsidRPr="006E220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своения</w:t>
      </w:r>
      <w:r w:rsidR="0051677A" w:rsidRPr="006E220F">
        <w:rPr>
          <w:rStyle w:val="aa"/>
          <w:rFonts w:ascii="Times New Roman" w:hAnsi="Times New Roman" w:cs="Times New Roman"/>
          <w:b/>
          <w:sz w:val="28"/>
          <w:szCs w:val="28"/>
        </w:rPr>
        <w:t xml:space="preserve"> </w:t>
      </w:r>
      <w:r w:rsidR="0051677A" w:rsidRPr="006E220F">
        <w:rPr>
          <w:b/>
          <w:kern w:val="2"/>
          <w:sz w:val="28"/>
          <w:szCs w:val="28"/>
        </w:rPr>
        <w:t>учебного предмета в 1</w:t>
      </w:r>
      <w:r w:rsidR="00A6584D" w:rsidRPr="006E220F">
        <w:rPr>
          <w:b/>
          <w:kern w:val="2"/>
          <w:sz w:val="28"/>
          <w:szCs w:val="28"/>
        </w:rPr>
        <w:t>1</w:t>
      </w:r>
      <w:r w:rsidR="0051677A" w:rsidRPr="006E220F">
        <w:rPr>
          <w:b/>
          <w:kern w:val="2"/>
          <w:sz w:val="28"/>
          <w:szCs w:val="28"/>
        </w:rPr>
        <w:t xml:space="preserve"> классе</w:t>
      </w:r>
    </w:p>
    <w:p w:rsidR="00AD0A1E" w:rsidRPr="006E220F" w:rsidRDefault="00AD0A1E" w:rsidP="00AD0A1E">
      <w:pPr>
        <w:pStyle w:val="Style17"/>
        <w:widowControl/>
        <w:spacing w:line="360" w:lineRule="auto"/>
        <w:ind w:firstLine="600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6E220F">
        <w:rPr>
          <w:rStyle w:val="FontStyle55"/>
          <w:rFonts w:ascii="Times New Roman" w:hAnsi="Times New Roman" w:cs="Times New Roman"/>
          <w:sz w:val="28"/>
          <w:szCs w:val="28"/>
        </w:rPr>
        <w:t xml:space="preserve">Изучение математики по данной программе способствует формированию у обучающихся личностных, </w:t>
      </w:r>
      <w:proofErr w:type="spellStart"/>
      <w:r w:rsidRPr="006E220F">
        <w:rPr>
          <w:rStyle w:val="FontStyle55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220F">
        <w:rPr>
          <w:rStyle w:val="FontStyle55"/>
          <w:rFonts w:ascii="Times New Roman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AD0A1E" w:rsidRPr="006E220F" w:rsidRDefault="00AD0A1E" w:rsidP="00AD0A1E">
      <w:pPr>
        <w:pStyle w:val="Style13"/>
        <w:widowControl/>
        <w:tabs>
          <w:tab w:val="left" w:pos="643"/>
        </w:tabs>
        <w:spacing w:line="360" w:lineRule="auto"/>
        <w:jc w:val="both"/>
        <w:rPr>
          <w:rStyle w:val="FontStyle50"/>
          <w:b/>
          <w:bCs/>
          <w:i w:val="0"/>
          <w:sz w:val="28"/>
          <w:szCs w:val="28"/>
        </w:rPr>
      </w:pPr>
      <w:r w:rsidRPr="006E220F">
        <w:rPr>
          <w:rStyle w:val="FontStyle51"/>
          <w:b/>
          <w:bCs/>
          <w:i/>
          <w:sz w:val="28"/>
          <w:szCs w:val="28"/>
        </w:rPr>
        <w:t>Личностные результаты: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3) ответственное отношение к обучению, готовность и способность </w:t>
      </w:r>
      <w:proofErr w:type="gramStart"/>
      <w:r w:rsidRPr="006E22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220F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протяжении всей жизни; сознательное отношению к непрерывному образованию как условию успешной профессиональной и общественной деятельности;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0F">
        <w:rPr>
          <w:rFonts w:ascii="Times New Roman" w:hAnsi="Times New Roman" w:cs="Times New Roman"/>
          <w:sz w:val="28"/>
          <w:szCs w:val="28"/>
        </w:rPr>
        <w:t>4) 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5) умение контролировать, оценивать и анализировать процесс и результат учебной и математической деятельности;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6) умение управлять своей познавательной деятельностью;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7) 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 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lastRenderedPageBreak/>
        <w:t>8) критичность мышления, инициатива, находчивость, активность при решении математических задач.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6E220F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6E220F">
        <w:rPr>
          <w:rStyle w:val="FontStyle51"/>
          <w:b/>
          <w:bCs/>
          <w:i/>
          <w:sz w:val="28"/>
          <w:szCs w:val="28"/>
        </w:rPr>
        <w:t xml:space="preserve"> результаты: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своей деятельности, ставить и формулировать для себя новые задачи в учёбе;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4) владение навыками познавательной, учебно-исследовательской и проектной деятельности;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5) формирование понятийного аппарата, умение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6) умение устанавливать причинно-следственные связи, строить </w:t>
      </w:r>
      <w:proofErr w:type="gramStart"/>
      <w:r w:rsidRPr="006E220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E220F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7) формирование компетентности в области использования информационно-коммуникационных технологий;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lastRenderedPageBreak/>
        <w:t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форме, принимать решение в условиях неполной или избыточной, точной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или вероятностной информации; критически оценивать и интерпретировать информацию, получаемую из различных источников;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10) 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11) умение выдвигать гипотезы при решении задачи, понимать необходимость их проверки;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AD0A1E" w:rsidRPr="006E220F" w:rsidRDefault="00AD0A1E" w:rsidP="00AD0A1E">
      <w:pPr>
        <w:pStyle w:val="Style13"/>
        <w:widowControl/>
        <w:tabs>
          <w:tab w:val="left" w:pos="643"/>
        </w:tabs>
        <w:spacing w:line="360" w:lineRule="auto"/>
        <w:ind w:left="355"/>
        <w:jc w:val="both"/>
        <w:rPr>
          <w:rStyle w:val="FontStyle51"/>
          <w:b/>
          <w:bCs/>
          <w:i/>
          <w:sz w:val="28"/>
          <w:szCs w:val="28"/>
        </w:rPr>
      </w:pPr>
      <w:r w:rsidRPr="006E220F">
        <w:rPr>
          <w:rStyle w:val="FontStyle51"/>
          <w:b/>
          <w:bCs/>
          <w:i/>
          <w:sz w:val="28"/>
          <w:szCs w:val="28"/>
        </w:rPr>
        <w:t>Предметные результаты: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1) осознание значения математики для повседневной жизни человека;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4) представление о понятиях, идеях и методах по основным разделам содержания;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5) 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</w:t>
      </w:r>
      <w:r w:rsidRPr="006E220F">
        <w:rPr>
          <w:rFonts w:ascii="Times New Roman" w:hAnsi="Times New Roman" w:cs="Times New Roman"/>
          <w:sz w:val="28"/>
          <w:szCs w:val="28"/>
        </w:rPr>
        <w:lastRenderedPageBreak/>
        <w:t>вероятности наступления событий в простейших практических ситуациях и основные характеристики случайных величин;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6)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7) практически значимые математические умения и навыки, способность их применения к решению математических и нематематических задач, </w:t>
      </w:r>
      <w:proofErr w:type="gramStart"/>
      <w:r w:rsidRPr="006E220F">
        <w:rPr>
          <w:rFonts w:ascii="Times New Roman" w:hAnsi="Times New Roman" w:cs="Times New Roman"/>
          <w:sz w:val="28"/>
          <w:szCs w:val="28"/>
        </w:rPr>
        <w:t>предполагающее</w:t>
      </w:r>
      <w:proofErr w:type="gramEnd"/>
      <w:r w:rsidRPr="006E220F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• выполнять </w:t>
      </w:r>
      <w:r w:rsidR="00995865" w:rsidRPr="006E220F">
        <w:rPr>
          <w:rFonts w:ascii="Times New Roman" w:hAnsi="Times New Roman" w:cs="Times New Roman"/>
          <w:sz w:val="28"/>
          <w:szCs w:val="28"/>
        </w:rPr>
        <w:t xml:space="preserve">точные и приближённые </w:t>
      </w:r>
      <w:r w:rsidRPr="006E220F">
        <w:rPr>
          <w:rFonts w:ascii="Times New Roman" w:hAnsi="Times New Roman" w:cs="Times New Roman"/>
          <w:sz w:val="28"/>
          <w:szCs w:val="28"/>
        </w:rPr>
        <w:t>вычисления с действительными числами;</w:t>
      </w:r>
    </w:p>
    <w:p w:rsidR="00995865" w:rsidRPr="006E220F" w:rsidRDefault="00995865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выполнять преобразования выражений, включающих степени, логарифмы, радикалы и тригонометрические функции;</w:t>
      </w:r>
    </w:p>
    <w:p w:rsidR="00AD0A1E" w:rsidRPr="006E220F" w:rsidRDefault="0051677A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•решать </w:t>
      </w:r>
      <w:r w:rsidR="00AD0A1E" w:rsidRPr="006E220F">
        <w:rPr>
          <w:rFonts w:ascii="Times New Roman" w:hAnsi="Times New Roman" w:cs="Times New Roman"/>
          <w:sz w:val="28"/>
          <w:szCs w:val="28"/>
        </w:rPr>
        <w:t>уравнения, системы уравнений</w:t>
      </w:r>
      <w:r w:rsidR="00995865" w:rsidRPr="006E220F">
        <w:rPr>
          <w:rFonts w:ascii="Times New Roman" w:hAnsi="Times New Roman" w:cs="Times New Roman"/>
          <w:sz w:val="28"/>
          <w:szCs w:val="28"/>
        </w:rPr>
        <w:t>, неравенства</w:t>
      </w:r>
      <w:r w:rsidR="00AD0A1E" w:rsidRPr="006E220F">
        <w:rPr>
          <w:rFonts w:ascii="Times New Roman" w:hAnsi="Times New Roman" w:cs="Times New Roman"/>
          <w:sz w:val="28"/>
          <w:szCs w:val="28"/>
        </w:rPr>
        <w:t xml:space="preserve"> и </w:t>
      </w:r>
      <w:r w:rsidR="00995865" w:rsidRPr="006E220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D0A1E" w:rsidRPr="006E220F">
        <w:rPr>
          <w:rFonts w:ascii="Times New Roman" w:hAnsi="Times New Roman" w:cs="Times New Roman"/>
          <w:sz w:val="28"/>
          <w:szCs w:val="28"/>
        </w:rPr>
        <w:t>неравенств;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использовать алгебраический язык для описания предметов окружающего мира и создания соответс</w:t>
      </w:r>
      <w:r w:rsidR="00995865" w:rsidRPr="006E220F">
        <w:rPr>
          <w:rFonts w:ascii="Times New Roman" w:hAnsi="Times New Roman" w:cs="Times New Roman"/>
          <w:sz w:val="28"/>
          <w:szCs w:val="28"/>
        </w:rPr>
        <w:t>твующих математических моделей;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выполнять операции над множествами;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исследовать функции с помощью производной и строить их графики;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вычислять площади фигур и объемы тел с помощью определенного интеграла;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проводить вычисление статистических характеристик, выполнять приближенные вычисления;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решать комбинаторные задачи;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lastRenderedPageBreak/>
        <w:t>• иметь представление об основных понятиях, идеях и методах геометрии;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уметь изображать пространственные фигуры на плоскости;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владеть методами доказательств и алгоритмами решения; уметь их применять, проводить доказательные рассуждения в ходе решения задач;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соотносить абстрактные геометрические понятия и факты с реальными жизненными объектами и ситуациями;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использовать свойства пространственных геометрических фигур для решения задач практического содержания;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• проводить практические расчёты;</w:t>
      </w:r>
    </w:p>
    <w:p w:rsidR="00AD0A1E" w:rsidRPr="006E220F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8) владеть навыками использования компьютерных программ при решении математических задач.</w:t>
      </w:r>
    </w:p>
    <w:p w:rsidR="004A3561" w:rsidRPr="006E220F" w:rsidRDefault="004A3561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4A3561" w:rsidRPr="006E2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BD2" w:rsidRPr="006E220F" w:rsidRDefault="00EA0BD2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Алгебра</w:t>
      </w:r>
    </w:p>
    <w:p w:rsidR="00751C9B" w:rsidRPr="006E220F" w:rsidRDefault="00751C9B" w:rsidP="00751C9B">
      <w:pPr>
        <w:pStyle w:val="Style17"/>
        <w:widowControl/>
        <w:spacing w:line="360" w:lineRule="auto"/>
        <w:ind w:firstLine="600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6E220F">
        <w:rPr>
          <w:rStyle w:val="FontStyle55"/>
          <w:rFonts w:ascii="Times New Roman" w:hAnsi="Times New Roman" w:cs="Times New Roman"/>
          <w:sz w:val="28"/>
          <w:szCs w:val="28"/>
        </w:rPr>
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(1-й уровень планируемых результатов), выпускник </w:t>
      </w:r>
      <w:r w:rsidRPr="006E220F">
        <w:rPr>
          <w:rStyle w:val="FontStyle55"/>
          <w:rFonts w:ascii="Times New Roman" w:hAnsi="Times New Roman" w:cs="Times New Roman"/>
          <w:b/>
          <w:sz w:val="28"/>
          <w:szCs w:val="28"/>
        </w:rPr>
        <w:t>научится</w:t>
      </w:r>
      <w:r w:rsidRPr="006E220F">
        <w:rPr>
          <w:rStyle w:val="FontStyle55"/>
          <w:rFonts w:ascii="Times New Roman" w:hAnsi="Times New Roman" w:cs="Times New Roman"/>
          <w:sz w:val="28"/>
          <w:szCs w:val="28"/>
        </w:rPr>
        <w:t xml:space="preserve">, а также </w:t>
      </w:r>
      <w:r w:rsidRPr="006E220F">
        <w:rPr>
          <w:rStyle w:val="FontStyle55"/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6E220F">
        <w:rPr>
          <w:rStyle w:val="FontStyle55"/>
          <w:rFonts w:ascii="Times New Roman" w:hAnsi="Times New Roman" w:cs="Times New Roman"/>
          <w:sz w:val="28"/>
          <w:szCs w:val="28"/>
        </w:rPr>
        <w:t xml:space="preserve"> для развития мышления (2-й уровень планируемых результатов, выделено </w:t>
      </w:r>
      <w:r w:rsidRPr="006E220F">
        <w:rPr>
          <w:rStyle w:val="FontStyle55"/>
          <w:rFonts w:ascii="Times New Roman" w:hAnsi="Times New Roman" w:cs="Times New Roman"/>
          <w:i/>
          <w:sz w:val="28"/>
          <w:szCs w:val="28"/>
        </w:rPr>
        <w:t>курсивом</w:t>
      </w:r>
      <w:r w:rsidRPr="006E220F">
        <w:rPr>
          <w:rStyle w:val="FontStyle55"/>
          <w:rFonts w:ascii="Times New Roman" w:hAnsi="Times New Roman" w:cs="Times New Roman"/>
          <w:sz w:val="28"/>
          <w:szCs w:val="28"/>
        </w:rPr>
        <w:t>):</w:t>
      </w:r>
    </w:p>
    <w:p w:rsidR="003D2638" w:rsidRPr="006E220F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5D4610" w:rsidRPr="006E220F" w:rsidRDefault="003D2638" w:rsidP="005D461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Свободно оперировать</w:t>
      </w:r>
      <w:r w:rsidRPr="006E220F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6E220F">
        <w:rPr>
          <w:rFonts w:ascii="Times New Roman" w:hAnsi="Times New Roman" w:cs="Times New Roman"/>
          <w:sz w:val="28"/>
          <w:szCs w:val="28"/>
        </w:rPr>
        <w:t xml:space="preserve"> понятиями: </w:t>
      </w:r>
      <w:r w:rsidR="005D4610" w:rsidRPr="006E220F">
        <w:rPr>
          <w:rFonts w:ascii="Times New Roman" w:hAnsi="Times New Roman" w:cs="Times New Roman"/>
          <w:sz w:val="28"/>
          <w:szCs w:val="28"/>
        </w:rPr>
        <w:t xml:space="preserve">конечное множество, бесконечное множество, числовые множества на координатной прямой, элемент множества, подмножество, пересечение и объединение множеств, отрезок, интервал, </w:t>
      </w:r>
      <w:r w:rsidR="005D4610" w:rsidRPr="006E220F">
        <w:rPr>
          <w:rFonts w:ascii="Times New Roman" w:hAnsi="Times New Roman" w:cs="Times New Roman"/>
          <w:i/>
          <w:iCs/>
          <w:sz w:val="28"/>
          <w:szCs w:val="28"/>
        </w:rPr>
        <w:t>промежуток с выколотой точкой, графическое представление множеств на координатной плоскости</w:t>
      </w:r>
      <w:r w:rsidR="005D4610"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проверять принадлежность элемента множеству, заданному описанием;</w:t>
      </w:r>
    </w:p>
    <w:p w:rsidR="005D4610" w:rsidRPr="006E220F" w:rsidRDefault="005D4610" w:rsidP="005D461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E220F">
        <w:rPr>
          <w:rFonts w:ascii="Times New Roman" w:hAnsi="Times New Roman" w:cs="Times New Roman"/>
          <w:sz w:val="28"/>
          <w:szCs w:val="28"/>
        </w:rPr>
        <w:t xml:space="preserve">находить пересечение и объединение двух,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нескольких </w:t>
      </w:r>
      <w:r w:rsidRPr="006E220F">
        <w:rPr>
          <w:rFonts w:ascii="Times New Roman" w:hAnsi="Times New Roman" w:cs="Times New Roman"/>
          <w:sz w:val="28"/>
          <w:szCs w:val="28"/>
        </w:rPr>
        <w:t xml:space="preserve">множеств, представленных графически на числовой прямой,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на координатной плоскости;</w:t>
      </w:r>
      <w:proofErr w:type="gramEnd"/>
    </w:p>
    <w:p w:rsidR="005D4610" w:rsidRPr="006E220F" w:rsidRDefault="005D4610" w:rsidP="005D461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строить на числовой прямой подмножество числового множества, заданное простейшими условиями;</w:t>
      </w:r>
    </w:p>
    <w:p w:rsidR="005D4610" w:rsidRPr="006E220F" w:rsidRDefault="005D4610" w:rsidP="005D461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оперировать понятиями: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6E220F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ложные утверждения, ошибки в рассуждениях, в том числе с использованием </w:t>
      </w:r>
      <w:proofErr w:type="spellStart"/>
      <w:r w:rsidRPr="006E220F">
        <w:rPr>
          <w:rFonts w:ascii="Times New Roman" w:hAnsi="Times New Roman" w:cs="Times New Roman"/>
          <w:sz w:val="28"/>
          <w:szCs w:val="28"/>
        </w:rPr>
        <w:t>контрпримеров</w:t>
      </w:r>
      <w:proofErr w:type="spellEnd"/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проводить доказательные рассуждения для обоснования истинности утверждений.</w:t>
      </w:r>
    </w:p>
    <w:p w:rsidR="005D4610" w:rsidRPr="006E220F" w:rsidRDefault="005D4610" w:rsidP="005D46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5D4610" w:rsidRPr="006E220F" w:rsidRDefault="005D4610" w:rsidP="005D4610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использовать числовые множества на координатной прямой и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на координатной плоскости для описания реальных процессов и явлений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проводить логические,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доказательные </w:t>
      </w:r>
      <w:r w:rsidRPr="006E220F">
        <w:rPr>
          <w:rFonts w:ascii="Times New Roman" w:hAnsi="Times New Roman" w:cs="Times New Roman"/>
          <w:sz w:val="28"/>
          <w:szCs w:val="28"/>
        </w:rPr>
        <w:t xml:space="preserve">рассуждения в ситуациях повседневной жизни,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при решении задач из других предметов.</w:t>
      </w:r>
    </w:p>
    <w:p w:rsidR="005D4610" w:rsidRPr="006E220F" w:rsidRDefault="005D4610" w:rsidP="005D4610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6E220F">
        <w:rPr>
          <w:rStyle w:val="FontStyle55"/>
          <w:rFonts w:ascii="Times New Roman" w:hAnsi="Times New Roman" w:cs="Times New Roman"/>
          <w:b/>
          <w:sz w:val="28"/>
          <w:szCs w:val="28"/>
        </w:rPr>
        <w:t>Числа и выражения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0F">
        <w:rPr>
          <w:rFonts w:ascii="Times New Roman" w:hAnsi="Times New Roman" w:cs="Times New Roman"/>
          <w:sz w:val="28"/>
          <w:szCs w:val="28"/>
        </w:rPr>
        <w:t>Оперировать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масштаб;</w:t>
      </w:r>
      <w:proofErr w:type="gramEnd"/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оперировать понятиями: логарифм числа, тригонометрическая окружность, </w:t>
      </w:r>
      <w:r w:rsidRPr="006E220F">
        <w:rPr>
          <w:rFonts w:ascii="Times New Roman" w:hAnsi="Times New Roman" w:cs="Times New Roman"/>
          <w:i/>
          <w:sz w:val="28"/>
          <w:szCs w:val="28"/>
        </w:rPr>
        <w:t>радианная</w:t>
      </w:r>
      <w:r w:rsidRPr="006E220F">
        <w:rPr>
          <w:rFonts w:ascii="Times New Roman" w:hAnsi="Times New Roman" w:cs="Times New Roman"/>
          <w:sz w:val="28"/>
          <w:szCs w:val="28"/>
        </w:rPr>
        <w:t xml:space="preserve"> и градусная мера угла, синус, косинус, тангенс и котангенс углов, имеющих произвольную величину, </w:t>
      </w:r>
      <w:r w:rsidRPr="006E220F">
        <w:rPr>
          <w:rFonts w:ascii="Times New Roman" w:hAnsi="Times New Roman" w:cs="Times New Roman"/>
          <w:i/>
          <w:sz w:val="28"/>
          <w:szCs w:val="28"/>
        </w:rPr>
        <w:t>числа е 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π</m:t>
        </m:r>
      </m:oMath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выполнять арифметические действия с целыми и рациональными числами, сочетая устные и письменные приёмы, применяя при необходимости вычислительные устройства;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сравнивать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несложные преобразования числовых выражений, содержащих степени чисел, корни из чисел, логарифмы чисел; </w:t>
      </w:r>
      <w:r w:rsidRPr="006E220F">
        <w:rPr>
          <w:rFonts w:ascii="Times New Roman" w:hAnsi="Times New Roman" w:cs="Times New Roman"/>
          <w:i/>
          <w:sz w:val="28"/>
          <w:szCs w:val="28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пользоваться оценкой и прикидкой при практических расчётах;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выполнять несложные преобразования целых и дробно-рациональных буквенных выражений;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выражать в простейших случаях из равенства одну переменную через другие;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 xml:space="preserve">проводить по известным формулам и правилам преобразования буквенных выражений, включающих </w:t>
      </w:r>
      <w:r w:rsidR="006E220F" w:rsidRPr="006E220F">
        <w:rPr>
          <w:rFonts w:ascii="Times New Roman" w:hAnsi="Times New Roman" w:cs="Times New Roman"/>
          <w:i/>
          <w:sz w:val="28"/>
          <w:szCs w:val="28"/>
        </w:rPr>
        <w:t xml:space="preserve">степени, корни, логарифмы и </w:t>
      </w:r>
      <w:r w:rsidRPr="006E220F">
        <w:rPr>
          <w:rFonts w:ascii="Times New Roman" w:hAnsi="Times New Roman" w:cs="Times New Roman"/>
          <w:i/>
          <w:sz w:val="28"/>
          <w:szCs w:val="28"/>
        </w:rPr>
        <w:t>тригонометрические формулы;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находить значения числовых и буквенных выражений, осуществляя необходимые подстановки и преобразования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изображать схематически угол, величина которого выражена в градусах или </w:t>
      </w:r>
      <w:r w:rsidRPr="006E220F">
        <w:rPr>
          <w:rFonts w:ascii="Times New Roman" w:hAnsi="Times New Roman" w:cs="Times New Roman"/>
          <w:i/>
          <w:sz w:val="28"/>
          <w:szCs w:val="28"/>
        </w:rPr>
        <w:t>радианах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оценивать знаки синуса, косинуса, тангенса, </w:t>
      </w:r>
      <w:r w:rsidRPr="006E220F">
        <w:rPr>
          <w:rFonts w:ascii="Times New Roman" w:hAnsi="Times New Roman" w:cs="Times New Roman"/>
          <w:i/>
          <w:sz w:val="28"/>
          <w:szCs w:val="28"/>
        </w:rPr>
        <w:t>котангенса</w:t>
      </w:r>
      <w:r w:rsidRPr="006E220F">
        <w:rPr>
          <w:rFonts w:ascii="Times New Roman" w:hAnsi="Times New Roman" w:cs="Times New Roman"/>
          <w:sz w:val="28"/>
          <w:szCs w:val="28"/>
        </w:rPr>
        <w:t xml:space="preserve"> конкретных углов; </w:t>
      </w:r>
      <w:r w:rsidRPr="006E220F">
        <w:rPr>
          <w:rFonts w:ascii="Times New Roman" w:hAnsi="Times New Roman" w:cs="Times New Roman"/>
          <w:i/>
          <w:sz w:val="28"/>
          <w:szCs w:val="28"/>
        </w:rPr>
        <w:t>использовать при решении задач табличные значения тригонометрических функций углов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выполнять перевод величины угла из радианной меры в </w:t>
      </w:r>
      <w:proofErr w:type="gramStart"/>
      <w:r w:rsidRPr="006E220F">
        <w:rPr>
          <w:rFonts w:ascii="Times New Roman" w:hAnsi="Times New Roman" w:cs="Times New Roman"/>
          <w:i/>
          <w:sz w:val="28"/>
          <w:szCs w:val="28"/>
        </w:rPr>
        <w:t>градусную</w:t>
      </w:r>
      <w:proofErr w:type="gramEnd"/>
      <w:r w:rsidRPr="006E220F">
        <w:rPr>
          <w:rFonts w:ascii="Times New Roman" w:hAnsi="Times New Roman" w:cs="Times New Roman"/>
          <w:i/>
          <w:sz w:val="28"/>
          <w:szCs w:val="28"/>
        </w:rPr>
        <w:t xml:space="preserve"> и обратно</w:t>
      </w:r>
      <w:r w:rsidRPr="006E220F">
        <w:rPr>
          <w:rFonts w:ascii="Times New Roman" w:hAnsi="Times New Roman" w:cs="Times New Roman"/>
          <w:sz w:val="28"/>
          <w:szCs w:val="28"/>
        </w:rPr>
        <w:t>.</w:t>
      </w:r>
    </w:p>
    <w:p w:rsidR="005D4610" w:rsidRPr="006E220F" w:rsidRDefault="005D4610" w:rsidP="005D4610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6E220F">
        <w:rPr>
          <w:rStyle w:val="FontStyle55"/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учебных предметов: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выполнять действия с числовыми данными при решении задач практического характера и </w:t>
      </w:r>
      <w:r w:rsidRPr="006E220F">
        <w:rPr>
          <w:rFonts w:ascii="Times New Roman" w:hAnsi="Times New Roman" w:cs="Times New Roman"/>
          <w:i/>
          <w:sz w:val="28"/>
          <w:szCs w:val="28"/>
        </w:rPr>
        <w:t>задач из различных областей знаний</w:t>
      </w:r>
      <w:r w:rsidRPr="006E220F">
        <w:rPr>
          <w:rFonts w:ascii="Times New Roman" w:hAnsi="Times New Roman" w:cs="Times New Roman"/>
          <w:sz w:val="28"/>
          <w:szCs w:val="28"/>
        </w:rPr>
        <w:t>, используя при необходимости справочные материалы и вычислительные устройства;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использовать методы округления и прикидки при решении практических задач повседневной жизни;</w:t>
      </w:r>
    </w:p>
    <w:p w:rsidR="005D4610" w:rsidRPr="006E220F" w:rsidRDefault="005D4610" w:rsidP="005D4610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6E220F" w:rsidRPr="006E220F" w:rsidRDefault="006E220F" w:rsidP="006E220F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6E220F">
        <w:rPr>
          <w:rStyle w:val="FontStyle55"/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Решать линейные уравнения и неравенства, квадратные уравнения;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решать логарифмические и показательные уравнения вида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bx+c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=d</m:t>
            </m:r>
          </m:e>
        </m:func>
      </m:oMath>
      <w:r w:rsidRPr="006E220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bx+c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=d</m:t>
        </m:r>
      </m:oMath>
      <w:r w:rsidRPr="006E220F">
        <w:rPr>
          <w:rFonts w:ascii="Times New Roman" w:hAnsi="Times New Roman" w:cs="Times New Roman"/>
          <w:sz w:val="28"/>
          <w:szCs w:val="28"/>
        </w:rPr>
        <w:t xml:space="preserve"> (где </w:t>
      </w:r>
      <w:r w:rsidRPr="006E220F">
        <w:rPr>
          <w:rFonts w:ascii="Times New Roman" w:hAnsi="Times New Roman" w:cs="Times New Roman"/>
          <w:i/>
          <w:sz w:val="28"/>
          <w:szCs w:val="28"/>
        </w:rPr>
        <w:t>d</w:t>
      </w:r>
      <w:r w:rsidRPr="006E220F">
        <w:rPr>
          <w:rFonts w:ascii="Times New Roman" w:hAnsi="Times New Roman" w:cs="Times New Roman"/>
          <w:sz w:val="28"/>
          <w:szCs w:val="28"/>
        </w:rPr>
        <w:t xml:space="preserve"> можно представить в виде степени с основанием </w:t>
      </w:r>
      <w:r w:rsidRPr="006E220F">
        <w:rPr>
          <w:rFonts w:ascii="Times New Roman" w:hAnsi="Times New Roman" w:cs="Times New Roman"/>
          <w:i/>
          <w:sz w:val="28"/>
          <w:szCs w:val="28"/>
        </w:rPr>
        <w:t>a</w:t>
      </w:r>
      <w:r w:rsidRPr="006E220F">
        <w:rPr>
          <w:rFonts w:ascii="Times New Roman" w:hAnsi="Times New Roman" w:cs="Times New Roman"/>
          <w:sz w:val="28"/>
          <w:szCs w:val="28"/>
        </w:rPr>
        <w:t xml:space="preserve">) и неравенства вида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x&lt;d,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&lt;d</m:t>
            </m:r>
          </m:e>
        </m:func>
      </m:oMath>
      <w:r w:rsidRPr="006E220F">
        <w:rPr>
          <w:rFonts w:ascii="Times New Roman" w:hAnsi="Times New Roman" w:cs="Times New Roman"/>
          <w:sz w:val="28"/>
          <w:szCs w:val="28"/>
        </w:rPr>
        <w:t xml:space="preserve"> (где </w:t>
      </w:r>
      <w:r w:rsidRPr="006E220F">
        <w:rPr>
          <w:rFonts w:ascii="Times New Roman" w:hAnsi="Times New Roman" w:cs="Times New Roman"/>
          <w:i/>
          <w:sz w:val="28"/>
          <w:szCs w:val="28"/>
        </w:rPr>
        <w:t>d</w:t>
      </w:r>
      <w:r w:rsidRPr="006E220F">
        <w:rPr>
          <w:rFonts w:ascii="Times New Roman" w:hAnsi="Times New Roman" w:cs="Times New Roman"/>
          <w:sz w:val="28"/>
          <w:szCs w:val="28"/>
        </w:rPr>
        <w:t xml:space="preserve"> можно представить в виде степени с основанием </w:t>
      </w:r>
      <w:r w:rsidRPr="006E220F">
        <w:rPr>
          <w:rFonts w:ascii="Times New Roman" w:hAnsi="Times New Roman" w:cs="Times New Roman"/>
          <w:i/>
          <w:sz w:val="28"/>
          <w:szCs w:val="28"/>
        </w:rPr>
        <w:t>a</w:t>
      </w:r>
      <w:r w:rsidRPr="006E220F">
        <w:rPr>
          <w:rFonts w:ascii="Times New Roman" w:hAnsi="Times New Roman" w:cs="Times New Roman"/>
          <w:sz w:val="28"/>
          <w:szCs w:val="28"/>
        </w:rPr>
        <w:t>);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приводить несколько примеров корней тригонометрического уравнения вида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x=a,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x=a, tg x=a, ctg x=a, </m:t>
                </m:r>
              </m:e>
            </m:func>
          </m:e>
        </m:func>
      </m:oMath>
      <w:r w:rsidRPr="006E220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6E220F">
        <w:rPr>
          <w:rFonts w:ascii="Times New Roman" w:hAnsi="Times New Roman" w:cs="Times New Roman"/>
          <w:i/>
          <w:sz w:val="28"/>
          <w:szCs w:val="28"/>
        </w:rPr>
        <w:t>a</w:t>
      </w:r>
      <w:r w:rsidRPr="006E220F">
        <w:rPr>
          <w:rFonts w:ascii="Times New Roman" w:hAnsi="Times New Roman" w:cs="Times New Roman"/>
          <w:sz w:val="28"/>
          <w:szCs w:val="28"/>
        </w:rPr>
        <w:t xml:space="preserve"> - табличное значение соответствующей тригонометрической функции;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lastRenderedPageBreak/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использовать методы решения уравнений: приведение к виду «произведение равно нулю» или «частное равно нулю», замена переменных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использовать метод интервалов для решения неравенств;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использовать графический метод для приближённого решения уравнений и неравенств;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изображать на тригонометрической окружности множество решений тригонометрических уравнений и неравенств.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составлять и решать уравнения, системы уравнений и </w:t>
      </w:r>
      <w:r w:rsidRPr="006E220F">
        <w:rPr>
          <w:rFonts w:ascii="Times New Roman" w:hAnsi="Times New Roman" w:cs="Times New Roman"/>
          <w:i/>
          <w:sz w:val="28"/>
          <w:szCs w:val="28"/>
        </w:rPr>
        <w:t>неравенства</w:t>
      </w:r>
      <w:r w:rsidRPr="006E220F">
        <w:rPr>
          <w:rFonts w:ascii="Times New Roman" w:hAnsi="Times New Roman" w:cs="Times New Roman"/>
          <w:sz w:val="28"/>
          <w:szCs w:val="28"/>
        </w:rPr>
        <w:t xml:space="preserve"> при решении несложных практических задач </w:t>
      </w:r>
      <w:r w:rsidRPr="006E220F">
        <w:rPr>
          <w:rFonts w:ascii="Times New Roman" w:hAnsi="Times New Roman" w:cs="Times New Roman"/>
          <w:i/>
          <w:sz w:val="28"/>
          <w:szCs w:val="28"/>
        </w:rPr>
        <w:t>и задач из других учебных предметов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6E220F" w:rsidRPr="006E220F" w:rsidRDefault="006E220F" w:rsidP="006E220F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</w:t>
      </w:r>
      <w:r w:rsidRPr="006E220F">
        <w:rPr>
          <w:rFonts w:ascii="Times New Roman" w:hAnsi="Times New Roman" w:cs="Times New Roman"/>
          <w:sz w:val="28"/>
          <w:szCs w:val="28"/>
        </w:rPr>
        <w:lastRenderedPageBreak/>
        <w:t xml:space="preserve">промежутки </w:t>
      </w:r>
      <w:proofErr w:type="spellStart"/>
      <w:r w:rsidRPr="006E220F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6E220F">
        <w:rPr>
          <w:rFonts w:ascii="Times New Roman" w:hAnsi="Times New Roman" w:cs="Times New Roman"/>
          <w:sz w:val="28"/>
          <w:szCs w:val="28"/>
        </w:rPr>
        <w:t>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, чётная и нечётная функции;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распознавать графики функций прямой и обратной пропорциональности, линейной, квадратичной, логарифмической, показательной и тригонометрических функций и соотносить их с формулами, которыми они заданы;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находить по графику приближённо значения функции в заданных точках;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определять по графику свойства функции (нули, промежутки </w:t>
      </w:r>
      <w:proofErr w:type="spellStart"/>
      <w:r w:rsidRPr="006E220F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6E220F">
        <w:rPr>
          <w:rFonts w:ascii="Times New Roman" w:hAnsi="Times New Roman" w:cs="Times New Roman"/>
          <w:sz w:val="28"/>
          <w:szCs w:val="28"/>
        </w:rPr>
        <w:t>, промежутки монотонности, наибольшие и наименьшие значения и т. п.);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строить эскиз графика функции, удовлетворяющей приведённому набору условий (промежутки возрастания и убывания, значение функции в заданной точке, точки экстремумов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, асимптоты, нули функции и т. д.</w:t>
      </w:r>
      <w:r w:rsidRPr="006E220F">
        <w:rPr>
          <w:rFonts w:ascii="Times New Roman" w:hAnsi="Times New Roman" w:cs="Times New Roman"/>
          <w:sz w:val="28"/>
          <w:szCs w:val="28"/>
        </w:rPr>
        <w:t>);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строить графики изученных функций;</w:t>
      </w:r>
    </w:p>
    <w:p w:rsidR="006E220F" w:rsidRPr="006E220F" w:rsidRDefault="006E220F" w:rsidP="006E220F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решать уравнения, простейшие системы уравнений, используя свойства функций и их графики.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повседневной жизни и при изучении других учебных предметов:</w:t>
      </w:r>
    </w:p>
    <w:p w:rsidR="006E220F" w:rsidRPr="006E220F" w:rsidRDefault="006E220F" w:rsidP="006E220F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определять по графикам и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для решения прикладных задач </w:t>
      </w:r>
      <w:r w:rsidRPr="006E220F">
        <w:rPr>
          <w:rFonts w:ascii="Times New Roman" w:hAnsi="Times New Roman" w:cs="Times New Roman"/>
          <w:sz w:val="28"/>
          <w:szCs w:val="28"/>
        </w:rPr>
        <w:t xml:space="preserve">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6E220F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6E220F">
        <w:rPr>
          <w:rFonts w:ascii="Times New Roman" w:hAnsi="Times New Roman" w:cs="Times New Roman"/>
          <w:sz w:val="28"/>
          <w:szCs w:val="28"/>
        </w:rPr>
        <w:t xml:space="preserve">,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асимптоты</w:t>
      </w:r>
      <w:r w:rsidRPr="006E220F">
        <w:rPr>
          <w:rFonts w:ascii="Times New Roman" w:hAnsi="Times New Roman" w:cs="Times New Roman"/>
          <w:sz w:val="28"/>
          <w:szCs w:val="28"/>
        </w:rPr>
        <w:t>, период и т. п.), интерпретировать свойства в контексте конкретной практической ситуации;</w:t>
      </w:r>
    </w:p>
    <w:p w:rsidR="006E220F" w:rsidRPr="006E220F" w:rsidRDefault="006E220F" w:rsidP="006E220F">
      <w:pPr>
        <w:pStyle w:val="a6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т. п. (амплитуда, период и т. п.).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Элементы математического анализа</w:t>
      </w:r>
    </w:p>
    <w:p w:rsidR="006E220F" w:rsidRPr="006E220F" w:rsidRDefault="0063382D" w:rsidP="006E220F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терминологию и символику, связанную с понятиями производной, первообразной и интеграла</w:t>
      </w:r>
      <w:r w:rsidR="006E220F" w:rsidRPr="006E220F">
        <w:rPr>
          <w:rFonts w:ascii="Times New Roman" w:hAnsi="Times New Roman" w:cs="Times New Roman"/>
          <w:sz w:val="28"/>
          <w:szCs w:val="28"/>
        </w:rPr>
        <w:t>;</w:t>
      </w:r>
    </w:p>
    <w:p w:rsidR="006E220F" w:rsidRPr="006E220F" w:rsidRDefault="006E220F" w:rsidP="006E220F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5F">
        <w:rPr>
          <w:rFonts w:ascii="Times New Roman" w:hAnsi="Times New Roman" w:cs="Times New Roman"/>
          <w:iCs/>
          <w:sz w:val="28"/>
          <w:szCs w:val="28"/>
        </w:rPr>
        <w:t>вычислять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235F">
        <w:rPr>
          <w:rFonts w:ascii="Times New Roman" w:hAnsi="Times New Roman" w:cs="Times New Roman"/>
          <w:iCs/>
          <w:sz w:val="28"/>
          <w:szCs w:val="28"/>
        </w:rPr>
        <w:t>производные</w:t>
      </w:r>
      <w:r w:rsidR="00F6235F">
        <w:rPr>
          <w:rFonts w:ascii="Times New Roman" w:hAnsi="Times New Roman" w:cs="Times New Roman"/>
          <w:i/>
          <w:iCs/>
          <w:sz w:val="28"/>
          <w:szCs w:val="28"/>
        </w:rPr>
        <w:t xml:space="preserve"> и первообразные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235F">
        <w:rPr>
          <w:rFonts w:ascii="Times New Roman" w:hAnsi="Times New Roman" w:cs="Times New Roman"/>
          <w:iCs/>
          <w:sz w:val="28"/>
          <w:szCs w:val="28"/>
        </w:rPr>
        <w:t>элементарных функций, используя справочные материалы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6E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0F" w:rsidRPr="006E220F" w:rsidRDefault="006E220F" w:rsidP="006E220F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6E220F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6E220F">
        <w:rPr>
          <w:rFonts w:ascii="Times New Roman" w:hAnsi="Times New Roman" w:cs="Times New Roman"/>
          <w:sz w:val="28"/>
          <w:szCs w:val="28"/>
        </w:rPr>
        <w:t xml:space="preserve"> и нулями производной этой функции - с другой;</w:t>
      </w:r>
    </w:p>
    <w:p w:rsidR="00F6235F" w:rsidRDefault="006E220F" w:rsidP="006E220F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исследовать функции на монотонность, находить наибольшие и наименьшие значения функций, строить графики многочленов и простых рациональных функций с использованием аппарата математического анализа</w:t>
      </w:r>
      <w:r w:rsidR="00F6235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E220F" w:rsidRPr="006E220F" w:rsidRDefault="00F6235F" w:rsidP="006E220F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вычислять в простейших случаях площади с использованием первообразной</w:t>
      </w:r>
      <w:r w:rsidR="006E220F" w:rsidRPr="006E22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235F" w:rsidRDefault="00F6235F" w:rsidP="006E22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повседневной жизни и при изучении других учебных предметов:</w:t>
      </w:r>
      <w:r w:rsidRPr="006E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0F" w:rsidRPr="006E220F" w:rsidRDefault="006E220F" w:rsidP="006E220F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0F">
        <w:rPr>
          <w:rFonts w:ascii="Times New Roman" w:hAnsi="Times New Roman" w:cs="Times New Roman"/>
          <w:sz w:val="28"/>
          <w:szCs w:val="28"/>
        </w:rPr>
        <w:t>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</w:r>
      <w:proofErr w:type="gramEnd"/>
    </w:p>
    <w:p w:rsidR="006E220F" w:rsidRPr="006E220F" w:rsidRDefault="006E220F" w:rsidP="006E220F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:rsidR="006E220F" w:rsidRPr="006E220F" w:rsidRDefault="006E220F" w:rsidP="006E220F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процесса;</w:t>
      </w:r>
    </w:p>
    <w:p w:rsidR="006E220F" w:rsidRPr="006E220F" w:rsidRDefault="006E220F" w:rsidP="006E220F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Статистика и теория вероятностей, логика и комбинаторика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Оперировать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оперировать понятиями: частота и вероятность события, случайный выбор, опыты с равновозможными элементарными событиями;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вычислять вероятности событий на основе подсчёта числа исходов;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иметь представление: о дискретных и непрерывных случайных величинах и распределениях, о независимости случайных величин; о математическом ожидании и дисперсии случайных величин; о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нормальном распределении и примерах нормально распределённых случайных величин;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об условной вероятности и о полной вероятности, применять их в решении задач;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важных частных видах распределений и применять их в решении задач;</w:t>
      </w:r>
    </w:p>
    <w:p w:rsidR="006E220F" w:rsidRPr="006E220F" w:rsidRDefault="006E220F" w:rsidP="006E220F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корреляции случайных величин, о линейной регрессии.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E220F" w:rsidRPr="006E220F" w:rsidRDefault="006E220F" w:rsidP="006E220F">
      <w:pPr>
        <w:pStyle w:val="a6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оценивать, сравнивать и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вычислять </w:t>
      </w:r>
      <w:r w:rsidRPr="006E220F">
        <w:rPr>
          <w:rFonts w:ascii="Times New Roman" w:hAnsi="Times New Roman" w:cs="Times New Roman"/>
          <w:sz w:val="28"/>
          <w:szCs w:val="28"/>
        </w:rPr>
        <w:t>в простых случаях вероятности событий в реальной жизни; 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6E220F" w:rsidRPr="006E220F" w:rsidRDefault="006E220F" w:rsidP="006E220F">
      <w:pPr>
        <w:pStyle w:val="a6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выбирать подходящие методы представления и обработки данных;</w:t>
      </w:r>
    </w:p>
    <w:p w:rsidR="006E220F" w:rsidRPr="006E220F" w:rsidRDefault="006E220F" w:rsidP="006E220F">
      <w:pPr>
        <w:pStyle w:val="a6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Решать несложные текстовые задачи разных типов,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решать задачи разных типов, в том числе задачи повышенной трудности;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выбирать оптимальный метод решения задачи, рассматривая различные методы;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условие задачи, строить для её решения математическую модель,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проводить доказательные рассуждения;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действовать по алгоритму, содержащемуся в условии задачи;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6E220F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6E220F">
        <w:rPr>
          <w:rFonts w:ascii="Times New Roman" w:hAnsi="Times New Roman" w:cs="Times New Roman"/>
          <w:sz w:val="28"/>
          <w:szCs w:val="28"/>
        </w:rPr>
        <w:t xml:space="preserve"> при решении задачи;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работать с избыточными условиями, выбирая из всей информации данные, необходимые для решения задачи;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осуществлять несложный перебор возможных решений, выбирая из них </w:t>
      </w:r>
      <w:proofErr w:type="gramStart"/>
      <w:r w:rsidRPr="006E220F">
        <w:rPr>
          <w:rFonts w:ascii="Times New Roman" w:hAnsi="Times New Roman" w:cs="Times New Roman"/>
          <w:sz w:val="28"/>
          <w:szCs w:val="28"/>
        </w:rPr>
        <w:t>оптимальное</w:t>
      </w:r>
      <w:proofErr w:type="gramEnd"/>
      <w:r w:rsidRPr="006E220F">
        <w:rPr>
          <w:rFonts w:ascii="Times New Roman" w:hAnsi="Times New Roman" w:cs="Times New Roman"/>
          <w:sz w:val="28"/>
          <w:szCs w:val="28"/>
        </w:rPr>
        <w:t xml:space="preserve"> по критериям, сформулированным в условии;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решать задачи на расчёт стоимости покупок, услуг, поездок и т. п.;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решать несложные задачи, связанные с долевым участием во владении фирмой, предприятием, недвижимостью;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 </w:t>
      </w:r>
      <w:proofErr w:type="gramStart"/>
      <w:r w:rsidRPr="006E22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решать задачи, требующие перебора вариантов, проверки условий, выбора оптимального результата;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6E220F" w:rsidRPr="006E220F" w:rsidRDefault="006E220F" w:rsidP="006E220F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История и методы математики</w:t>
      </w:r>
    </w:p>
    <w:p w:rsidR="006E220F" w:rsidRPr="006E220F" w:rsidRDefault="006E220F" w:rsidP="006E220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6E220F" w:rsidRPr="006E220F" w:rsidRDefault="006E220F" w:rsidP="006E220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знать примеры математических открытий и их авторов в связи с отечественной и всемирной историей;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представлять вклад выдающихся математиков в развитие математики и иных научных областей;</w:t>
      </w:r>
    </w:p>
    <w:p w:rsidR="006E220F" w:rsidRPr="006E220F" w:rsidRDefault="006E220F" w:rsidP="006E220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России;</w:t>
      </w:r>
    </w:p>
    <w:p w:rsidR="006E220F" w:rsidRPr="006E220F" w:rsidRDefault="006E220F" w:rsidP="006E220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применять известные методы при решении стандартных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 xml:space="preserve">и нестандартных </w:t>
      </w:r>
      <w:r w:rsidRPr="006E220F">
        <w:rPr>
          <w:rFonts w:ascii="Times New Roman" w:hAnsi="Times New Roman" w:cs="Times New Roman"/>
          <w:sz w:val="28"/>
          <w:szCs w:val="28"/>
        </w:rPr>
        <w:t xml:space="preserve">математических задач;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6E220F" w:rsidRPr="006E220F" w:rsidRDefault="006E220F" w:rsidP="006E220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замечать и характеризовать математические закономерности в окружающей действительности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и на их основе характеризовать красоту и совершенство окружающего мира, а также произведений искусства;</w:t>
      </w:r>
    </w:p>
    <w:p w:rsidR="006E220F" w:rsidRPr="006E220F" w:rsidRDefault="006E220F" w:rsidP="006E220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20F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Оперировать понятиями: точка, прямая, плоскость, параллельность и перпендикулярность прямых и плоскостей;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0F">
        <w:rPr>
          <w:rFonts w:ascii="Times New Roman" w:hAnsi="Times New Roman" w:cs="Times New Roman"/>
          <w:sz w:val="28"/>
          <w:szCs w:val="28"/>
        </w:rPr>
        <w:t xml:space="preserve">распознавать основные виды многогранников (призма, пирамида, прямоугольный параллелепипед, куб) и тел вращения (конус, цилиндр, сфера и шар), </w:t>
      </w:r>
      <w:r w:rsidRPr="006E220F">
        <w:rPr>
          <w:rFonts w:ascii="Times New Roman" w:hAnsi="Times New Roman" w:cs="Times New Roman"/>
          <w:i/>
          <w:sz w:val="28"/>
          <w:szCs w:val="28"/>
        </w:rPr>
        <w:t>владеть стандартной классификацией пространственных фигур (пирамиды, призмы, параллелепипеды);</w:t>
      </w:r>
      <w:proofErr w:type="gramEnd"/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применением простых чертёжных инструментов;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делать (выносные) плоские чертежи из рисунков простых объёмных фигур: вид сверху, сбоку, снизу; </w:t>
      </w:r>
      <w:r w:rsidRPr="006E220F">
        <w:rPr>
          <w:rFonts w:ascii="Times New Roman" w:hAnsi="Times New Roman" w:cs="Times New Roman"/>
          <w:i/>
          <w:sz w:val="28"/>
          <w:szCs w:val="28"/>
        </w:rPr>
        <w:t>строить сечения многогранников;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извлекать, </w:t>
      </w:r>
      <w:r w:rsidRPr="006E220F">
        <w:rPr>
          <w:rFonts w:ascii="Times New Roman" w:hAnsi="Times New Roman" w:cs="Times New Roman"/>
          <w:i/>
          <w:sz w:val="28"/>
          <w:szCs w:val="28"/>
        </w:rPr>
        <w:t>интерпретировать и преобразовывать</w:t>
      </w:r>
      <w:r w:rsidRPr="006E220F">
        <w:rPr>
          <w:rFonts w:ascii="Times New Roman" w:hAnsi="Times New Roman" w:cs="Times New Roman"/>
          <w:sz w:val="28"/>
          <w:szCs w:val="28"/>
        </w:rPr>
        <w:t xml:space="preserve"> информацию о пространственных геометрических фигурах, представленную на чертежах и рисунках;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описывать взаимное расположение прямых и плоскостей в пространстве;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применять теорему Пифагора при вычислении элементов стереометрических фигур;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находить объёмы и площади поверхностей простейших многогранников, тел вращения, </w:t>
      </w:r>
      <w:r w:rsidRPr="006E220F">
        <w:rPr>
          <w:rFonts w:ascii="Times New Roman" w:hAnsi="Times New Roman" w:cs="Times New Roman"/>
          <w:i/>
          <w:sz w:val="28"/>
          <w:szCs w:val="28"/>
        </w:rPr>
        <w:t xml:space="preserve">геометрических тел </w:t>
      </w:r>
      <w:r w:rsidRPr="006E220F">
        <w:rPr>
          <w:rFonts w:ascii="Times New Roman" w:hAnsi="Times New Roman" w:cs="Times New Roman"/>
          <w:sz w:val="28"/>
          <w:szCs w:val="28"/>
        </w:rPr>
        <w:t>с применением формул;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вычислять расстояния и углы в пространстве;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lastRenderedPageBreak/>
        <w:t>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формулировать свойства и признаки фигур;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доказывать геометрические утверждения.</w:t>
      </w:r>
    </w:p>
    <w:p w:rsidR="006E220F" w:rsidRPr="006E220F" w:rsidRDefault="006E220F" w:rsidP="006E220F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Cs/>
          <w:sz w:val="28"/>
          <w:szCs w:val="28"/>
        </w:rPr>
        <w:t>соотносить абстрактные геометрические понятия и факты с реальными жизненными объектами и ситуациями;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Cs/>
          <w:sz w:val="28"/>
          <w:szCs w:val="28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Cs/>
          <w:sz w:val="28"/>
          <w:szCs w:val="28"/>
        </w:rPr>
        <w:t>соотносить площади поверхностей тел одинаковой формы различного размера;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Cs/>
          <w:sz w:val="28"/>
          <w:szCs w:val="28"/>
        </w:rPr>
        <w:t>соотносить объёмы сосудов одинаковой формы различного размера;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Cs/>
          <w:sz w:val="28"/>
          <w:szCs w:val="28"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20F">
        <w:rPr>
          <w:rFonts w:ascii="Times New Roman" w:hAnsi="Times New Roman" w:cs="Times New Roman"/>
          <w:bCs/>
          <w:i/>
          <w:sz w:val="28"/>
          <w:szCs w:val="28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20F">
        <w:rPr>
          <w:rFonts w:ascii="Times New Roman" w:hAnsi="Times New Roman" w:cs="Times New Roman"/>
          <w:b/>
          <w:sz w:val="28"/>
          <w:szCs w:val="28"/>
        </w:rPr>
        <w:t>Векторы и координаты в пространстве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</w:t>
      </w:r>
      <w:r w:rsidRPr="006E220F">
        <w:rPr>
          <w:rFonts w:ascii="Times New Roman" w:hAnsi="Times New Roman" w:cs="Times New Roman"/>
          <w:sz w:val="28"/>
          <w:szCs w:val="28"/>
        </w:rPr>
        <w:lastRenderedPageBreak/>
        <w:t>между векторами, скалярное произведение векторов, коллинеарные и компланарные векторы;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находить координаты вершин куба и прямоугольного параллелепипеда, </w:t>
      </w:r>
      <w:r w:rsidRPr="006E220F">
        <w:rPr>
          <w:rFonts w:ascii="Times New Roman" w:hAnsi="Times New Roman" w:cs="Times New Roman"/>
          <w:i/>
          <w:sz w:val="28"/>
          <w:szCs w:val="28"/>
        </w:rPr>
        <w:t>расстояние между двумя точками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находить сумму векторов и произведение вектора на число, </w:t>
      </w:r>
      <w:r w:rsidRPr="006E220F">
        <w:rPr>
          <w:rFonts w:ascii="Times New Roman" w:hAnsi="Times New Roman" w:cs="Times New Roman"/>
          <w:i/>
          <w:sz w:val="28"/>
          <w:szCs w:val="28"/>
        </w:rPr>
        <w:t>угол между векторами, скалярное произведение, раскладывать вектор по двум неколлинеарным векторам</w:t>
      </w:r>
      <w:r w:rsidRPr="006E220F">
        <w:rPr>
          <w:rFonts w:ascii="Times New Roman" w:hAnsi="Times New Roman" w:cs="Times New Roman"/>
          <w:sz w:val="28"/>
          <w:szCs w:val="28"/>
        </w:rPr>
        <w:t>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задавать плоскость уравнением в декартовой системе координат;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решать простейшие задачи введением векторного базиса.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20F">
        <w:rPr>
          <w:rFonts w:ascii="Times New Roman" w:hAnsi="Times New Roman" w:cs="Times New Roman"/>
          <w:b/>
          <w:sz w:val="28"/>
          <w:szCs w:val="28"/>
        </w:rPr>
        <w:t>История и методы математики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знать примеры математических открытий и их авторов в связи с отечественной и всемирной историей; </w:t>
      </w:r>
      <w:r w:rsidRPr="006E220F">
        <w:rPr>
          <w:rFonts w:ascii="Times New Roman" w:hAnsi="Times New Roman" w:cs="Times New Roman"/>
          <w:i/>
          <w:sz w:val="28"/>
          <w:szCs w:val="28"/>
        </w:rPr>
        <w:t>представлять вклад выдающихся математиков в развитие математики и иных научных областей;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применять известные методы при решении стандартных и </w:t>
      </w:r>
      <w:r w:rsidRPr="006E220F">
        <w:rPr>
          <w:rFonts w:ascii="Times New Roman" w:hAnsi="Times New Roman" w:cs="Times New Roman"/>
          <w:i/>
          <w:sz w:val="28"/>
          <w:szCs w:val="28"/>
        </w:rPr>
        <w:t xml:space="preserve">нестандартных </w:t>
      </w:r>
      <w:r w:rsidRPr="006E220F">
        <w:rPr>
          <w:rFonts w:ascii="Times New Roman" w:hAnsi="Times New Roman" w:cs="Times New Roman"/>
          <w:sz w:val="28"/>
          <w:szCs w:val="28"/>
        </w:rPr>
        <w:t xml:space="preserve">математических задач; </w:t>
      </w:r>
      <w:r w:rsidRPr="006E220F">
        <w:rPr>
          <w:rFonts w:ascii="Times New Roman" w:hAnsi="Times New Roman" w:cs="Times New Roman"/>
          <w:i/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замечать и характеризовать математические закономерности в окружающей действительности и </w:t>
      </w:r>
      <w:r w:rsidRPr="006E220F">
        <w:rPr>
          <w:rFonts w:ascii="Times New Roman" w:hAnsi="Times New Roman" w:cs="Times New Roman"/>
          <w:i/>
          <w:sz w:val="28"/>
          <w:szCs w:val="28"/>
        </w:rPr>
        <w:t>на их основе характеризовать красоту и совершенство окружающего мира, а также произведений искусства;</w:t>
      </w:r>
    </w:p>
    <w:p w:rsidR="006E220F" w:rsidRPr="006E220F" w:rsidRDefault="006E220F" w:rsidP="006E220F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A0BD2" w:rsidRPr="006E220F" w:rsidRDefault="00FC6FA0" w:rsidP="00FC6FA0">
      <w:pPr>
        <w:pStyle w:val="Style27"/>
        <w:widowControl/>
        <w:spacing w:line="360" w:lineRule="auto"/>
        <w:ind w:left="-120" w:firstLine="828"/>
        <w:jc w:val="center"/>
        <w:rPr>
          <w:b/>
          <w:bCs/>
          <w:kern w:val="2"/>
          <w:sz w:val="28"/>
          <w:szCs w:val="28"/>
        </w:rPr>
      </w:pPr>
      <w:r w:rsidRPr="006E220F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6E220F" w:rsidRPr="006E220F" w:rsidRDefault="006E220F" w:rsidP="006E220F">
      <w:pPr>
        <w:pStyle w:val="Style7"/>
        <w:widowControl/>
        <w:spacing w:line="36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6E220F">
        <w:rPr>
          <w:rStyle w:val="FontStyle60"/>
          <w:rFonts w:ascii="Times New Roman" w:hAnsi="Times New Roman" w:cs="Times New Roman"/>
          <w:sz w:val="28"/>
          <w:szCs w:val="28"/>
        </w:rPr>
        <w:t>Алгебра и начала математического анализа</w:t>
      </w:r>
    </w:p>
    <w:p w:rsidR="006E220F" w:rsidRPr="006E220F" w:rsidRDefault="000E6DBA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Степени и корни. Степенные функции</w:t>
      </w:r>
    </w:p>
    <w:p w:rsidR="006E220F" w:rsidRPr="006E220F" w:rsidRDefault="000E6DBA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корня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E220F">
        <w:rPr>
          <w:rFonts w:ascii="Times New Roman" w:hAnsi="Times New Roman" w:cs="Times New Roman"/>
          <w:sz w:val="28"/>
          <w:szCs w:val="28"/>
        </w:rPr>
        <w:t>-й степени</w:t>
      </w:r>
      <w:r>
        <w:rPr>
          <w:rFonts w:ascii="Times New Roman" w:hAnsi="Times New Roman" w:cs="Times New Roman"/>
          <w:sz w:val="28"/>
          <w:szCs w:val="28"/>
        </w:rPr>
        <w:t xml:space="preserve"> из действительного числа.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E6D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их свойства и графики</w:t>
      </w:r>
      <w:r w:rsidR="006E220F" w:rsidRPr="006E2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Свойства корня </w:t>
      </w:r>
      <w:r w:rsidRPr="006E22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6E220F">
        <w:rPr>
          <w:rFonts w:ascii="Times New Roman" w:hAnsi="Times New Roman" w:cs="Times New Roman"/>
          <w:sz w:val="28"/>
          <w:szCs w:val="28"/>
        </w:rPr>
        <w:t>-й степени</w:t>
      </w:r>
      <w:r>
        <w:rPr>
          <w:rFonts w:ascii="Times New Roman" w:hAnsi="Times New Roman" w:cs="Times New Roman"/>
          <w:sz w:val="28"/>
          <w:szCs w:val="28"/>
        </w:rPr>
        <w:t>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6E220F" w:rsidRPr="006E220F" w:rsidRDefault="000E6DBA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Показательная и логарифмическая функции</w:t>
      </w:r>
    </w:p>
    <w:p w:rsidR="006E220F" w:rsidRPr="006E220F" w:rsidRDefault="000E6DBA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Показательная функция, её свойства и график. Показательные уравнения. Показательные неравенства</w:t>
      </w:r>
      <w:r w:rsidR="006E220F" w:rsidRPr="006E22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220F" w:rsidRPr="000E6DBA" w:rsidRDefault="000E6DBA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</w:t>
      </w:r>
      <w:r w:rsidR="006E220F" w:rsidRPr="006E220F">
        <w:rPr>
          <w:rFonts w:ascii="Times New Roman" w:hAnsi="Times New Roman" w:cs="Times New Roman"/>
          <w:sz w:val="28"/>
          <w:szCs w:val="28"/>
        </w:rPr>
        <w:t>огарифм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220F" w:rsidRPr="006E2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6E220F" w:rsidRPr="006E220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6E220F" w:rsidRPr="006E220F" w:rsidRDefault="004F059C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Первообразная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интеграл</w:t>
      </w:r>
    </w:p>
    <w:p w:rsidR="006E220F" w:rsidRDefault="004F059C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Первообразная. Правила отыскания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Таблица основных неопределённых интегралов.</w:t>
      </w:r>
    </w:p>
    <w:p w:rsidR="006E220F" w:rsidRDefault="004F059C" w:rsidP="004F05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приводящие к понятию определённого интеграла. Понятие определённого интеграла. Формула Ньютона-Лейбница. Вычисление </w:t>
      </w:r>
      <w:r w:rsidR="00F757F4">
        <w:rPr>
          <w:rFonts w:ascii="Times New Roman" w:hAnsi="Times New Roman" w:cs="Times New Roman"/>
          <w:sz w:val="28"/>
          <w:szCs w:val="28"/>
        </w:rPr>
        <w:t>площадей плоских фигур с помощью определённого интеграла.</w:t>
      </w:r>
    </w:p>
    <w:p w:rsidR="004F059C" w:rsidRDefault="004F059C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59C" w:rsidRDefault="004F059C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59C" w:rsidRDefault="004F059C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20F" w:rsidRPr="006E220F" w:rsidRDefault="004F059C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Элементы математической с</w:t>
      </w:r>
      <w:r w:rsidR="006E220F" w:rsidRPr="006E220F">
        <w:rPr>
          <w:rFonts w:ascii="Times New Roman" w:hAnsi="Times New Roman" w:cs="Times New Roman"/>
          <w:b/>
          <w:bCs/>
          <w:sz w:val="28"/>
          <w:szCs w:val="28"/>
        </w:rPr>
        <w:t>татистик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и, комбинаторики </w:t>
      </w:r>
      <w:r w:rsidR="006E220F" w:rsidRPr="006E220F">
        <w:rPr>
          <w:rFonts w:ascii="Times New Roman" w:hAnsi="Times New Roman" w:cs="Times New Roman"/>
          <w:b/>
          <w:bCs/>
          <w:sz w:val="28"/>
          <w:szCs w:val="28"/>
        </w:rPr>
        <w:t>и теори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E220F" w:rsidRPr="006E220F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вероятностей</w:t>
      </w:r>
    </w:p>
    <w:p w:rsidR="006E220F" w:rsidRDefault="004F059C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4F059C" w:rsidRPr="006E220F" w:rsidRDefault="004F059C" w:rsidP="004F05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неравенства. Системы уравнений и неравенств</w:t>
      </w:r>
    </w:p>
    <w:p w:rsidR="004F059C" w:rsidRDefault="00947C82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7C8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вносильность уравнений. Общие методы решения уравнений: замена уравнения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=h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</m:oMath>
      <w:r w:rsidR="00D441CC" w:rsidRPr="00D441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41CC">
        <w:rPr>
          <w:rFonts w:ascii="Times New Roman" w:eastAsiaTheme="minorEastAsia" w:hAnsi="Times New Roman" w:cs="Times New Roman"/>
          <w:sz w:val="28"/>
          <w:szCs w:val="28"/>
        </w:rPr>
        <w:t xml:space="preserve">уравнением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D441CC" w:rsidRPr="00D441C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41CC">
        <w:rPr>
          <w:rFonts w:ascii="Times New Roman" w:eastAsiaTheme="minorEastAsia" w:hAnsi="Times New Roman" w:cs="Times New Roman"/>
          <w:sz w:val="28"/>
          <w:szCs w:val="28"/>
        </w:rPr>
        <w:t xml:space="preserve">разложение на множители, введение новой переменной, </w:t>
      </w:r>
      <w:r w:rsidR="00C52986">
        <w:rPr>
          <w:rFonts w:ascii="Times New Roman" w:eastAsiaTheme="minorEastAsia" w:hAnsi="Times New Roman" w:cs="Times New Roman"/>
          <w:sz w:val="28"/>
          <w:szCs w:val="28"/>
        </w:rPr>
        <w:t>функционально-графический метод.</w:t>
      </w:r>
    </w:p>
    <w:p w:rsidR="00C52986" w:rsidRDefault="00C52986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C52986" w:rsidRPr="00D441CC" w:rsidRDefault="00C52986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Системы уравнений. </w:t>
      </w:r>
      <w:r w:rsidRPr="00C52986">
        <w:rPr>
          <w:rFonts w:ascii="Times New Roman" w:eastAsiaTheme="minorEastAsia" w:hAnsi="Times New Roman" w:cs="Times New Roman"/>
          <w:i/>
          <w:sz w:val="28"/>
          <w:szCs w:val="28"/>
        </w:rPr>
        <w:t>Уравнения и неравенства с параметрами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6FA0" w:rsidRPr="006E220F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0F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  <w:r w:rsidRPr="006E220F">
        <w:rPr>
          <w:rFonts w:ascii="Times New Roman" w:hAnsi="Times New Roman" w:cs="Times New Roman"/>
          <w:i/>
          <w:sz w:val="28"/>
          <w:szCs w:val="28"/>
        </w:rPr>
        <w:t>Представление об усечённом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Развёртка цилиндра и конуса.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Простейшие комбинации многогранников и тел вращения между собой.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>Площадь поверхности прямого кругового цилиндра, прямого кругового конуса и шара. Понятие об объёме. Объём пирамиды и конуса, призмы и цилиндра. Объём шара.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Подобные тела в пространстве. </w:t>
      </w:r>
      <w:r w:rsidRPr="006E220F">
        <w:rPr>
          <w:rFonts w:ascii="Times New Roman" w:hAnsi="Times New Roman" w:cs="Times New Roman"/>
          <w:sz w:val="28"/>
          <w:szCs w:val="28"/>
        </w:rPr>
        <w:t>Соотношения между площадями поверхностей и объёмами подобных тел.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0F">
        <w:rPr>
          <w:rFonts w:ascii="Times New Roman" w:hAnsi="Times New Roman" w:cs="Times New Roman"/>
          <w:b/>
          <w:sz w:val="28"/>
          <w:szCs w:val="28"/>
        </w:rPr>
        <w:t>Векторы и координаты в пространстве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sz w:val="28"/>
          <w:szCs w:val="28"/>
        </w:rPr>
        <w:t xml:space="preserve">Сумма векторов, умножение вектора на число, угол между векторами. Коллинеарные и компланарные векторы. </w:t>
      </w:r>
      <w:r w:rsidRPr="006E220F">
        <w:rPr>
          <w:rFonts w:ascii="Times New Roman" w:hAnsi="Times New Roman" w:cs="Times New Roman"/>
          <w:i/>
          <w:sz w:val="28"/>
          <w:szCs w:val="28"/>
        </w:rPr>
        <w:t>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объёмов.</w:t>
      </w:r>
    </w:p>
    <w:p w:rsidR="006E220F" w:rsidRPr="006E220F" w:rsidRDefault="006E220F" w:rsidP="006E22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20F">
        <w:rPr>
          <w:rFonts w:ascii="Times New Roman" w:hAnsi="Times New Roman" w:cs="Times New Roman"/>
          <w:i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226AAF" w:rsidRPr="00226AAF" w:rsidRDefault="00226AAF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A79" w:rsidRDefault="003A3A79" w:rsidP="00FC6FA0">
      <w:pPr>
        <w:pStyle w:val="Style27"/>
        <w:widowControl/>
        <w:spacing w:line="360" w:lineRule="auto"/>
        <w:ind w:left="-120" w:firstLine="828"/>
        <w:rPr>
          <w:sz w:val="28"/>
          <w:szCs w:val="28"/>
        </w:rPr>
        <w:sectPr w:rsidR="003A3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A79" w:rsidRPr="003E7E6C" w:rsidRDefault="003A3A79" w:rsidP="003A3A79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E7E6C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713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1951"/>
        <w:gridCol w:w="2410"/>
        <w:gridCol w:w="992"/>
        <w:gridCol w:w="4360"/>
      </w:tblGrid>
      <w:tr w:rsidR="00D704D9" w:rsidRPr="003E7E6C" w:rsidTr="00152514">
        <w:trPr>
          <w:cantSplit/>
          <w:trHeight w:val="2732"/>
        </w:trPr>
        <w:tc>
          <w:tcPr>
            <w:tcW w:w="1951" w:type="dxa"/>
            <w:vAlign w:val="center"/>
          </w:tcPr>
          <w:p w:rsidR="003A3A79" w:rsidRPr="003E7E6C" w:rsidRDefault="003A3A7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410" w:type="dxa"/>
            <w:vAlign w:val="center"/>
          </w:tcPr>
          <w:p w:rsidR="003A3A79" w:rsidRPr="003E7E6C" w:rsidRDefault="003A3A7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  <w:textDirection w:val="btLr"/>
            <w:vAlign w:val="center"/>
          </w:tcPr>
          <w:p w:rsidR="003A3A79" w:rsidRPr="003E7E6C" w:rsidRDefault="003A3A79" w:rsidP="003E7E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4360" w:type="dxa"/>
            <w:vAlign w:val="center"/>
          </w:tcPr>
          <w:p w:rsidR="003A3A79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704D9" w:rsidRPr="003E7E6C" w:rsidTr="00F95A7F">
        <w:trPr>
          <w:trHeight w:val="1116"/>
        </w:trPr>
        <w:tc>
          <w:tcPr>
            <w:tcW w:w="1951" w:type="dxa"/>
            <w:vMerge w:val="restart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D704D9" w:rsidRPr="003E7E6C" w:rsidRDefault="00D704D9" w:rsidP="0056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материала </w:t>
            </w:r>
            <w:r w:rsidR="00567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 w:rsidR="00567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D704D9" w:rsidRPr="003E7E6C" w:rsidRDefault="004C3810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567B5E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992" w:type="dxa"/>
            <w:vAlign w:val="center"/>
          </w:tcPr>
          <w:p w:rsidR="00D704D9" w:rsidRPr="003E7E6C" w:rsidRDefault="004C3810" w:rsidP="005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vAlign w:val="center"/>
          </w:tcPr>
          <w:p w:rsidR="00113608" w:rsidRDefault="00C42FD0" w:rsidP="00C42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с целочисленным показателем с помощью графика. 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с целочисленным показателем. Устан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описании свойств и схематичном виде графиков функций с целочисленным чётным показателем, нечётным показателем</w:t>
            </w:r>
            <w:r w:rsidR="00113608">
              <w:rPr>
                <w:rFonts w:ascii="Times New Roman" w:hAnsi="Times New Roman" w:cs="Times New Roman"/>
                <w:sz w:val="24"/>
                <w:szCs w:val="24"/>
              </w:rPr>
              <w:t xml:space="preserve"> и целочисленным отрицательным показателем.</w:t>
            </w:r>
          </w:p>
          <w:p w:rsidR="00D704D9" w:rsidRDefault="00113608" w:rsidP="00C42F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различно</w:t>
            </w:r>
            <w:r w:rsidR="008D0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4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степенных функций с рациональным показателем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D70DA" w:rsidRDefault="003E74D8" w:rsidP="00C42F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Преобразов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степенны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E74D8" w:rsidRDefault="003E74D8" w:rsidP="00C42F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мини-исследовании «Описание физических процессов и явлений с помощью степенных функций».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формулирова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свойств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корней </w:t>
            </w:r>
            <w:r w:rsidR="00C42FD0" w:rsidRPr="00C42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C42FD0" w:rsidRP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й степени. 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ррациональны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отб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корн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соответствии с областью определения уравнения</w:t>
            </w:r>
            <w:r w:rsidR="00C42F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42FD0" w:rsidRPr="00C42FD0" w:rsidRDefault="00C42FD0" w:rsidP="008D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Преобразов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иррациональны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выражени</w:t>
            </w:r>
            <w:r w:rsidR="008D0E95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567B5E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992" w:type="dxa"/>
            <w:vAlign w:val="center"/>
          </w:tcPr>
          <w:p w:rsidR="00D704D9" w:rsidRPr="003E7E6C" w:rsidRDefault="004C3810" w:rsidP="005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vAlign w:val="center"/>
          </w:tcPr>
          <w:p w:rsidR="00D704D9" w:rsidRDefault="00C5513F" w:rsidP="00C5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показательной и логарифмической функций, стро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</w:t>
            </w:r>
            <w:r w:rsidR="00790EF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790EF0"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EF0" w:rsidRDefault="00790EF0" w:rsidP="00C55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логарифмически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неравенств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систем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EF0" w:rsidRPr="003E7E6C" w:rsidRDefault="00790EF0" w:rsidP="00546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</w:t>
            </w:r>
            <w:r w:rsidR="007D0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или неравенства, обоснов</w:t>
            </w:r>
            <w:r w:rsidR="0054615F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410" w:type="dxa"/>
            <w:vAlign w:val="center"/>
          </w:tcPr>
          <w:p w:rsidR="0071265B" w:rsidRPr="003E7E6C" w:rsidRDefault="0080440F" w:rsidP="00986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992" w:type="dxa"/>
            <w:vAlign w:val="center"/>
          </w:tcPr>
          <w:p w:rsidR="0071265B" w:rsidRPr="003E7E6C" w:rsidRDefault="004C3810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vAlign w:val="center"/>
          </w:tcPr>
          <w:p w:rsidR="00B723BE" w:rsidRDefault="00B723BE" w:rsidP="00B7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площадь криволинейной трапеции.</w:t>
            </w:r>
          </w:p>
          <w:p w:rsidR="00BC0B69" w:rsidRDefault="00BC0B69" w:rsidP="00B7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приближённые значения интегралов.</w:t>
            </w:r>
          </w:p>
          <w:p w:rsidR="00BC0B69" w:rsidRDefault="00BC0B69" w:rsidP="00B7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площадь криволинейной трапеции с помощью интеграла.</w:t>
            </w:r>
          </w:p>
          <w:p w:rsidR="00BC0B69" w:rsidRPr="00BC0B69" w:rsidRDefault="00BC0B69" w:rsidP="00BC0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функций, первообразные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 kf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kx+b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80440F" w:rsidP="004C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математической статистики</w:t>
            </w:r>
            <w:r w:rsidR="004C3810">
              <w:rPr>
                <w:rFonts w:ascii="Times New Roman" w:hAnsi="Times New Roman" w:cs="Times New Roman"/>
                <w:sz w:val="24"/>
                <w:szCs w:val="24"/>
              </w:rPr>
              <w:t>, комбинаторики и теории вероятностей</w:t>
            </w:r>
          </w:p>
        </w:tc>
        <w:tc>
          <w:tcPr>
            <w:tcW w:w="2410" w:type="dxa"/>
            <w:vAlign w:val="center"/>
          </w:tcPr>
          <w:p w:rsidR="0071265B" w:rsidRPr="003E7E6C" w:rsidRDefault="004C3810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992" w:type="dxa"/>
            <w:vAlign w:val="center"/>
          </w:tcPr>
          <w:p w:rsidR="0071265B" w:rsidRPr="003E7E6C" w:rsidRDefault="004C3810" w:rsidP="005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Применять правило произведения при выводе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формулы числа перестановок.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Создавать математические модели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комбинаторных задач с помощью подсчёта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числа размещений, перестановок и сочетаний.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число перестановок с повторениями.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задачи, сводящиеся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подсчёту числа сочетаний с повторениями.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Применять формулу бинома Ньютона.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 возведении бинома в натуральную степень находить биномиальные коэффициенты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 помощи треугольника Паскаля. Приводить примеры случайных, достоверных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невозможных событий.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Знать определение суммы и произведения событий. Знать определение вероятности события в классическом понимании.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Приводить примеры несовместных событий.</w:t>
            </w:r>
          </w:p>
          <w:p w:rsidR="00994EC3" w:rsidRPr="003E7E6C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вероятность суммы несовместных событий. Находить вероятность суммы произвольных событий.</w:t>
            </w:r>
          </w:p>
          <w:p w:rsidR="00994EC3" w:rsidRDefault="00994EC3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условной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событий. Знать строгое определение независимости двух событий.</w:t>
            </w:r>
          </w:p>
          <w:p w:rsidR="004B7241" w:rsidRPr="004B7241" w:rsidRDefault="006F795B" w:rsidP="00994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вероятность получения </w:t>
            </w:r>
            <w:r w:rsidRPr="006F7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6F7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успехов в испытаниях Бернулли с (вообще говоря, неравными) параметрами </w:t>
            </w:r>
            <w:r w:rsidRPr="006F7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6F7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математическое ожидание и дисперсию числа успехов.</w:t>
            </w:r>
          </w:p>
        </w:tc>
      </w:tr>
      <w:tr w:rsidR="009B49E0" w:rsidRPr="003E7E6C" w:rsidTr="00F95A7F">
        <w:trPr>
          <w:trHeight w:val="368"/>
        </w:trPr>
        <w:tc>
          <w:tcPr>
            <w:tcW w:w="1951" w:type="dxa"/>
            <w:vAlign w:val="center"/>
          </w:tcPr>
          <w:p w:rsidR="009B49E0" w:rsidRDefault="009B49E0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9B49E0" w:rsidRDefault="009B49E0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  <w:vAlign w:val="center"/>
          </w:tcPr>
          <w:p w:rsidR="009B49E0" w:rsidRDefault="004C3810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vAlign w:val="center"/>
          </w:tcPr>
          <w:p w:rsidR="009B49E0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равносильны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неравносильны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роводить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ошаговый контроль равносильности преобразований.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уравнений, неравенств 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  <w:p w:rsidR="003E74D8" w:rsidRDefault="003E74D8" w:rsidP="003E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системами и совокупностями уравнений и неравенств.</w:t>
            </w:r>
          </w:p>
          <w:p w:rsidR="003E74D8" w:rsidRPr="003E7E6C" w:rsidRDefault="00BE5DEB" w:rsidP="009E5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9E5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параметрами с использованием графического и аналитического методов.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265B" w:rsidRPr="003E7E6C" w:rsidRDefault="0071265B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71265B" w:rsidRPr="003E7E6C" w:rsidRDefault="004C3810" w:rsidP="009B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71265B" w:rsidRPr="003E7E6C" w:rsidRDefault="0071265B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265B" w:rsidRPr="003E7E6C" w:rsidRDefault="004C3810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360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66E" w:rsidRPr="003E7E6C" w:rsidTr="00F95A7F">
        <w:trPr>
          <w:trHeight w:val="368"/>
        </w:trPr>
        <w:tc>
          <w:tcPr>
            <w:tcW w:w="1951" w:type="dxa"/>
            <w:vMerge w:val="restart"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B0166E" w:rsidRDefault="00B0166E" w:rsidP="00B016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материала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B0166E" w:rsidRDefault="00B0166E" w:rsidP="00B0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B0166E" w:rsidRDefault="00B0166E" w:rsidP="009E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E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66E" w:rsidRPr="003E7E6C" w:rsidRDefault="00B0166E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Цилиндр, конус и шар</w:t>
            </w:r>
            <w:r w:rsidRPr="003E7E6C">
              <w:rPr>
                <w:rStyle w:val="ad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  <w:vAlign w:val="center"/>
          </w:tcPr>
          <w:p w:rsidR="00B0166E" w:rsidRDefault="00B0166E" w:rsidP="00B0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путём 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цилиндра; решать задачи на вычисление и доказательство, связанные с цилиндром.</w:t>
            </w:r>
            <w:proofErr w:type="gramEnd"/>
          </w:p>
          <w:p w:rsidR="00B0166E" w:rsidRDefault="00B0166E" w:rsidP="00B0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поверхностей конуса;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поверхности усечённого конуса; решать задачи на вычисление и доказательство, связанные с конусом и усечённым конусом.</w:t>
            </w:r>
          </w:p>
          <w:p w:rsidR="00B0166E" w:rsidRDefault="00B0166E" w:rsidP="0085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сферы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 и какие кривые получаются в сечениях цилиндрической и конической поверхностей различными плоскостями; решать задачи, в которых фигурируют комбинации многогранников и тел вращения.</w:t>
            </w:r>
          </w:p>
          <w:p w:rsidR="00B0166E" w:rsidRPr="003E7E6C" w:rsidRDefault="00B0166E" w:rsidP="0085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при изучении поверхностей и тел вращения.</w:t>
            </w:r>
          </w:p>
        </w:tc>
      </w:tr>
      <w:tr w:rsidR="00B0166E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66E" w:rsidRPr="003E7E6C" w:rsidRDefault="00B0166E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  <w:vAlign w:val="center"/>
          </w:tcPr>
          <w:p w:rsidR="00B0166E" w:rsidRPr="003E7E6C" w:rsidRDefault="00B0166E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  <w:vAlign w:val="center"/>
          </w:tcPr>
          <w:p w:rsidR="00B0166E" w:rsidRDefault="00B0166E" w:rsidP="00B0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измеряются объёмы тел, проводя аналогию с измерением площадей многоугольников; формулировать основные свойства объёмов и выводить с их помощью формулу объёма прямоугольного параллелепипеда.</w:t>
            </w:r>
          </w:p>
          <w:p w:rsidR="00B0166E" w:rsidRDefault="00B0166E" w:rsidP="00B0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об объёме прямой призмы и объёме цилиндра; решать задачи, связанные с вычислением объёмов этих тел.</w:t>
            </w:r>
          </w:p>
          <w:p w:rsidR="00B0166E" w:rsidRDefault="00B0166E" w:rsidP="00BF2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интегральную формулу для вычисления объёмов тел и доказывать с её помощью теоремы об объёме наклонной призмы, об объёме пирамиды, об объёме конуса; выводить формулы для вычисления объёмов усечённой пирамиды и усечённого конуса; решать задачи, связанные с вычислением объёмов этих тел.</w:t>
            </w:r>
          </w:p>
          <w:p w:rsidR="00B0166E" w:rsidRPr="003E7E6C" w:rsidRDefault="00B0166E" w:rsidP="00B0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об объёме шара и с её помощью выводить формулу площади сферы; выводить формулу для вычисления объёмов шарового сегмента и шарового сектора; решать задачи с применением формул объёмов различных тел.</w:t>
            </w: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515C" w:rsidRPr="003E7E6C" w:rsidRDefault="00D0515C" w:rsidP="003E48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  <w:vAlign w:val="center"/>
          </w:tcPr>
          <w:p w:rsidR="00D0515C" w:rsidRPr="003E7E6C" w:rsidRDefault="00D0515C" w:rsidP="003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vAlign w:val="center"/>
          </w:tcPr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вектора, его длины, коллинеарных и равных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векторов, приводить примеры физических векторных величин.</w:t>
            </w:r>
          </w:p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связанными с действиями над векторами.</w:t>
            </w:r>
          </w:p>
          <w:p w:rsidR="00D0515C" w:rsidRPr="003E7E6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комланарности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 векторов; объяснять, в чём состоит правило параллелепипеда сложения трёх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некомланарных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</w:t>
            </w: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515C" w:rsidRPr="003E7E6C" w:rsidRDefault="00D0515C" w:rsidP="003E48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992" w:type="dxa"/>
            <w:vAlign w:val="center"/>
          </w:tcPr>
          <w:p w:rsidR="00D0515C" w:rsidRPr="003E7E6C" w:rsidRDefault="00D0515C" w:rsidP="003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  <w:vAlign w:val="center"/>
          </w:tcPr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вводится прямоугольная система координат в пространстве, как определяются 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 точками; выводить уравнение сферы данного радиуса с центром в данной точке.</w:t>
            </w:r>
          </w:p>
          <w:p w:rsidR="00D0515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определяется угол между векторами; формулировать определение скалярного произведения векторов; 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координаты; выводить уравнение плоскости, проходящей через данную точку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перпендикулярной к данному вектору, и формулу расстояния от точки до плоскости;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векторно-координатный метод при решении геометрических задач.</w:t>
            </w:r>
          </w:p>
          <w:p w:rsidR="00D0515C" w:rsidRPr="003E7E6C" w:rsidRDefault="00D0515C" w:rsidP="003E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отображение пространства на себя и в каком случае оно называется движением пространства; объяснять, что такое центральная симметрия, осевая симметрия, зеркальная симметрия и параллельный перенос, обосновывать утверждения о том, что эти отображения пространства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движения и преобразования подобия при решении геометрических задач.</w:t>
            </w: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515C" w:rsidRPr="003E7E6C" w:rsidRDefault="00D0515C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D0515C" w:rsidRPr="003E7E6C" w:rsidRDefault="004C3810" w:rsidP="00B0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D0515C" w:rsidRPr="003E7E6C" w:rsidRDefault="00D0515C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515C" w:rsidRPr="003E7E6C" w:rsidRDefault="004C3810" w:rsidP="004C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360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15C" w:rsidRPr="003E7E6C" w:rsidTr="00F95A7F">
        <w:trPr>
          <w:trHeight w:val="368"/>
        </w:trPr>
        <w:tc>
          <w:tcPr>
            <w:tcW w:w="1951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D0515C" w:rsidRPr="003E7E6C" w:rsidRDefault="00D0515C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515C" w:rsidRPr="003E7E6C" w:rsidRDefault="004C3810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60" w:type="dxa"/>
            <w:vAlign w:val="center"/>
          </w:tcPr>
          <w:p w:rsidR="00D0515C" w:rsidRPr="003E7E6C" w:rsidRDefault="00D0515C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FA0" w:rsidRPr="00D704D9" w:rsidRDefault="00FC6FA0" w:rsidP="00FC6FA0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</w:p>
    <w:sectPr w:rsidR="00FC6FA0" w:rsidRPr="00D7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C0" w:rsidRDefault="00CB41C0" w:rsidP="003D2638">
      <w:pPr>
        <w:spacing w:after="0" w:line="240" w:lineRule="auto"/>
      </w:pPr>
      <w:r>
        <w:separator/>
      </w:r>
    </w:p>
  </w:endnote>
  <w:endnote w:type="continuationSeparator" w:id="0">
    <w:p w:rsidR="00CB41C0" w:rsidRDefault="00CB41C0" w:rsidP="003D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54867"/>
      <w:docPartObj>
        <w:docPartGallery w:val="Page Numbers (Bottom of Page)"/>
        <w:docPartUnique/>
      </w:docPartObj>
    </w:sdtPr>
    <w:sdtEndPr/>
    <w:sdtContent>
      <w:p w:rsidR="00BD4AA7" w:rsidRDefault="00BD4A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F2">
          <w:rPr>
            <w:noProof/>
          </w:rPr>
          <w:t>2</w:t>
        </w:r>
        <w:r>
          <w:fldChar w:fldCharType="end"/>
        </w:r>
      </w:p>
    </w:sdtContent>
  </w:sdt>
  <w:p w:rsidR="00BD4AA7" w:rsidRDefault="00BD4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C0" w:rsidRDefault="00CB41C0" w:rsidP="003D2638">
      <w:pPr>
        <w:spacing w:after="0" w:line="240" w:lineRule="auto"/>
      </w:pPr>
      <w:r>
        <w:separator/>
      </w:r>
    </w:p>
  </w:footnote>
  <w:footnote w:type="continuationSeparator" w:id="0">
    <w:p w:rsidR="00CB41C0" w:rsidRDefault="00CB41C0" w:rsidP="003D2638">
      <w:pPr>
        <w:spacing w:after="0" w:line="240" w:lineRule="auto"/>
      </w:pPr>
      <w:r>
        <w:continuationSeparator/>
      </w:r>
    </w:p>
  </w:footnote>
  <w:footnote w:id="1">
    <w:p w:rsidR="005E2DCA" w:rsidRDefault="00BD4AA7" w:rsidP="005E2DCA">
      <w:pPr>
        <w:pStyle w:val="ab"/>
      </w:pPr>
      <w:r>
        <w:rPr>
          <w:rStyle w:val="ad"/>
        </w:rPr>
        <w:footnoteRef/>
      </w:r>
      <w:r>
        <w:t xml:space="preserve"> </w:t>
      </w:r>
      <w:r w:rsidR="005E2DCA">
        <w:t>Здесь и далее:</w:t>
      </w:r>
    </w:p>
    <w:p w:rsidR="005E2DCA" w:rsidRDefault="005E2DCA" w:rsidP="005E2DCA">
      <w:pPr>
        <w:pStyle w:val="ab"/>
        <w:jc w:val="both"/>
      </w:pPr>
      <w:r>
        <w:t>На 1-м уровне – знать определение понятия, уметь пояснять его смысл, использовать понятие и его свойства при проведении рассуждений, решении задач;</w:t>
      </w:r>
    </w:p>
    <w:p w:rsidR="00BD4AA7" w:rsidRDefault="005E2DCA" w:rsidP="003D2638">
      <w:pPr>
        <w:pStyle w:val="ab"/>
        <w:jc w:val="both"/>
      </w:pPr>
      <w:r>
        <w:t>На 2-м уровне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BD4AA7" w:rsidRDefault="00BD4AA7">
      <w:pPr>
        <w:pStyle w:val="ab"/>
      </w:pPr>
      <w:r>
        <w:rPr>
          <w:rStyle w:val="ad"/>
        </w:rPr>
        <w:footnoteRef/>
      </w:r>
      <w:r>
        <w:t xml:space="preserve"> В учебнике некоторые сведения из планиметрии изложены в последней главе и рассматриваются вместе с соответствующими темами стереометрии.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3D0"/>
    <w:multiLevelType w:val="hybridMultilevel"/>
    <w:tmpl w:val="9E4A2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A6960"/>
    <w:multiLevelType w:val="hybridMultilevel"/>
    <w:tmpl w:val="F858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53EE"/>
    <w:multiLevelType w:val="hybridMultilevel"/>
    <w:tmpl w:val="37E6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329AE"/>
    <w:multiLevelType w:val="hybridMultilevel"/>
    <w:tmpl w:val="71008C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1303F4"/>
    <w:multiLevelType w:val="hybridMultilevel"/>
    <w:tmpl w:val="C43A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26A5F"/>
    <w:multiLevelType w:val="hybridMultilevel"/>
    <w:tmpl w:val="F82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5D8"/>
    <w:multiLevelType w:val="multilevel"/>
    <w:tmpl w:val="625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467C7"/>
    <w:multiLevelType w:val="hybridMultilevel"/>
    <w:tmpl w:val="1D28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5AB9"/>
    <w:multiLevelType w:val="hybridMultilevel"/>
    <w:tmpl w:val="562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D51F0"/>
    <w:multiLevelType w:val="hybridMultilevel"/>
    <w:tmpl w:val="025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7108B"/>
    <w:multiLevelType w:val="hybridMultilevel"/>
    <w:tmpl w:val="A82A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C0A51"/>
    <w:multiLevelType w:val="hybridMultilevel"/>
    <w:tmpl w:val="CFE0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12217"/>
    <w:multiLevelType w:val="hybridMultilevel"/>
    <w:tmpl w:val="18AA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B53E8"/>
    <w:multiLevelType w:val="hybridMultilevel"/>
    <w:tmpl w:val="61D0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05069"/>
    <w:multiLevelType w:val="multilevel"/>
    <w:tmpl w:val="248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45C91"/>
    <w:multiLevelType w:val="hybridMultilevel"/>
    <w:tmpl w:val="060E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3562F"/>
    <w:multiLevelType w:val="hybridMultilevel"/>
    <w:tmpl w:val="1D6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A1FD0"/>
    <w:multiLevelType w:val="multilevel"/>
    <w:tmpl w:val="64E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454B3"/>
    <w:multiLevelType w:val="hybridMultilevel"/>
    <w:tmpl w:val="277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700A9"/>
    <w:multiLevelType w:val="hybridMultilevel"/>
    <w:tmpl w:val="EFB0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97A94"/>
    <w:multiLevelType w:val="hybridMultilevel"/>
    <w:tmpl w:val="C59C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A3837"/>
    <w:multiLevelType w:val="hybridMultilevel"/>
    <w:tmpl w:val="B4A2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AE6523"/>
    <w:multiLevelType w:val="hybridMultilevel"/>
    <w:tmpl w:val="75D8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63E73"/>
    <w:multiLevelType w:val="hybridMultilevel"/>
    <w:tmpl w:val="FCC6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95C84"/>
    <w:multiLevelType w:val="hybridMultilevel"/>
    <w:tmpl w:val="D99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93B9D"/>
    <w:multiLevelType w:val="hybridMultilevel"/>
    <w:tmpl w:val="5F5E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2514D91"/>
    <w:multiLevelType w:val="multilevel"/>
    <w:tmpl w:val="E30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A75FB"/>
    <w:multiLevelType w:val="hybridMultilevel"/>
    <w:tmpl w:val="A4B8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0"/>
  </w:num>
  <w:num w:numId="7">
    <w:abstractNumId w:val="25"/>
  </w:num>
  <w:num w:numId="8">
    <w:abstractNumId w:val="5"/>
  </w:num>
  <w:num w:numId="9">
    <w:abstractNumId w:val="19"/>
  </w:num>
  <w:num w:numId="10">
    <w:abstractNumId w:val="16"/>
  </w:num>
  <w:num w:numId="11">
    <w:abstractNumId w:val="21"/>
  </w:num>
  <w:num w:numId="12">
    <w:abstractNumId w:val="12"/>
  </w:num>
  <w:num w:numId="13">
    <w:abstractNumId w:val="18"/>
  </w:num>
  <w:num w:numId="14">
    <w:abstractNumId w:val="24"/>
  </w:num>
  <w:num w:numId="15">
    <w:abstractNumId w:val="11"/>
  </w:num>
  <w:num w:numId="16">
    <w:abstractNumId w:val="8"/>
  </w:num>
  <w:num w:numId="17">
    <w:abstractNumId w:val="3"/>
  </w:num>
  <w:num w:numId="18">
    <w:abstractNumId w:val="28"/>
  </w:num>
  <w:num w:numId="19">
    <w:abstractNumId w:val="17"/>
  </w:num>
  <w:num w:numId="20">
    <w:abstractNumId w:val="6"/>
  </w:num>
  <w:num w:numId="21">
    <w:abstractNumId w:val="14"/>
  </w:num>
  <w:num w:numId="22">
    <w:abstractNumId w:val="4"/>
  </w:num>
  <w:num w:numId="23">
    <w:abstractNumId w:val="0"/>
  </w:num>
  <w:num w:numId="24">
    <w:abstractNumId w:val="10"/>
  </w:num>
  <w:num w:numId="25">
    <w:abstractNumId w:val="13"/>
  </w:num>
  <w:num w:numId="26">
    <w:abstractNumId w:val="23"/>
  </w:num>
  <w:num w:numId="27">
    <w:abstractNumId w:val="26"/>
  </w:num>
  <w:num w:numId="28">
    <w:abstractNumId w:val="15"/>
  </w:num>
  <w:num w:numId="29">
    <w:abstractNumId w:val="2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8"/>
    <w:rsid w:val="000157BF"/>
    <w:rsid w:val="00020F68"/>
    <w:rsid w:val="00023319"/>
    <w:rsid w:val="000C5F8D"/>
    <w:rsid w:val="000E6DBA"/>
    <w:rsid w:val="00104170"/>
    <w:rsid w:val="00113608"/>
    <w:rsid w:val="0011560E"/>
    <w:rsid w:val="0012190D"/>
    <w:rsid w:val="00152514"/>
    <w:rsid w:val="001C397B"/>
    <w:rsid w:val="00226AAF"/>
    <w:rsid w:val="00233D03"/>
    <w:rsid w:val="00265327"/>
    <w:rsid w:val="00275874"/>
    <w:rsid w:val="00285454"/>
    <w:rsid w:val="002A73D5"/>
    <w:rsid w:val="002B1416"/>
    <w:rsid w:val="002C6B11"/>
    <w:rsid w:val="002D0F32"/>
    <w:rsid w:val="002D5700"/>
    <w:rsid w:val="002F71FF"/>
    <w:rsid w:val="00303C2E"/>
    <w:rsid w:val="003204FB"/>
    <w:rsid w:val="00367740"/>
    <w:rsid w:val="00386332"/>
    <w:rsid w:val="00394F4E"/>
    <w:rsid w:val="003952CD"/>
    <w:rsid w:val="003A3A79"/>
    <w:rsid w:val="003A7D08"/>
    <w:rsid w:val="003B4554"/>
    <w:rsid w:val="003C1230"/>
    <w:rsid w:val="003D2638"/>
    <w:rsid w:val="003E48F8"/>
    <w:rsid w:val="003E74D8"/>
    <w:rsid w:val="003E7E6C"/>
    <w:rsid w:val="00406048"/>
    <w:rsid w:val="00413F08"/>
    <w:rsid w:val="00414C09"/>
    <w:rsid w:val="00432A23"/>
    <w:rsid w:val="004342A9"/>
    <w:rsid w:val="004421A4"/>
    <w:rsid w:val="00472E68"/>
    <w:rsid w:val="004A3561"/>
    <w:rsid w:val="004B6530"/>
    <w:rsid w:val="004B7241"/>
    <w:rsid w:val="004C3810"/>
    <w:rsid w:val="004F059C"/>
    <w:rsid w:val="004F3132"/>
    <w:rsid w:val="00501A07"/>
    <w:rsid w:val="0051677A"/>
    <w:rsid w:val="00520049"/>
    <w:rsid w:val="0054615F"/>
    <w:rsid w:val="00552F8B"/>
    <w:rsid w:val="00567B5E"/>
    <w:rsid w:val="00571329"/>
    <w:rsid w:val="00586D39"/>
    <w:rsid w:val="005A149D"/>
    <w:rsid w:val="005B1EF1"/>
    <w:rsid w:val="005C08A4"/>
    <w:rsid w:val="005C5654"/>
    <w:rsid w:val="005D4610"/>
    <w:rsid w:val="005E2DCA"/>
    <w:rsid w:val="005E34ED"/>
    <w:rsid w:val="00606BA8"/>
    <w:rsid w:val="0063382D"/>
    <w:rsid w:val="006532DD"/>
    <w:rsid w:val="00676813"/>
    <w:rsid w:val="006A4EA6"/>
    <w:rsid w:val="006B71C8"/>
    <w:rsid w:val="006D3A58"/>
    <w:rsid w:val="006E220F"/>
    <w:rsid w:val="006F795B"/>
    <w:rsid w:val="007124FC"/>
    <w:rsid w:val="0071265B"/>
    <w:rsid w:val="0071670F"/>
    <w:rsid w:val="00722362"/>
    <w:rsid w:val="00734F23"/>
    <w:rsid w:val="00751C9B"/>
    <w:rsid w:val="007606F2"/>
    <w:rsid w:val="00764300"/>
    <w:rsid w:val="0076585F"/>
    <w:rsid w:val="0076657B"/>
    <w:rsid w:val="00787C2D"/>
    <w:rsid w:val="00790EF0"/>
    <w:rsid w:val="0079445A"/>
    <w:rsid w:val="00794914"/>
    <w:rsid w:val="007D0AD7"/>
    <w:rsid w:val="007D6D96"/>
    <w:rsid w:val="007D70DA"/>
    <w:rsid w:val="0080440F"/>
    <w:rsid w:val="008474E5"/>
    <w:rsid w:val="00854529"/>
    <w:rsid w:val="00856BA1"/>
    <w:rsid w:val="008806BA"/>
    <w:rsid w:val="008C3AAA"/>
    <w:rsid w:val="008D0E95"/>
    <w:rsid w:val="00917344"/>
    <w:rsid w:val="00947C82"/>
    <w:rsid w:val="00961B21"/>
    <w:rsid w:val="00981EF4"/>
    <w:rsid w:val="009860A3"/>
    <w:rsid w:val="00994358"/>
    <w:rsid w:val="00994EC3"/>
    <w:rsid w:val="00995865"/>
    <w:rsid w:val="009A19F2"/>
    <w:rsid w:val="009B49E0"/>
    <w:rsid w:val="009C6949"/>
    <w:rsid w:val="009E5A9F"/>
    <w:rsid w:val="009E76DC"/>
    <w:rsid w:val="00A04A66"/>
    <w:rsid w:val="00A058C8"/>
    <w:rsid w:val="00A11267"/>
    <w:rsid w:val="00A27D6A"/>
    <w:rsid w:val="00A36E12"/>
    <w:rsid w:val="00A62F15"/>
    <w:rsid w:val="00A6584D"/>
    <w:rsid w:val="00A961A1"/>
    <w:rsid w:val="00AC1F46"/>
    <w:rsid w:val="00AD0A1E"/>
    <w:rsid w:val="00B0166E"/>
    <w:rsid w:val="00B0166F"/>
    <w:rsid w:val="00B40AD9"/>
    <w:rsid w:val="00B6133E"/>
    <w:rsid w:val="00B723BE"/>
    <w:rsid w:val="00BA60EA"/>
    <w:rsid w:val="00BC0B69"/>
    <w:rsid w:val="00BD4AA7"/>
    <w:rsid w:val="00BD5658"/>
    <w:rsid w:val="00BE2B26"/>
    <w:rsid w:val="00BE2F2E"/>
    <w:rsid w:val="00BE5DEB"/>
    <w:rsid w:val="00BF29B5"/>
    <w:rsid w:val="00C110FE"/>
    <w:rsid w:val="00C26167"/>
    <w:rsid w:val="00C42FD0"/>
    <w:rsid w:val="00C525E1"/>
    <w:rsid w:val="00C52986"/>
    <w:rsid w:val="00C5513F"/>
    <w:rsid w:val="00C66752"/>
    <w:rsid w:val="00CB41C0"/>
    <w:rsid w:val="00D0515C"/>
    <w:rsid w:val="00D23437"/>
    <w:rsid w:val="00D32A60"/>
    <w:rsid w:val="00D35F02"/>
    <w:rsid w:val="00D441CC"/>
    <w:rsid w:val="00D57DE2"/>
    <w:rsid w:val="00D704D9"/>
    <w:rsid w:val="00D86700"/>
    <w:rsid w:val="00DA2F38"/>
    <w:rsid w:val="00DA4BE7"/>
    <w:rsid w:val="00DB29B5"/>
    <w:rsid w:val="00DB4D43"/>
    <w:rsid w:val="00DC1652"/>
    <w:rsid w:val="00E64624"/>
    <w:rsid w:val="00E97B71"/>
    <w:rsid w:val="00EA0BD2"/>
    <w:rsid w:val="00EB320F"/>
    <w:rsid w:val="00EE6676"/>
    <w:rsid w:val="00F6235F"/>
    <w:rsid w:val="00F757F4"/>
    <w:rsid w:val="00F83FE3"/>
    <w:rsid w:val="00F95A7F"/>
    <w:rsid w:val="00FB23BA"/>
    <w:rsid w:val="00FB2960"/>
    <w:rsid w:val="00FC6FA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99"/>
    <w:locked/>
    <w:rsid w:val="00794914"/>
    <w:rPr>
      <w:rFonts w:ascii="Calibri" w:hAnsi="Calibri" w:cs="Calibri"/>
    </w:rPr>
  </w:style>
  <w:style w:type="paragraph" w:styleId="a6">
    <w:name w:val="List Paragraph"/>
    <w:basedOn w:val="a"/>
    <w:link w:val="a5"/>
    <w:uiPriority w:val="99"/>
    <w:qFormat/>
    <w:rsid w:val="00794914"/>
    <w:pPr>
      <w:ind w:left="720"/>
    </w:pPr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79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914"/>
  </w:style>
  <w:style w:type="paragraph" w:customStyle="1" w:styleId="Style27">
    <w:name w:val="Style27"/>
    <w:basedOn w:val="a"/>
    <w:uiPriority w:val="99"/>
    <w:rsid w:val="0079491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94914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794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customStyle="1" w:styleId="Style17">
    <w:name w:val="Style17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D0A1E"/>
    <w:rPr>
      <w:rFonts w:ascii="Segoe UI" w:hAnsi="Segoe UI" w:cs="Segoe UI"/>
      <w:sz w:val="26"/>
      <w:szCs w:val="26"/>
    </w:rPr>
  </w:style>
  <w:style w:type="paragraph" w:customStyle="1" w:styleId="Style13">
    <w:name w:val="Style13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D0A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AD0A1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 + Курсив"/>
    <w:basedOn w:val="a0"/>
    <w:rsid w:val="00AD0A1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41">
    <w:name w:val="Style41"/>
    <w:basedOn w:val="a"/>
    <w:uiPriority w:val="99"/>
    <w:rsid w:val="003D263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3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D2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2638"/>
    <w:rPr>
      <w:vertAlign w:val="superscript"/>
    </w:rPr>
  </w:style>
  <w:style w:type="character" w:styleId="ae">
    <w:name w:val="Placeholder Text"/>
    <w:basedOn w:val="a0"/>
    <w:uiPriority w:val="99"/>
    <w:semiHidden/>
    <w:rsid w:val="00C42FD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FD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6E220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E220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6E220F"/>
    <w:rPr>
      <w:rFonts w:ascii="Segoe UI" w:hAnsi="Segoe UI" w:cs="Segoe U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99"/>
    <w:locked/>
    <w:rsid w:val="00794914"/>
    <w:rPr>
      <w:rFonts w:ascii="Calibri" w:hAnsi="Calibri" w:cs="Calibri"/>
    </w:rPr>
  </w:style>
  <w:style w:type="paragraph" w:styleId="a6">
    <w:name w:val="List Paragraph"/>
    <w:basedOn w:val="a"/>
    <w:link w:val="a5"/>
    <w:uiPriority w:val="99"/>
    <w:qFormat/>
    <w:rsid w:val="00794914"/>
    <w:pPr>
      <w:ind w:left="720"/>
    </w:pPr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79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914"/>
  </w:style>
  <w:style w:type="paragraph" w:customStyle="1" w:styleId="Style27">
    <w:name w:val="Style27"/>
    <w:basedOn w:val="a"/>
    <w:uiPriority w:val="99"/>
    <w:rsid w:val="0079491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94914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794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customStyle="1" w:styleId="Style17">
    <w:name w:val="Style17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D0A1E"/>
    <w:rPr>
      <w:rFonts w:ascii="Segoe UI" w:hAnsi="Segoe UI" w:cs="Segoe UI"/>
      <w:sz w:val="26"/>
      <w:szCs w:val="26"/>
    </w:rPr>
  </w:style>
  <w:style w:type="paragraph" w:customStyle="1" w:styleId="Style13">
    <w:name w:val="Style13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D0A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AD0A1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 + Курсив"/>
    <w:basedOn w:val="a0"/>
    <w:rsid w:val="00AD0A1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41">
    <w:name w:val="Style41"/>
    <w:basedOn w:val="a"/>
    <w:uiPriority w:val="99"/>
    <w:rsid w:val="003D263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3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D2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2638"/>
    <w:rPr>
      <w:vertAlign w:val="superscript"/>
    </w:rPr>
  </w:style>
  <w:style w:type="character" w:styleId="ae">
    <w:name w:val="Placeholder Text"/>
    <w:basedOn w:val="a0"/>
    <w:uiPriority w:val="99"/>
    <w:semiHidden/>
    <w:rsid w:val="00C42FD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FD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6E220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E220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6E220F"/>
    <w:rPr>
      <w:rFonts w:ascii="Segoe UI" w:hAnsi="Segoe UI" w:cs="Segoe U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D90B-2609-4DE0-8453-45DAE50E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32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21</cp:revision>
  <cp:lastPrinted>2020-09-09T04:07:00Z</cp:lastPrinted>
  <dcterms:created xsi:type="dcterms:W3CDTF">2020-08-16T03:16:00Z</dcterms:created>
  <dcterms:modified xsi:type="dcterms:W3CDTF">2021-08-25T17:34:00Z</dcterms:modified>
</cp:coreProperties>
</file>