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32" w:rsidRDefault="00D73632" w:rsidP="00D73632">
      <w:pPr>
        <w:jc w:val="center"/>
        <w:rPr>
          <w:sz w:val="28"/>
        </w:rPr>
      </w:pPr>
      <w:r>
        <w:rPr>
          <w:sz w:val="28"/>
        </w:rPr>
        <w:t xml:space="preserve">Муниципальное общеобразовательное учреждение </w:t>
      </w:r>
    </w:p>
    <w:p w:rsidR="00D73632" w:rsidRDefault="00D73632" w:rsidP="00D73632">
      <w:pPr>
        <w:jc w:val="center"/>
        <w:rPr>
          <w:sz w:val="28"/>
        </w:rPr>
      </w:pPr>
      <w:r>
        <w:rPr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D73632" w:rsidRDefault="00D73632" w:rsidP="00D73632">
      <w:pPr>
        <w:jc w:val="center"/>
        <w:rPr>
          <w:sz w:val="28"/>
        </w:rPr>
      </w:pPr>
      <w:r>
        <w:rPr>
          <w:sz w:val="28"/>
        </w:rPr>
        <w:t>Г. о. Подольск</w:t>
      </w:r>
    </w:p>
    <w:p w:rsidR="00D73632" w:rsidRDefault="00D73632" w:rsidP="00D73632">
      <w:pPr>
        <w:jc w:val="center"/>
        <w:rPr>
          <w:sz w:val="28"/>
        </w:rPr>
      </w:pPr>
    </w:p>
    <w:p w:rsidR="00D73632" w:rsidRDefault="00D73632" w:rsidP="00D73632">
      <w:pPr>
        <w:rPr>
          <w:sz w:val="28"/>
        </w:rPr>
      </w:pPr>
    </w:p>
    <w:p w:rsidR="00D73632" w:rsidRDefault="00D73632" w:rsidP="00D73632">
      <w:pPr>
        <w:rPr>
          <w:sz w:val="28"/>
        </w:rPr>
      </w:pPr>
    </w:p>
    <w:p w:rsidR="00D73632" w:rsidRDefault="00A3525C" w:rsidP="00D7363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0425" cy="1507997"/>
            <wp:effectExtent l="0" t="0" r="0" b="0"/>
            <wp:docPr id="1" name="Рисунок 1" descr="G:\программы на сайт\22-23\титулы\5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на сайт\22-23\титулы\5 001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32" w:rsidRDefault="00D73632" w:rsidP="00D73632">
      <w:pPr>
        <w:ind w:left="5954"/>
        <w:rPr>
          <w:sz w:val="28"/>
        </w:rPr>
      </w:pPr>
    </w:p>
    <w:p w:rsidR="00D73632" w:rsidRDefault="00D73632" w:rsidP="00D73632">
      <w:pPr>
        <w:ind w:left="5954"/>
        <w:rPr>
          <w:sz w:val="28"/>
        </w:rPr>
      </w:pPr>
    </w:p>
    <w:p w:rsidR="00D73632" w:rsidRPr="00CF5F6C" w:rsidRDefault="00D73632" w:rsidP="00D73632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D73632" w:rsidRPr="00F86D56" w:rsidRDefault="00D73632" w:rsidP="00D73632">
      <w:pPr>
        <w:jc w:val="center"/>
        <w:rPr>
          <w:sz w:val="28"/>
        </w:rPr>
      </w:pPr>
      <w:r>
        <w:rPr>
          <w:b/>
          <w:sz w:val="28"/>
        </w:rPr>
        <w:t>п</w:t>
      </w:r>
      <w:r w:rsidRPr="00CF5F6C">
        <w:rPr>
          <w:b/>
          <w:sz w:val="28"/>
        </w:rPr>
        <w:t>о</w:t>
      </w:r>
      <w:r>
        <w:rPr>
          <w:b/>
          <w:sz w:val="28"/>
        </w:rPr>
        <w:t xml:space="preserve"> русскому языку</w:t>
      </w:r>
    </w:p>
    <w:p w:rsidR="00D73632" w:rsidRDefault="00D73632" w:rsidP="00D73632">
      <w:pPr>
        <w:jc w:val="center"/>
        <w:rPr>
          <w:b/>
          <w:sz w:val="28"/>
        </w:rPr>
      </w:pPr>
      <w:r w:rsidRPr="0054553A">
        <w:rPr>
          <w:b/>
          <w:sz w:val="28"/>
        </w:rPr>
        <w:t xml:space="preserve">для </w:t>
      </w:r>
      <w:r>
        <w:rPr>
          <w:b/>
          <w:sz w:val="28"/>
        </w:rPr>
        <w:t>10А, Б, В</w:t>
      </w:r>
      <w:proofErr w:type="gramStart"/>
      <w:r>
        <w:rPr>
          <w:b/>
          <w:sz w:val="28"/>
        </w:rPr>
        <w:t>,Г</w:t>
      </w:r>
      <w:proofErr w:type="gramEnd"/>
      <w:r>
        <w:rPr>
          <w:b/>
          <w:sz w:val="28"/>
        </w:rPr>
        <w:t xml:space="preserve"> </w:t>
      </w:r>
      <w:r w:rsidRPr="0054553A">
        <w:rPr>
          <w:b/>
          <w:sz w:val="28"/>
        </w:rPr>
        <w:t>класса</w:t>
      </w:r>
    </w:p>
    <w:p w:rsidR="00D73632" w:rsidRPr="00555B45" w:rsidRDefault="00D73632" w:rsidP="00D73632">
      <w:pPr>
        <w:jc w:val="center"/>
        <w:rPr>
          <w:b/>
          <w:sz w:val="28"/>
        </w:rPr>
      </w:pPr>
    </w:p>
    <w:p w:rsidR="00D73632" w:rsidRPr="00555B45" w:rsidRDefault="00D73632" w:rsidP="00D73632">
      <w:pPr>
        <w:rPr>
          <w:sz w:val="28"/>
          <w:szCs w:val="28"/>
        </w:rPr>
      </w:pPr>
      <w:r>
        <w:rPr>
          <w:sz w:val="28"/>
          <w:szCs w:val="28"/>
        </w:rPr>
        <w:t>Учебных недель: 34</w:t>
      </w:r>
    </w:p>
    <w:p w:rsidR="00D73632" w:rsidRPr="00555B45" w:rsidRDefault="00D73632" w:rsidP="00D73632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неделю: 1</w:t>
      </w:r>
    </w:p>
    <w:p w:rsidR="00D73632" w:rsidRPr="00555B45" w:rsidRDefault="00D73632" w:rsidP="00D73632">
      <w:pPr>
        <w:rPr>
          <w:sz w:val="28"/>
          <w:szCs w:val="28"/>
        </w:rPr>
      </w:pPr>
      <w:r w:rsidRPr="00555B45">
        <w:rPr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в год</w:t>
      </w:r>
      <w:r w:rsidRPr="00555B45">
        <w:rPr>
          <w:sz w:val="28"/>
          <w:szCs w:val="28"/>
        </w:rPr>
        <w:t xml:space="preserve">: </w:t>
      </w:r>
      <w:r>
        <w:rPr>
          <w:sz w:val="28"/>
          <w:szCs w:val="28"/>
        </w:rPr>
        <w:t>34</w:t>
      </w:r>
    </w:p>
    <w:p w:rsidR="00D73632" w:rsidRPr="00555B45" w:rsidRDefault="00D73632" w:rsidP="00D73632">
      <w:pPr>
        <w:rPr>
          <w:sz w:val="28"/>
          <w:szCs w:val="28"/>
        </w:rPr>
      </w:pPr>
    </w:p>
    <w:p w:rsidR="00D73632" w:rsidRPr="00555B45" w:rsidRDefault="00D73632" w:rsidP="00D73632">
      <w:pPr>
        <w:jc w:val="center"/>
        <w:rPr>
          <w:b/>
          <w:sz w:val="28"/>
        </w:rPr>
      </w:pPr>
    </w:p>
    <w:p w:rsidR="00D73632" w:rsidRPr="00555B45" w:rsidRDefault="00D73632" w:rsidP="00D73632">
      <w:pPr>
        <w:jc w:val="center"/>
        <w:rPr>
          <w:b/>
          <w:sz w:val="28"/>
        </w:rPr>
      </w:pPr>
    </w:p>
    <w:p w:rsidR="00D73632" w:rsidRDefault="00D73632" w:rsidP="00D73632">
      <w:pPr>
        <w:ind w:left="4678"/>
        <w:jc w:val="right"/>
        <w:rPr>
          <w:sz w:val="28"/>
        </w:rPr>
      </w:pPr>
      <w:r>
        <w:rPr>
          <w:sz w:val="28"/>
        </w:rPr>
        <w:t>Составители:</w:t>
      </w:r>
    </w:p>
    <w:p w:rsidR="00D73632" w:rsidRDefault="00D73632" w:rsidP="00D73632">
      <w:pPr>
        <w:ind w:left="4678"/>
        <w:jc w:val="right"/>
        <w:rPr>
          <w:sz w:val="28"/>
        </w:rPr>
      </w:pPr>
      <w:proofErr w:type="spellStart"/>
      <w:r>
        <w:rPr>
          <w:sz w:val="28"/>
        </w:rPr>
        <w:t>Козлинская</w:t>
      </w:r>
      <w:proofErr w:type="spellEnd"/>
      <w:r>
        <w:rPr>
          <w:sz w:val="28"/>
        </w:rPr>
        <w:t xml:space="preserve"> О.А.,</w:t>
      </w:r>
    </w:p>
    <w:p w:rsidR="00D73632" w:rsidRDefault="00742C3D" w:rsidP="00742C3D">
      <w:pPr>
        <w:ind w:left="4678"/>
        <w:jc w:val="right"/>
        <w:rPr>
          <w:sz w:val="28"/>
        </w:rPr>
      </w:pPr>
      <w:r>
        <w:rPr>
          <w:sz w:val="28"/>
        </w:rPr>
        <w:t>Львова Я.В.,</w:t>
      </w:r>
    </w:p>
    <w:p w:rsidR="00D73632" w:rsidRDefault="00D73632" w:rsidP="00D73632">
      <w:pPr>
        <w:ind w:left="4678"/>
        <w:jc w:val="right"/>
        <w:rPr>
          <w:sz w:val="28"/>
        </w:rPr>
      </w:pPr>
      <w:proofErr w:type="spellStart"/>
      <w:r>
        <w:rPr>
          <w:sz w:val="28"/>
        </w:rPr>
        <w:t>Гермашова</w:t>
      </w:r>
      <w:proofErr w:type="spellEnd"/>
      <w:r>
        <w:rPr>
          <w:sz w:val="28"/>
        </w:rPr>
        <w:t xml:space="preserve"> А.А.</w:t>
      </w:r>
    </w:p>
    <w:p w:rsidR="00D73632" w:rsidRDefault="00D73632" w:rsidP="00D73632">
      <w:pPr>
        <w:ind w:left="4678"/>
        <w:jc w:val="right"/>
        <w:rPr>
          <w:sz w:val="28"/>
        </w:rPr>
      </w:pPr>
    </w:p>
    <w:p w:rsidR="00D73632" w:rsidRDefault="00D73632" w:rsidP="00D73632">
      <w:pPr>
        <w:ind w:left="4678"/>
        <w:jc w:val="right"/>
        <w:rPr>
          <w:sz w:val="28"/>
        </w:rPr>
      </w:pPr>
      <w:r>
        <w:rPr>
          <w:sz w:val="28"/>
        </w:rPr>
        <w:t>учителя русского языка и литературы</w:t>
      </w:r>
    </w:p>
    <w:p w:rsidR="00D73632" w:rsidRDefault="00D73632" w:rsidP="00D73632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center"/>
        <w:rPr>
          <w:sz w:val="28"/>
        </w:rPr>
      </w:pPr>
    </w:p>
    <w:p w:rsidR="00D73632" w:rsidRDefault="00D73632" w:rsidP="00D73632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center"/>
        <w:rPr>
          <w:sz w:val="28"/>
        </w:rPr>
      </w:pPr>
    </w:p>
    <w:p w:rsidR="00D73632" w:rsidRDefault="00D73632" w:rsidP="00D73632">
      <w:pPr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</w:rPr>
      </w:pPr>
    </w:p>
    <w:p w:rsidR="00826628" w:rsidRDefault="00826628" w:rsidP="00D73632">
      <w:pPr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</w:rPr>
      </w:pPr>
    </w:p>
    <w:p w:rsidR="00826628" w:rsidRDefault="00826628" w:rsidP="00D73632">
      <w:pPr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</w:rPr>
      </w:pPr>
    </w:p>
    <w:p w:rsidR="00826628" w:rsidRDefault="00826628" w:rsidP="00D73632">
      <w:pPr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</w:rPr>
      </w:pPr>
    </w:p>
    <w:p w:rsidR="00A3525C" w:rsidRDefault="00A3525C" w:rsidP="00D73632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center"/>
        <w:rPr>
          <w:sz w:val="28"/>
        </w:rPr>
      </w:pPr>
    </w:p>
    <w:p w:rsidR="00D73632" w:rsidRDefault="00D73632" w:rsidP="00D73632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center"/>
        <w:rPr>
          <w:sz w:val="28"/>
        </w:rPr>
      </w:pPr>
      <w:bookmarkStart w:id="0" w:name="_GoBack"/>
      <w:bookmarkEnd w:id="0"/>
      <w:r w:rsidRPr="00555B45">
        <w:rPr>
          <w:sz w:val="28"/>
        </w:rPr>
        <w:t>20</w:t>
      </w:r>
      <w:r w:rsidR="00742C3D">
        <w:rPr>
          <w:sz w:val="28"/>
        </w:rPr>
        <w:t>22</w:t>
      </w:r>
      <w:r>
        <w:rPr>
          <w:sz w:val="28"/>
        </w:rPr>
        <w:t>-</w:t>
      </w:r>
      <w:r w:rsidRPr="00555B45">
        <w:rPr>
          <w:sz w:val="28"/>
        </w:rPr>
        <w:t>20</w:t>
      </w:r>
      <w:r w:rsidR="00742C3D">
        <w:rPr>
          <w:sz w:val="28"/>
        </w:rPr>
        <w:t>23</w:t>
      </w:r>
      <w:r w:rsidRPr="00555B45">
        <w:rPr>
          <w:sz w:val="28"/>
        </w:rPr>
        <w:t xml:space="preserve"> учебный год</w:t>
      </w:r>
    </w:p>
    <w:p w:rsidR="003E1B0C" w:rsidRDefault="003E1B0C"/>
    <w:p w:rsidR="00305100" w:rsidRDefault="00305100"/>
    <w:p w:rsidR="00826628" w:rsidRDefault="00826628"/>
    <w:p w:rsidR="00305100" w:rsidRDefault="00305100"/>
    <w:p w:rsidR="00305100" w:rsidRDefault="00305100"/>
    <w:p w:rsidR="00A3525C" w:rsidRDefault="00A3525C"/>
    <w:p w:rsidR="00A3525C" w:rsidRDefault="00A3525C"/>
    <w:p w:rsidR="00CF6FFD" w:rsidRDefault="00CF6FFD" w:rsidP="00CF6FFD">
      <w:pPr>
        <w:pStyle w:val="aa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F3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CF6FFD" w:rsidRPr="008B4647" w:rsidRDefault="00CF6FFD" w:rsidP="00CF6FFD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647">
        <w:rPr>
          <w:rFonts w:ascii="Times New Roman" w:hAnsi="Times New Roman"/>
          <w:sz w:val="24"/>
          <w:szCs w:val="24"/>
        </w:rPr>
        <w:t xml:space="preserve">Основные цели и задачи изучения русского </w:t>
      </w:r>
      <w:r>
        <w:rPr>
          <w:rFonts w:ascii="Times New Roman" w:hAnsi="Times New Roman"/>
          <w:sz w:val="24"/>
          <w:szCs w:val="24"/>
        </w:rPr>
        <w:t>(родного) языка в 10</w:t>
      </w:r>
      <w:r w:rsidRPr="008B4647">
        <w:rPr>
          <w:rFonts w:ascii="Times New Roman" w:hAnsi="Times New Roman"/>
          <w:sz w:val="24"/>
          <w:szCs w:val="24"/>
        </w:rPr>
        <w:t xml:space="preserve"> классе</w:t>
      </w:r>
      <w:r w:rsidRPr="008B4647">
        <w:rPr>
          <w:rFonts w:ascii="Times New Roman" w:eastAsia="Times New Roman" w:hAnsi="Times New Roman" w:cs="Times New Roman"/>
          <w:sz w:val="24"/>
          <w:szCs w:val="24"/>
        </w:rPr>
        <w:t>......................3</w:t>
      </w:r>
    </w:p>
    <w:p w:rsidR="00CF6FFD" w:rsidRPr="00B07EB4" w:rsidRDefault="00CF6FFD" w:rsidP="00CF6FFD">
      <w:pPr>
        <w:pStyle w:val="a6"/>
        <w:numPr>
          <w:ilvl w:val="0"/>
          <w:numId w:val="8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B07EB4">
        <w:rPr>
          <w:rFonts w:eastAsiaTheme="minorHAnsi"/>
          <w:sz w:val="24"/>
          <w:szCs w:val="24"/>
          <w:lang w:eastAsia="en-US"/>
        </w:rPr>
        <w:t>Планируемые результаты изучения учебного предмета «Русский язык»</w:t>
      </w:r>
      <w:r>
        <w:rPr>
          <w:rFonts w:eastAsiaTheme="minorHAnsi"/>
          <w:sz w:val="24"/>
          <w:szCs w:val="24"/>
          <w:lang w:eastAsia="en-US"/>
        </w:rPr>
        <w:tab/>
        <w:t>3</w:t>
      </w:r>
    </w:p>
    <w:p w:rsidR="00CF6FFD" w:rsidRPr="00B07EB4" w:rsidRDefault="00CF6FFD" w:rsidP="00CF6FFD">
      <w:pPr>
        <w:pStyle w:val="aa"/>
        <w:numPr>
          <w:ilvl w:val="0"/>
          <w:numId w:val="8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Содержание учебного курса «Русский язык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ab/>
        <w:t>.7</w:t>
      </w:r>
    </w:p>
    <w:p w:rsidR="00CF6FFD" w:rsidRPr="00B07EB4" w:rsidRDefault="00CF6FFD" w:rsidP="00CF6FFD">
      <w:pPr>
        <w:pStyle w:val="aa"/>
        <w:numPr>
          <w:ilvl w:val="0"/>
          <w:numId w:val="8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</w:t>
      </w:r>
      <w:r>
        <w:rPr>
          <w:rFonts w:ascii="Times New Roman" w:hAnsi="Times New Roman" w:cs="Times New Roman"/>
          <w:sz w:val="24"/>
          <w:szCs w:val="24"/>
        </w:rPr>
        <w:t>водимых на освоение каждой темы……………………………………………………………………………...........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Pr="00305100" w:rsidRDefault="00305100" w:rsidP="00305100">
      <w:pPr>
        <w:pStyle w:val="Style17"/>
        <w:widowControl/>
        <w:ind w:firstLine="600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305100">
        <w:rPr>
          <w:rStyle w:val="FontStyle55"/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среднего общего образования </w:t>
      </w:r>
      <w:r w:rsidRPr="00305100">
        <w:t>Федерального закона «Об образовании в Российской Федерации» от 29.12.2012 № 273-ФЗ;</w:t>
      </w:r>
      <w:r w:rsidRPr="00305100">
        <w:rPr>
          <w:rStyle w:val="FontStyle55"/>
          <w:rFonts w:ascii="Times New Roman" w:hAnsi="Times New Roman" w:cs="Times New Roman"/>
          <w:sz w:val="24"/>
          <w:szCs w:val="24"/>
        </w:rPr>
        <w:t xml:space="preserve">  основной образовательной программы среднего общего образования МОУ СОШ №32 Го. Подольск, </w:t>
      </w:r>
      <w:r w:rsidRPr="00305100">
        <w:rPr>
          <w:rFonts w:eastAsia="Calibri"/>
          <w:lang w:eastAsia="en-US"/>
        </w:rPr>
        <w:t xml:space="preserve">авторской программы </w:t>
      </w:r>
      <w:proofErr w:type="spellStart"/>
      <w:r w:rsidRPr="00305100">
        <w:rPr>
          <w:rFonts w:eastAsia="Calibri"/>
          <w:lang w:eastAsia="en-US"/>
        </w:rPr>
        <w:t>Гольцовой</w:t>
      </w:r>
      <w:proofErr w:type="spellEnd"/>
      <w:r w:rsidRPr="00305100">
        <w:rPr>
          <w:rFonts w:eastAsia="Calibri"/>
          <w:lang w:eastAsia="en-US"/>
        </w:rPr>
        <w:t xml:space="preserve"> Н.Г. программа к учебнику «Русский язык, 10 – 11 классы». (Авторы  Н.Г.  </w:t>
      </w:r>
      <w:proofErr w:type="spellStart"/>
      <w:r w:rsidRPr="00305100">
        <w:rPr>
          <w:rFonts w:eastAsia="Calibri"/>
          <w:lang w:eastAsia="en-US"/>
        </w:rPr>
        <w:t>Гольцова</w:t>
      </w:r>
      <w:proofErr w:type="spellEnd"/>
      <w:r w:rsidRPr="00305100">
        <w:rPr>
          <w:rFonts w:eastAsia="Calibri"/>
          <w:lang w:eastAsia="en-US"/>
        </w:rPr>
        <w:t xml:space="preserve">, И.В. </w:t>
      </w:r>
      <w:proofErr w:type="spellStart"/>
      <w:r w:rsidRPr="00305100">
        <w:rPr>
          <w:rFonts w:eastAsia="Calibri"/>
          <w:lang w:eastAsia="en-US"/>
        </w:rPr>
        <w:t>Шамшин</w:t>
      </w:r>
      <w:proofErr w:type="spellEnd"/>
      <w:r w:rsidRPr="00305100">
        <w:rPr>
          <w:rFonts w:eastAsia="Calibri"/>
          <w:lang w:eastAsia="en-US"/>
        </w:rPr>
        <w:t xml:space="preserve">,  М. А. </w:t>
      </w:r>
      <w:proofErr w:type="spellStart"/>
      <w:r w:rsidRPr="00305100">
        <w:rPr>
          <w:rFonts w:eastAsia="Calibri"/>
          <w:lang w:eastAsia="en-US"/>
        </w:rPr>
        <w:t>Мищерина</w:t>
      </w:r>
      <w:proofErr w:type="spellEnd"/>
      <w:r w:rsidRPr="00305100">
        <w:rPr>
          <w:rFonts w:eastAsia="Calibri"/>
          <w:lang w:eastAsia="en-US"/>
        </w:rPr>
        <w:t xml:space="preserve">) / Н.Г.  </w:t>
      </w:r>
      <w:proofErr w:type="spellStart"/>
      <w:r w:rsidRPr="00305100">
        <w:rPr>
          <w:rFonts w:eastAsia="Calibri"/>
          <w:lang w:eastAsia="en-US"/>
        </w:rPr>
        <w:t>Гольцова</w:t>
      </w:r>
      <w:proofErr w:type="spellEnd"/>
      <w:r w:rsidRPr="00305100">
        <w:rPr>
          <w:rFonts w:eastAsia="Calibri"/>
          <w:lang w:eastAsia="en-US"/>
        </w:rPr>
        <w:t>. – 7-е изд. - М.: ООО «Русское слово - учебник», 2012г.,  к учебнику Русский язык и литература. Русский язык: учебник для 10 – 11 классов  общеобразовательных учреждений. Базовый уровень: в 2 ч.</w:t>
      </w:r>
      <w:r w:rsidRPr="00305100">
        <w:rPr>
          <w:rStyle w:val="FontStyle55"/>
          <w:rFonts w:ascii="Times New Roman" w:hAnsi="Times New Roman" w:cs="Times New Roman"/>
          <w:sz w:val="24"/>
          <w:szCs w:val="24"/>
        </w:rPr>
        <w:t xml:space="preserve"> ; в соответствии с учебным планом МОУ СОШ №32 Г. о</w:t>
      </w:r>
      <w:proofErr w:type="gramStart"/>
      <w:r w:rsidRPr="00305100">
        <w:rPr>
          <w:rStyle w:val="FontStyle55"/>
          <w:rFonts w:ascii="Times New Roman" w:hAnsi="Times New Roman" w:cs="Times New Roman"/>
          <w:sz w:val="24"/>
          <w:szCs w:val="24"/>
        </w:rPr>
        <w:t>.П</w:t>
      </w:r>
      <w:proofErr w:type="gramEnd"/>
      <w:r w:rsidRPr="00305100">
        <w:rPr>
          <w:rStyle w:val="FontStyle55"/>
          <w:rFonts w:ascii="Times New Roman" w:hAnsi="Times New Roman" w:cs="Times New Roman"/>
          <w:sz w:val="24"/>
          <w:szCs w:val="24"/>
        </w:rPr>
        <w:t>одольск,</w:t>
      </w:r>
    </w:p>
    <w:p w:rsidR="00305100" w:rsidRPr="00305100" w:rsidRDefault="00305100" w:rsidP="00305100">
      <w:pPr>
        <w:widowControl w:val="0"/>
        <w:tabs>
          <w:tab w:val="left" w:pos="4402"/>
        </w:tabs>
        <w:ind w:firstLine="600"/>
        <w:jc w:val="both"/>
        <w:rPr>
          <w:rFonts w:eastAsia="Calibri"/>
          <w:sz w:val="24"/>
          <w:szCs w:val="24"/>
          <w:lang w:eastAsia="en-US"/>
        </w:rPr>
      </w:pPr>
      <w:r w:rsidRPr="00305100">
        <w:rPr>
          <w:rFonts w:eastAsia="Calibri"/>
          <w:sz w:val="24"/>
          <w:szCs w:val="24"/>
          <w:lang w:eastAsia="en-US"/>
        </w:rPr>
        <w:tab/>
      </w:r>
    </w:p>
    <w:p w:rsidR="00305100" w:rsidRPr="00305100" w:rsidRDefault="00305100" w:rsidP="00305100">
      <w:pPr>
        <w:widowControl w:val="0"/>
        <w:ind w:firstLine="600"/>
        <w:jc w:val="both"/>
        <w:rPr>
          <w:b/>
          <w:color w:val="191919"/>
          <w:sz w:val="24"/>
          <w:szCs w:val="24"/>
        </w:rPr>
      </w:pPr>
      <w:r w:rsidRPr="00305100">
        <w:rPr>
          <w:b/>
          <w:color w:val="191919"/>
          <w:sz w:val="24"/>
          <w:szCs w:val="24"/>
        </w:rPr>
        <w:t>Преподавание ведётся по учебнику:</w:t>
      </w:r>
    </w:p>
    <w:p w:rsidR="00305100" w:rsidRPr="00305100" w:rsidRDefault="00305100" w:rsidP="00305100">
      <w:pPr>
        <w:widowControl w:val="0"/>
        <w:ind w:firstLine="600"/>
        <w:jc w:val="both"/>
        <w:rPr>
          <w:color w:val="191919"/>
          <w:sz w:val="24"/>
          <w:szCs w:val="24"/>
        </w:rPr>
      </w:pPr>
      <w:r w:rsidRPr="00305100">
        <w:rPr>
          <w:color w:val="191919"/>
          <w:sz w:val="24"/>
          <w:szCs w:val="24"/>
        </w:rPr>
        <w:t xml:space="preserve">Русский язык и литература. Русский язык:  учебник для 10-11 классов общеобразовательных учреждений. Базовый уровень: в 2 ч. Ч.1/   Н.Г. </w:t>
      </w:r>
      <w:proofErr w:type="spellStart"/>
      <w:r w:rsidRPr="00305100">
        <w:rPr>
          <w:color w:val="191919"/>
          <w:sz w:val="24"/>
          <w:szCs w:val="24"/>
        </w:rPr>
        <w:t>Гольцова</w:t>
      </w:r>
      <w:proofErr w:type="spellEnd"/>
      <w:r w:rsidRPr="00305100">
        <w:rPr>
          <w:color w:val="191919"/>
          <w:sz w:val="24"/>
          <w:szCs w:val="24"/>
        </w:rPr>
        <w:t>,   И.В.</w:t>
      </w:r>
      <w:proofErr w:type="spellStart"/>
      <w:r w:rsidRPr="00305100">
        <w:rPr>
          <w:color w:val="191919"/>
          <w:sz w:val="24"/>
          <w:szCs w:val="24"/>
        </w:rPr>
        <w:t>Шамшин</w:t>
      </w:r>
      <w:proofErr w:type="spellEnd"/>
      <w:r w:rsidRPr="00305100">
        <w:rPr>
          <w:color w:val="191919"/>
          <w:sz w:val="24"/>
          <w:szCs w:val="24"/>
        </w:rPr>
        <w:t>.</w:t>
      </w:r>
      <w:proofErr w:type="gramStart"/>
      <w:r w:rsidRPr="00305100">
        <w:rPr>
          <w:color w:val="191919"/>
          <w:sz w:val="24"/>
          <w:szCs w:val="24"/>
        </w:rPr>
        <w:t>,М</w:t>
      </w:r>
      <w:proofErr w:type="gramEnd"/>
      <w:r w:rsidRPr="00305100">
        <w:rPr>
          <w:color w:val="191919"/>
          <w:sz w:val="24"/>
          <w:szCs w:val="24"/>
        </w:rPr>
        <w:t xml:space="preserve">. А. </w:t>
      </w:r>
      <w:proofErr w:type="spellStart"/>
      <w:r w:rsidRPr="00305100">
        <w:rPr>
          <w:color w:val="191919"/>
          <w:sz w:val="24"/>
          <w:szCs w:val="24"/>
        </w:rPr>
        <w:t>Мищерина</w:t>
      </w:r>
      <w:proofErr w:type="spellEnd"/>
      <w:r w:rsidRPr="00305100">
        <w:rPr>
          <w:color w:val="191919"/>
          <w:sz w:val="24"/>
          <w:szCs w:val="24"/>
        </w:rPr>
        <w:t>. – М.: ООО</w:t>
      </w:r>
      <w:r w:rsidR="00E91E20">
        <w:rPr>
          <w:color w:val="191919"/>
          <w:sz w:val="24"/>
          <w:szCs w:val="24"/>
        </w:rPr>
        <w:t xml:space="preserve"> «Русское слово - учебник», 2019.  </w:t>
      </w:r>
    </w:p>
    <w:p w:rsidR="00305100" w:rsidRPr="00305100" w:rsidRDefault="00305100">
      <w:pPr>
        <w:rPr>
          <w:sz w:val="24"/>
          <w:szCs w:val="24"/>
        </w:rPr>
      </w:pPr>
    </w:p>
    <w:p w:rsidR="00305100" w:rsidRPr="00305100" w:rsidRDefault="00305100" w:rsidP="00305100">
      <w:pPr>
        <w:ind w:left="360"/>
        <w:rPr>
          <w:b/>
          <w:sz w:val="24"/>
          <w:szCs w:val="24"/>
        </w:rPr>
      </w:pPr>
      <w:r w:rsidRPr="00305100">
        <w:rPr>
          <w:rFonts w:eastAsia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305100" w:rsidRPr="00305100" w:rsidRDefault="00305100" w:rsidP="00305100">
      <w:pPr>
        <w:spacing w:line="12" w:lineRule="exact"/>
        <w:rPr>
          <w:sz w:val="24"/>
          <w:szCs w:val="24"/>
        </w:rPr>
      </w:pPr>
    </w:p>
    <w:p w:rsidR="00305100" w:rsidRDefault="00305100" w:rsidP="00305100">
      <w:pPr>
        <w:numPr>
          <w:ilvl w:val="0"/>
          <w:numId w:val="1"/>
        </w:numPr>
        <w:tabs>
          <w:tab w:val="left" w:pos="629"/>
        </w:tabs>
        <w:spacing w:line="234" w:lineRule="auto"/>
        <w:ind w:left="360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соответствие с учебным планом МОУ «СОШ № 32» программа рассчитана на 34 часа, из расчета 1 час в неделю в 10 -11 классах.</w:t>
      </w:r>
    </w:p>
    <w:p w:rsidR="00CF6FFD" w:rsidRPr="00305100" w:rsidRDefault="00CF6FFD" w:rsidP="00CF6FFD">
      <w:pPr>
        <w:tabs>
          <w:tab w:val="left" w:pos="629"/>
        </w:tabs>
        <w:spacing w:line="234" w:lineRule="auto"/>
        <w:ind w:left="360"/>
        <w:rPr>
          <w:rFonts w:eastAsia="Times New Roman"/>
          <w:sz w:val="24"/>
          <w:szCs w:val="24"/>
        </w:rPr>
      </w:pP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В соответствии с ФГОС среднего (полного) общего образования </w:t>
      </w:r>
      <w:r>
        <w:rPr>
          <w:rStyle w:val="c13"/>
          <w:b/>
          <w:bCs/>
          <w:color w:val="000000"/>
        </w:rPr>
        <w:t>целями</w:t>
      </w:r>
      <w:r>
        <w:rPr>
          <w:rStyle w:val="c5"/>
          <w:color w:val="000000"/>
        </w:rPr>
        <w:t> изучения предмета «Русский язык» являются: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формирование российской гражданской идентичности обучающегося средствами русского языка и литературы;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воспитание уважения к родному языку, сознательного отношения к нему как явлению культуры;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представлений о роли языка в жизни общества, государства; приобщение через изучение русского языка и литературы к ценностям национальной и мировой культуры; формирование нравственного сознания и поведения на основе усвоения общечеловеческих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ценностей;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способность свободно общаться в различных формах и форматах и на разные темы; свободно использовать словарный запас;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готовность и способность </w:t>
      </w:r>
      <w:proofErr w:type="gramStart"/>
      <w:r>
        <w:rPr>
          <w:rStyle w:val="c5"/>
          <w:color w:val="000000"/>
        </w:rPr>
        <w:t>обучающихся</w:t>
      </w:r>
      <w:proofErr w:type="gramEnd"/>
      <w:r>
        <w:rPr>
          <w:rStyle w:val="c5"/>
          <w:color w:val="000000"/>
        </w:rPr>
        <w:t xml:space="preserve"> к саморазвитию и личностному самоопределению;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владение навыками самоанализа и самооценки на основе наблюдений за собственной речью;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устойчивого интереса к чтению как средству познания, в том числе средству познания основ </w:t>
      </w:r>
      <w:proofErr w:type="gramStart"/>
      <w:r>
        <w:rPr>
          <w:rStyle w:val="c5"/>
          <w:color w:val="000000"/>
        </w:rPr>
        <w:t>своей</w:t>
      </w:r>
      <w:proofErr w:type="gramEnd"/>
      <w:r>
        <w:rPr>
          <w:rStyle w:val="c5"/>
          <w:color w:val="000000"/>
        </w:rPr>
        <w:t xml:space="preserve"> и других культур и уважительного отношения к ним;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понятий о нормах русского литературного языка и умелое использование богатейших возможностей русского языка при соблюдении языковых норм;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представлений об изобразительно-выразительных возможностях русского языка, умение правильно и уместно их использовать в разных условиях общения;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владение умением анализировать текст с точки зрения наличия в нём явной и скрытой, основной и второстепенной информации;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владение умением представлять тексты в виде тезисов, конспектов, аннотаций, рефератов, сочинений различных жанров;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умений написания текстов различных жанров на различные темы, в том числе демонстрирующих творческие способности обучающегося;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lastRenderedPageBreak/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навыков различных видов анализа литературных произведений (в том числе языкового анализа художественного текста);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владение навыками анализа художественных произведений с учётом их жанрово-родовой специфики; осознания художественной картины жизни, созданной в литературном произведении, в единстве эмоционально-личностного восприятия и интеллектуального понимания;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представлений о системе стилей языка художественной литературы;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высказываниях.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     Одна из важнейших </w:t>
      </w:r>
      <w:r>
        <w:rPr>
          <w:rStyle w:val="c13"/>
          <w:b/>
          <w:bCs/>
          <w:color w:val="000000"/>
        </w:rPr>
        <w:t>задач</w:t>
      </w:r>
      <w:r>
        <w:rPr>
          <w:rStyle w:val="c5"/>
          <w:color w:val="000000"/>
        </w:rPr>
        <w:t> обучения русскому языку  в старших классах заключается в том, чтобы учащиеся могли более полноценно и многоаспектно использовать языковой анализ образцовых художественных текстов, изучаемых в школе. Такая работа будет служить основой для обогащения речи учащихся, развития их творческих способностей, эффективным способом приобщения учащихся к нравственным, эстетическим, мировоззренческим ценностям литературы, что окажет положительное влияние на формирование личности учащихся.</w:t>
      </w:r>
    </w:p>
    <w:p w:rsidR="00305100" w:rsidRPr="00305100" w:rsidRDefault="00305100" w:rsidP="00305100">
      <w:pPr>
        <w:ind w:left="360"/>
        <w:rPr>
          <w:rFonts w:eastAsia="Times New Roman"/>
          <w:b/>
          <w:bCs/>
          <w:sz w:val="24"/>
          <w:szCs w:val="24"/>
          <w:u w:val="single"/>
        </w:rPr>
      </w:pPr>
    </w:p>
    <w:p w:rsidR="00305100" w:rsidRPr="00305100" w:rsidRDefault="00305100" w:rsidP="00305100">
      <w:pPr>
        <w:ind w:left="36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  <w:u w:val="single"/>
        </w:rPr>
        <w:t>Планируемые результаты освоения предмета</w:t>
      </w:r>
    </w:p>
    <w:p w:rsidR="00305100" w:rsidRPr="00305100" w:rsidRDefault="00305100" w:rsidP="00305100">
      <w:pPr>
        <w:ind w:left="36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  <w:u w:val="single"/>
        </w:rPr>
        <w:t>Личностные</w:t>
      </w:r>
      <w:proofErr w:type="gramStart"/>
      <w:r w:rsidRPr="00305100">
        <w:rPr>
          <w:rFonts w:eastAsia="Times New Roman"/>
          <w:b/>
          <w:bCs/>
          <w:sz w:val="24"/>
          <w:szCs w:val="24"/>
          <w:u w:val="single"/>
        </w:rPr>
        <w:t xml:space="preserve"> :</w:t>
      </w:r>
      <w:proofErr w:type="gramEnd"/>
    </w:p>
    <w:p w:rsidR="00305100" w:rsidRPr="00305100" w:rsidRDefault="00305100" w:rsidP="00305100">
      <w:pPr>
        <w:spacing w:line="283" w:lineRule="exact"/>
        <w:rPr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2"/>
        </w:numPr>
        <w:tabs>
          <w:tab w:val="left" w:pos="1080"/>
        </w:tabs>
        <w:spacing w:line="234" w:lineRule="auto"/>
        <w:ind w:left="360" w:right="20" w:hanging="360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осознание русского языка как духовной, нравственной и культурной ценности народа; приобщение к ценностям национальной и мировой культуры;</w:t>
      </w:r>
    </w:p>
    <w:p w:rsidR="00305100" w:rsidRPr="00305100" w:rsidRDefault="00305100" w:rsidP="00305100">
      <w:pPr>
        <w:spacing w:line="14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2"/>
        </w:numPr>
        <w:tabs>
          <w:tab w:val="left" w:pos="1080"/>
        </w:tabs>
        <w:spacing w:line="23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совершенствование коммуникативных способностей; готовность к практическому использованию русского языка в межличностном и межнациональном общении; </w:t>
      </w:r>
      <w:proofErr w:type="spellStart"/>
      <w:r w:rsidRPr="00305100">
        <w:rPr>
          <w:rFonts w:eastAsia="Times New Roman"/>
          <w:sz w:val="24"/>
          <w:szCs w:val="24"/>
        </w:rPr>
        <w:t>сформированность</w:t>
      </w:r>
      <w:proofErr w:type="spellEnd"/>
      <w:r w:rsidRPr="00305100">
        <w:rPr>
          <w:rFonts w:eastAsia="Times New Roman"/>
          <w:sz w:val="24"/>
          <w:szCs w:val="24"/>
        </w:rPr>
        <w:t xml:space="preserve"> толерантного сознания и поведения личности в поликультурном мире;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2"/>
        </w:numPr>
        <w:tabs>
          <w:tab w:val="left" w:pos="1080"/>
        </w:tabs>
        <w:spacing w:line="236" w:lineRule="auto"/>
        <w:ind w:left="360" w:right="20" w:hanging="360"/>
        <w:jc w:val="both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развитие интеллектуальных и творческих способностей, навыков самостоятельной деятельности, использования русского языка для самореализации, самовыражения в различных областях человеческой деятельности;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2"/>
        </w:numPr>
        <w:tabs>
          <w:tab w:val="left" w:pos="1080"/>
        </w:tabs>
        <w:spacing w:line="23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2"/>
        </w:numPr>
        <w:tabs>
          <w:tab w:val="left" w:pos="1080"/>
        </w:tabs>
        <w:spacing w:line="236" w:lineRule="auto"/>
        <w:ind w:left="360" w:hanging="360"/>
        <w:jc w:val="both"/>
        <w:rPr>
          <w:rFonts w:eastAsia="Times New Roman"/>
          <w:sz w:val="24"/>
          <w:szCs w:val="24"/>
        </w:rPr>
      </w:pPr>
      <w:proofErr w:type="spellStart"/>
      <w:r w:rsidRPr="00305100">
        <w:rPr>
          <w:rFonts w:eastAsia="Times New Roman"/>
          <w:sz w:val="24"/>
          <w:szCs w:val="24"/>
        </w:rPr>
        <w:t>сформированность</w:t>
      </w:r>
      <w:proofErr w:type="spellEnd"/>
      <w:r w:rsidRPr="00305100">
        <w:rPr>
          <w:rFonts w:eastAsia="Times New Roman"/>
          <w:sz w:val="24"/>
          <w:szCs w:val="24"/>
        </w:rPr>
        <w:t xml:space="preserve"> гражданской позиции,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уверенности в его великом будущем;</w:t>
      </w:r>
    </w:p>
    <w:p w:rsidR="00305100" w:rsidRPr="00305100" w:rsidRDefault="00305100" w:rsidP="00305100">
      <w:pPr>
        <w:spacing w:line="14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2"/>
        </w:numPr>
        <w:tabs>
          <w:tab w:val="left" w:pos="1080"/>
        </w:tabs>
        <w:spacing w:line="236" w:lineRule="auto"/>
        <w:ind w:left="360" w:hanging="360"/>
        <w:jc w:val="both"/>
        <w:rPr>
          <w:rFonts w:eastAsia="Times New Roman"/>
          <w:sz w:val="24"/>
          <w:szCs w:val="24"/>
        </w:rPr>
      </w:pPr>
      <w:proofErr w:type="spellStart"/>
      <w:r w:rsidRPr="00305100">
        <w:rPr>
          <w:rFonts w:eastAsia="Times New Roman"/>
          <w:sz w:val="24"/>
          <w:szCs w:val="24"/>
        </w:rPr>
        <w:t>сформированность</w:t>
      </w:r>
      <w:proofErr w:type="spellEnd"/>
      <w:r w:rsidRPr="00305100">
        <w:rPr>
          <w:rFonts w:eastAsia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2"/>
        </w:numPr>
        <w:tabs>
          <w:tab w:val="left" w:pos="1080"/>
        </w:tabs>
        <w:spacing w:line="237" w:lineRule="auto"/>
        <w:ind w:left="360" w:hanging="360"/>
        <w:jc w:val="both"/>
        <w:rPr>
          <w:rFonts w:eastAsia="Times New Roman"/>
          <w:sz w:val="24"/>
          <w:szCs w:val="24"/>
        </w:rPr>
      </w:pPr>
      <w:proofErr w:type="spellStart"/>
      <w:r w:rsidRPr="00305100">
        <w:rPr>
          <w:rFonts w:eastAsia="Times New Roman"/>
          <w:sz w:val="24"/>
          <w:szCs w:val="24"/>
        </w:rPr>
        <w:t>сформированность</w:t>
      </w:r>
      <w:proofErr w:type="spellEnd"/>
      <w:r w:rsidRPr="00305100">
        <w:rPr>
          <w:rFonts w:eastAsia="Times New Roman"/>
          <w:sz w:val="24"/>
          <w:szCs w:val="24"/>
        </w:rPr>
        <w:t xml:space="preserve"> основ саморазвития и самовоспитания в соответствии с общечеловеческими нравственными ценностями и идеалами российского гражданского общества; готовность и способность к самостоятельной, творческой и ответственной деятельности: учебно-исследовательской, проектной, коммуникативной и </w:t>
      </w:r>
      <w:proofErr w:type="spellStart"/>
      <w:proofErr w:type="gramStart"/>
      <w:r w:rsidRPr="00305100">
        <w:rPr>
          <w:rFonts w:eastAsia="Times New Roman"/>
          <w:sz w:val="24"/>
          <w:szCs w:val="24"/>
        </w:rPr>
        <w:t>др</w:t>
      </w:r>
      <w:proofErr w:type="spellEnd"/>
      <w:proofErr w:type="gramEnd"/>
      <w:r w:rsidRPr="00305100">
        <w:rPr>
          <w:rFonts w:eastAsia="Times New Roman"/>
          <w:sz w:val="24"/>
          <w:szCs w:val="24"/>
        </w:rPr>
        <w:t>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2"/>
        </w:numPr>
        <w:tabs>
          <w:tab w:val="left" w:pos="1080"/>
        </w:tabs>
        <w:spacing w:line="236" w:lineRule="auto"/>
        <w:ind w:left="360" w:hanging="360"/>
        <w:jc w:val="both"/>
        <w:rPr>
          <w:rFonts w:eastAsia="Times New Roman"/>
          <w:sz w:val="24"/>
          <w:szCs w:val="24"/>
        </w:rPr>
      </w:pPr>
      <w:proofErr w:type="spellStart"/>
      <w:r w:rsidRPr="00305100">
        <w:rPr>
          <w:rFonts w:eastAsia="Times New Roman"/>
          <w:sz w:val="24"/>
          <w:szCs w:val="24"/>
        </w:rPr>
        <w:t>сформированность</w:t>
      </w:r>
      <w:proofErr w:type="spellEnd"/>
      <w:r w:rsidRPr="00305100">
        <w:rPr>
          <w:rFonts w:eastAsia="Times New Roman"/>
          <w:sz w:val="24"/>
          <w:szCs w:val="24"/>
        </w:rPr>
        <w:t xml:space="preserve"> навыков сотрудничества со сверстниками, детьми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2"/>
        </w:numPr>
        <w:tabs>
          <w:tab w:val="left" w:pos="1080"/>
        </w:tabs>
        <w:spacing w:line="234" w:lineRule="auto"/>
        <w:ind w:left="360" w:right="20" w:hanging="360"/>
        <w:rPr>
          <w:rFonts w:eastAsia="Times New Roman"/>
          <w:sz w:val="24"/>
          <w:szCs w:val="24"/>
        </w:rPr>
      </w:pPr>
      <w:proofErr w:type="spellStart"/>
      <w:r w:rsidRPr="00305100">
        <w:rPr>
          <w:rFonts w:eastAsia="Times New Roman"/>
          <w:sz w:val="24"/>
          <w:szCs w:val="24"/>
        </w:rPr>
        <w:t>сформированность</w:t>
      </w:r>
      <w:proofErr w:type="spellEnd"/>
      <w:r w:rsidRPr="00305100">
        <w:rPr>
          <w:rFonts w:eastAsia="Times New Roman"/>
          <w:sz w:val="24"/>
          <w:szCs w:val="24"/>
        </w:rPr>
        <w:t xml:space="preserve"> нравственного сознания, чувств и поведения на основе усвоения общечеловеческих нравственных ценностей;</w:t>
      </w:r>
    </w:p>
    <w:p w:rsidR="00305100" w:rsidRPr="00305100" w:rsidRDefault="00305100" w:rsidP="00305100">
      <w:pPr>
        <w:spacing w:line="14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2"/>
        </w:numPr>
        <w:tabs>
          <w:tab w:val="left" w:pos="1080"/>
        </w:tabs>
        <w:spacing w:line="234" w:lineRule="auto"/>
        <w:ind w:left="360" w:hanging="360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осознанный выбор будущей профессии на основе понимания её ценностного содержания и возможностей реализации собственных жизненных планов.</w:t>
      </w:r>
    </w:p>
    <w:p w:rsidR="00305100" w:rsidRPr="00305100" w:rsidRDefault="00305100" w:rsidP="00305100">
      <w:pPr>
        <w:spacing w:line="6" w:lineRule="exact"/>
        <w:rPr>
          <w:sz w:val="24"/>
          <w:szCs w:val="24"/>
        </w:rPr>
      </w:pPr>
    </w:p>
    <w:p w:rsidR="00305100" w:rsidRPr="00305100" w:rsidRDefault="00305100" w:rsidP="00305100">
      <w:pPr>
        <w:ind w:left="360"/>
        <w:rPr>
          <w:sz w:val="24"/>
          <w:szCs w:val="24"/>
        </w:rPr>
      </w:pPr>
      <w:proofErr w:type="spellStart"/>
      <w:r w:rsidRPr="00305100">
        <w:rPr>
          <w:rFonts w:eastAsia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305100">
        <w:rPr>
          <w:rFonts w:eastAsia="Times New Roman"/>
          <w:b/>
          <w:bCs/>
          <w:sz w:val="24"/>
          <w:szCs w:val="24"/>
          <w:u w:val="single"/>
        </w:rPr>
        <w:t>:</w:t>
      </w:r>
    </w:p>
    <w:p w:rsidR="00305100" w:rsidRPr="00305100" w:rsidRDefault="00305100" w:rsidP="00305100">
      <w:pPr>
        <w:spacing w:line="7" w:lineRule="exact"/>
        <w:rPr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3"/>
        </w:numPr>
        <w:tabs>
          <w:tab w:val="left" w:pos="1080"/>
        </w:tabs>
        <w:spacing w:line="238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lastRenderedPageBreak/>
        <w:t>умение самостоятельно определять цели и составлять планы; самостоятельно осуществлять, контролировать и корректировать урочную и внеурочную, включая внешкольную, деятельность; использовать различные ресурсы для достижения целей; выбирать успешные стратегии в трудных ситуациях; умение продуктивно общаться и взаимодействовать в процессе совместной деятельности, учитывать позиции другого человека, эффективно разрешать конфликты: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3"/>
        </w:numPr>
        <w:tabs>
          <w:tab w:val="left" w:pos="1080"/>
        </w:tabs>
        <w:spacing w:line="23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05100" w:rsidRPr="00305100" w:rsidRDefault="00305100" w:rsidP="00305100">
      <w:pPr>
        <w:numPr>
          <w:ilvl w:val="0"/>
          <w:numId w:val="4"/>
        </w:numPr>
        <w:tabs>
          <w:tab w:val="left" w:pos="1080"/>
        </w:tabs>
        <w:spacing w:line="23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05100" w:rsidRPr="00305100" w:rsidRDefault="00305100" w:rsidP="00305100">
      <w:pPr>
        <w:spacing w:line="14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4"/>
        </w:numPr>
        <w:tabs>
          <w:tab w:val="left" w:pos="1080"/>
        </w:tabs>
        <w:spacing w:line="234" w:lineRule="auto"/>
        <w:ind w:left="360" w:hanging="360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4"/>
        </w:numPr>
        <w:tabs>
          <w:tab w:val="left" w:pos="1080"/>
        </w:tabs>
        <w:spacing w:line="234" w:lineRule="auto"/>
        <w:ind w:left="360" w:hanging="360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владение языковыми средствами</w:t>
      </w:r>
      <w:proofErr w:type="gramStart"/>
      <w:r w:rsidRPr="00305100">
        <w:rPr>
          <w:rFonts w:eastAsia="Times New Roman"/>
          <w:sz w:val="24"/>
          <w:szCs w:val="24"/>
        </w:rPr>
        <w:t xml:space="preserve"> ;</w:t>
      </w:r>
      <w:proofErr w:type="gramEnd"/>
      <w:r w:rsidRPr="00305100">
        <w:rPr>
          <w:rFonts w:eastAsia="Times New Roman"/>
          <w:sz w:val="24"/>
          <w:szCs w:val="24"/>
        </w:rPr>
        <w:t xml:space="preserve"> умение ясно, логично и точно излагать свою точку зрения, использовать адекватные языковые средства;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4"/>
        </w:numPr>
        <w:tabs>
          <w:tab w:val="left" w:pos="1080"/>
        </w:tabs>
        <w:spacing w:line="23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05100" w:rsidRPr="00305100" w:rsidRDefault="00305100" w:rsidP="00305100">
      <w:pPr>
        <w:spacing w:line="1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ind w:left="360"/>
        <w:rPr>
          <w:rFonts w:eastAsia="Times New Roman"/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  <w:u w:val="single"/>
        </w:rPr>
        <w:t>Предметные</w:t>
      </w:r>
      <w:r w:rsidRPr="00305100">
        <w:rPr>
          <w:rFonts w:eastAsia="Times New Roman"/>
          <w:sz w:val="24"/>
          <w:szCs w:val="24"/>
        </w:rPr>
        <w:t>:</w:t>
      </w:r>
    </w:p>
    <w:p w:rsidR="00305100" w:rsidRPr="00305100" w:rsidRDefault="00305100" w:rsidP="00305100">
      <w:pPr>
        <w:spacing w:line="12" w:lineRule="exact"/>
        <w:rPr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5"/>
        </w:numPr>
        <w:tabs>
          <w:tab w:val="left" w:pos="1080"/>
        </w:tabs>
        <w:spacing w:line="234" w:lineRule="auto"/>
        <w:ind w:left="360" w:right="20" w:hanging="360"/>
        <w:rPr>
          <w:rFonts w:eastAsia="Times New Roman"/>
          <w:sz w:val="24"/>
          <w:szCs w:val="24"/>
        </w:rPr>
      </w:pPr>
      <w:proofErr w:type="spellStart"/>
      <w:r w:rsidRPr="00305100">
        <w:rPr>
          <w:rFonts w:eastAsia="Times New Roman"/>
          <w:sz w:val="24"/>
          <w:szCs w:val="24"/>
        </w:rPr>
        <w:t>сформированность</w:t>
      </w:r>
      <w:proofErr w:type="spellEnd"/>
      <w:r w:rsidRPr="00305100">
        <w:rPr>
          <w:rFonts w:eastAsia="Times New Roman"/>
          <w:sz w:val="24"/>
          <w:szCs w:val="24"/>
        </w:rPr>
        <w:t xml:space="preserve"> представлений о лингвистике как части общечеловеческого гуманитарного знания;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5"/>
        </w:numPr>
        <w:tabs>
          <w:tab w:val="left" w:pos="1080"/>
        </w:tabs>
        <w:spacing w:line="234" w:lineRule="auto"/>
        <w:ind w:left="360" w:right="20" w:hanging="360"/>
        <w:rPr>
          <w:rFonts w:eastAsia="Times New Roman"/>
          <w:sz w:val="24"/>
          <w:szCs w:val="24"/>
        </w:rPr>
      </w:pPr>
      <w:proofErr w:type="spellStart"/>
      <w:r w:rsidRPr="00305100">
        <w:rPr>
          <w:rFonts w:eastAsia="Times New Roman"/>
          <w:sz w:val="24"/>
          <w:szCs w:val="24"/>
        </w:rPr>
        <w:t>сформированность</w:t>
      </w:r>
      <w:proofErr w:type="spellEnd"/>
      <w:r w:rsidRPr="00305100">
        <w:rPr>
          <w:rFonts w:eastAsia="Times New Roman"/>
          <w:sz w:val="24"/>
          <w:szCs w:val="24"/>
        </w:rPr>
        <w:t xml:space="preserve"> представлений о языке как многофункциональной развивающейся системе, о стилистических ресурсах языка;</w:t>
      </w:r>
    </w:p>
    <w:p w:rsidR="00305100" w:rsidRPr="00305100" w:rsidRDefault="00305100" w:rsidP="00305100">
      <w:pPr>
        <w:spacing w:line="14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5"/>
        </w:numPr>
        <w:tabs>
          <w:tab w:val="left" w:pos="1080"/>
        </w:tabs>
        <w:spacing w:line="234" w:lineRule="auto"/>
        <w:ind w:left="360" w:hanging="360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владение знаниями о языковой норме, её функциях и вариантах, о нормах речевого поведения в различных сферах и ситуациях общения;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5"/>
        </w:numPr>
        <w:tabs>
          <w:tab w:val="left" w:pos="1080"/>
        </w:tabs>
        <w:spacing w:line="234" w:lineRule="auto"/>
        <w:ind w:left="360" w:right="20" w:hanging="360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владение умениями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5"/>
        </w:numPr>
        <w:tabs>
          <w:tab w:val="left" w:pos="1080"/>
        </w:tabs>
        <w:spacing w:line="234" w:lineRule="auto"/>
        <w:ind w:left="360" w:hanging="360"/>
        <w:rPr>
          <w:rFonts w:eastAsia="Times New Roman"/>
          <w:sz w:val="24"/>
          <w:szCs w:val="24"/>
        </w:rPr>
      </w:pPr>
      <w:proofErr w:type="spellStart"/>
      <w:r w:rsidRPr="00305100">
        <w:rPr>
          <w:rFonts w:eastAsia="Times New Roman"/>
          <w:sz w:val="24"/>
          <w:szCs w:val="24"/>
        </w:rPr>
        <w:t>сформированность</w:t>
      </w:r>
      <w:proofErr w:type="spellEnd"/>
      <w:r w:rsidRPr="00305100">
        <w:rPr>
          <w:rFonts w:eastAsia="Times New Roman"/>
          <w:sz w:val="24"/>
          <w:szCs w:val="24"/>
        </w:rPr>
        <w:t xml:space="preserve"> умений лингвистического анализа текстов разной функционально-стилевой и жанровой принадлежности;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5"/>
        </w:numPr>
        <w:tabs>
          <w:tab w:val="left" w:pos="1080"/>
        </w:tabs>
        <w:spacing w:line="234" w:lineRule="auto"/>
        <w:ind w:left="360" w:hanging="360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умение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305100" w:rsidRPr="00305100" w:rsidRDefault="00305100" w:rsidP="00305100">
      <w:pPr>
        <w:spacing w:line="1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5"/>
        </w:numPr>
        <w:ind w:left="1080" w:hanging="1080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владение различными приёмами редактирования текстов;</w:t>
      </w:r>
    </w:p>
    <w:p w:rsidR="00305100" w:rsidRPr="00305100" w:rsidRDefault="00305100" w:rsidP="00305100">
      <w:pPr>
        <w:spacing w:line="12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5"/>
        </w:numPr>
        <w:tabs>
          <w:tab w:val="left" w:pos="1080"/>
        </w:tabs>
        <w:spacing w:line="234" w:lineRule="auto"/>
        <w:ind w:left="360" w:hanging="360"/>
        <w:rPr>
          <w:rFonts w:eastAsia="Times New Roman"/>
          <w:sz w:val="24"/>
          <w:szCs w:val="24"/>
        </w:rPr>
      </w:pPr>
      <w:proofErr w:type="spellStart"/>
      <w:r w:rsidRPr="00305100">
        <w:rPr>
          <w:rFonts w:eastAsia="Times New Roman"/>
          <w:sz w:val="24"/>
          <w:szCs w:val="24"/>
        </w:rPr>
        <w:t>сформированность</w:t>
      </w:r>
      <w:proofErr w:type="spellEnd"/>
      <w:r w:rsidRPr="00305100">
        <w:rPr>
          <w:rFonts w:eastAsia="Times New Roman"/>
          <w:sz w:val="24"/>
          <w:szCs w:val="24"/>
        </w:rPr>
        <w:t xml:space="preserve"> умений проводить лингвистический эксперимент и использовать его результаты в процессе практической речевой деятельности;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5"/>
        </w:numPr>
        <w:tabs>
          <w:tab w:val="left" w:pos="1080"/>
        </w:tabs>
        <w:spacing w:line="234" w:lineRule="auto"/>
        <w:ind w:left="360" w:hanging="360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произведений.</w:t>
      </w:r>
    </w:p>
    <w:p w:rsidR="00305100" w:rsidRPr="00305100" w:rsidRDefault="00305100" w:rsidP="00305100">
      <w:pPr>
        <w:spacing w:line="283" w:lineRule="exact"/>
        <w:rPr>
          <w:sz w:val="24"/>
          <w:szCs w:val="24"/>
        </w:rPr>
      </w:pPr>
    </w:p>
    <w:p w:rsidR="00305100" w:rsidRPr="00305100" w:rsidRDefault="00305100" w:rsidP="00305100">
      <w:pPr>
        <w:ind w:left="36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Выпускник на базовом уровне научится: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proofErr w:type="gramStart"/>
      <w:r w:rsidRPr="00305100">
        <w:rPr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lastRenderedPageBreak/>
        <w:t>правильно использовать лексические и грамматические средства связи предложений при построении текста;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305100">
        <w:rPr>
          <w:sz w:val="24"/>
          <w:szCs w:val="24"/>
        </w:rPr>
        <w:t>аудирования</w:t>
      </w:r>
      <w:proofErr w:type="spellEnd"/>
      <w:r w:rsidRPr="00305100">
        <w:rPr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преобразовывать те</w:t>
      </w:r>
      <w:proofErr w:type="gramStart"/>
      <w:r w:rsidRPr="00305100">
        <w:rPr>
          <w:sz w:val="24"/>
          <w:szCs w:val="24"/>
        </w:rPr>
        <w:t>кст в др</w:t>
      </w:r>
      <w:proofErr w:type="gramEnd"/>
      <w:r w:rsidRPr="00305100">
        <w:rPr>
          <w:sz w:val="24"/>
          <w:szCs w:val="24"/>
        </w:rPr>
        <w:t>угие виды передачи информации;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соблюдать культуру публичной речи;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305100" w:rsidRPr="00305100" w:rsidRDefault="00305100" w:rsidP="00305100">
      <w:pPr>
        <w:rPr>
          <w:b/>
          <w:i/>
          <w:sz w:val="24"/>
          <w:szCs w:val="24"/>
        </w:rPr>
      </w:pPr>
    </w:p>
    <w:p w:rsidR="00305100" w:rsidRPr="00305100" w:rsidRDefault="00305100" w:rsidP="00305100">
      <w:pPr>
        <w:rPr>
          <w:b/>
          <w:i/>
          <w:sz w:val="24"/>
          <w:szCs w:val="24"/>
        </w:rPr>
      </w:pPr>
      <w:r w:rsidRPr="00305100">
        <w:rPr>
          <w:b/>
          <w:i/>
          <w:sz w:val="24"/>
          <w:szCs w:val="24"/>
        </w:rPr>
        <w:t>Выпускник получит возможность научиться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создавать отзывы и рецензии на предложенный текст;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 xml:space="preserve">соблюдать культуру чтения, говорения, </w:t>
      </w:r>
      <w:proofErr w:type="spellStart"/>
      <w:r w:rsidRPr="00305100">
        <w:rPr>
          <w:i/>
          <w:sz w:val="24"/>
          <w:szCs w:val="24"/>
        </w:rPr>
        <w:t>аудирования</w:t>
      </w:r>
      <w:proofErr w:type="spellEnd"/>
      <w:r w:rsidRPr="00305100">
        <w:rPr>
          <w:i/>
          <w:sz w:val="24"/>
          <w:szCs w:val="24"/>
        </w:rPr>
        <w:t xml:space="preserve"> и письма;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lastRenderedPageBreak/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осуществлять речевой самоконтроль;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1B76C9" w:rsidRDefault="001B76C9" w:rsidP="001B76C9"/>
    <w:p w:rsidR="001B76C9" w:rsidRPr="001B76C9" w:rsidRDefault="001B76C9" w:rsidP="001B76C9">
      <w:pPr>
        <w:jc w:val="center"/>
        <w:rPr>
          <w:b/>
          <w:sz w:val="28"/>
          <w:szCs w:val="28"/>
        </w:rPr>
      </w:pPr>
      <w:r w:rsidRPr="001B76C9">
        <w:rPr>
          <w:b/>
          <w:sz w:val="28"/>
          <w:szCs w:val="28"/>
        </w:rPr>
        <w:t>Содержа</w:t>
      </w:r>
      <w:r>
        <w:rPr>
          <w:b/>
          <w:sz w:val="28"/>
          <w:szCs w:val="28"/>
        </w:rPr>
        <w:t xml:space="preserve">ние учебного курса </w:t>
      </w:r>
    </w:p>
    <w:p w:rsidR="00305100" w:rsidRPr="00305100" w:rsidRDefault="00305100" w:rsidP="00305100">
      <w:pPr>
        <w:rPr>
          <w:sz w:val="24"/>
          <w:szCs w:val="24"/>
        </w:rPr>
      </w:pPr>
    </w:p>
    <w:p w:rsidR="00305100" w:rsidRPr="00305100" w:rsidRDefault="00305100" w:rsidP="00305100">
      <w:pPr>
        <w:ind w:left="200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10 КЛАСС (34 часа)</w:t>
      </w:r>
    </w:p>
    <w:p w:rsidR="00305100" w:rsidRPr="00305100" w:rsidRDefault="00305100" w:rsidP="00305100">
      <w:pPr>
        <w:spacing w:line="255" w:lineRule="exact"/>
        <w:rPr>
          <w:sz w:val="24"/>
          <w:szCs w:val="24"/>
        </w:rPr>
      </w:pPr>
    </w:p>
    <w:p w:rsidR="00305100" w:rsidRPr="00305100" w:rsidRDefault="00305100" w:rsidP="00305100">
      <w:pPr>
        <w:ind w:left="258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Введение</w:t>
      </w:r>
      <w:r w:rsidR="00C24032">
        <w:rPr>
          <w:rFonts w:eastAsia="Times New Roman"/>
          <w:b/>
          <w:bCs/>
          <w:sz w:val="24"/>
          <w:szCs w:val="24"/>
        </w:rPr>
        <w:t xml:space="preserve"> (1 час)</w:t>
      </w:r>
    </w:p>
    <w:p w:rsidR="00305100" w:rsidRPr="00305100" w:rsidRDefault="00305100" w:rsidP="00305100">
      <w:pPr>
        <w:spacing w:line="116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4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Русский язык среди языков мира. Богатство и выразительность русского языка. Русские писатели о выразительности русского языка.</w:t>
      </w:r>
    </w:p>
    <w:p w:rsidR="00305100" w:rsidRPr="00305100" w:rsidRDefault="00305100" w:rsidP="00305100">
      <w:pPr>
        <w:spacing w:line="1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4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Русский язык как государственный язык Российской Федерации и язык межнационального общения народов России.</w:t>
      </w:r>
    </w:p>
    <w:p w:rsidR="00305100" w:rsidRPr="00305100" w:rsidRDefault="00305100" w:rsidP="00305100">
      <w:pPr>
        <w:spacing w:line="1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Русский язык как один из мировых языков.</w:t>
      </w:r>
    </w:p>
    <w:p w:rsidR="00305100" w:rsidRPr="00305100" w:rsidRDefault="00305100" w:rsidP="00305100">
      <w:pPr>
        <w:spacing w:line="1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4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Литературный язык как высшая форма существования национального языка.</w:t>
      </w:r>
    </w:p>
    <w:p w:rsidR="00305100" w:rsidRPr="00305100" w:rsidRDefault="00305100" w:rsidP="00305100">
      <w:pPr>
        <w:spacing w:line="1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4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Понятие нормы литературного языка. Типы норм литературного языка. Норма и культура речи.</w:t>
      </w:r>
    </w:p>
    <w:p w:rsidR="00305100" w:rsidRPr="00305100" w:rsidRDefault="00305100" w:rsidP="00305100">
      <w:pPr>
        <w:spacing w:line="1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4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305100" w:rsidRPr="00305100" w:rsidRDefault="00305100" w:rsidP="00305100">
      <w:pPr>
        <w:spacing w:line="319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78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ЛЕКСИКА. ФРАЗЕОЛОГИЯ. ЛЕКСИКОГРАФИЯ</w:t>
      </w:r>
      <w:r w:rsidR="00C24032">
        <w:rPr>
          <w:rFonts w:eastAsia="Times New Roman"/>
          <w:b/>
          <w:bCs/>
          <w:sz w:val="24"/>
          <w:szCs w:val="24"/>
        </w:rPr>
        <w:t xml:space="preserve"> (5 часов)</w:t>
      </w:r>
    </w:p>
    <w:p w:rsidR="00305100" w:rsidRPr="00305100" w:rsidRDefault="00305100" w:rsidP="00305100">
      <w:pPr>
        <w:spacing w:line="97" w:lineRule="exact"/>
        <w:rPr>
          <w:sz w:val="24"/>
          <w:szCs w:val="24"/>
        </w:rPr>
      </w:pPr>
    </w:p>
    <w:p w:rsidR="00C24032" w:rsidRDefault="00305100" w:rsidP="00305100">
      <w:pPr>
        <w:spacing w:line="234" w:lineRule="auto"/>
        <w:jc w:val="both"/>
        <w:rPr>
          <w:b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Основные понятия и основные единицы лексики и фразеологии. 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</w:r>
      <w:r w:rsidRPr="00305100">
        <w:rPr>
          <w:sz w:val="24"/>
          <w:szCs w:val="24"/>
        </w:rPr>
        <w:t xml:space="preserve"> </w:t>
      </w:r>
      <w:r w:rsidRPr="00305100">
        <w:rPr>
          <w:rFonts w:eastAsia="Times New Roman"/>
          <w:sz w:val="24"/>
          <w:szCs w:val="24"/>
        </w:rPr>
        <w:t>Фразеология. Фразеологические единицы и их употребление. Лексикография.</w:t>
      </w:r>
      <w:r w:rsidR="00C24032" w:rsidRPr="00C24032">
        <w:rPr>
          <w:b/>
          <w:sz w:val="24"/>
          <w:szCs w:val="24"/>
        </w:rPr>
        <w:t xml:space="preserve"> </w:t>
      </w:r>
    </w:p>
    <w:p w:rsidR="00C24032" w:rsidRDefault="00C24032" w:rsidP="00305100">
      <w:pPr>
        <w:spacing w:line="234" w:lineRule="auto"/>
        <w:jc w:val="both"/>
        <w:rPr>
          <w:b/>
          <w:sz w:val="24"/>
          <w:szCs w:val="24"/>
        </w:rPr>
      </w:pPr>
      <w:r w:rsidRPr="002357BE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.Р. №1 Д</w:t>
      </w:r>
      <w:r w:rsidRPr="002357BE">
        <w:rPr>
          <w:b/>
          <w:sz w:val="24"/>
          <w:szCs w:val="24"/>
        </w:rPr>
        <w:t>иктант</w:t>
      </w:r>
      <w:r>
        <w:rPr>
          <w:b/>
          <w:sz w:val="24"/>
          <w:szCs w:val="24"/>
        </w:rPr>
        <w:t xml:space="preserve"> по теме: «Повторение </w:t>
      </w:r>
      <w:proofErr w:type="gramStart"/>
      <w:r>
        <w:rPr>
          <w:b/>
          <w:sz w:val="24"/>
          <w:szCs w:val="24"/>
        </w:rPr>
        <w:t>изученного</w:t>
      </w:r>
      <w:proofErr w:type="gramEnd"/>
      <w:r>
        <w:rPr>
          <w:b/>
          <w:sz w:val="24"/>
          <w:szCs w:val="24"/>
        </w:rPr>
        <w:t xml:space="preserve"> в 5-9 классах».</w:t>
      </w:r>
      <w:r w:rsidRPr="00C24032">
        <w:rPr>
          <w:b/>
          <w:sz w:val="24"/>
          <w:szCs w:val="24"/>
        </w:rPr>
        <w:t xml:space="preserve"> </w:t>
      </w:r>
    </w:p>
    <w:p w:rsidR="00305100" w:rsidRPr="00305100" w:rsidRDefault="00C24032" w:rsidP="00305100">
      <w:pPr>
        <w:spacing w:line="234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К.Р. №2. Т</w:t>
      </w:r>
      <w:r w:rsidRPr="002357BE">
        <w:rPr>
          <w:b/>
          <w:sz w:val="24"/>
          <w:szCs w:val="24"/>
        </w:rPr>
        <w:t>естирование по теме "Лексика и фразеология"</w:t>
      </w:r>
    </w:p>
    <w:p w:rsidR="00305100" w:rsidRPr="00305100" w:rsidRDefault="00305100" w:rsidP="00305100">
      <w:pPr>
        <w:spacing w:line="18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126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ФОНЕТИКА. ГРАФИКА. ОРФОЭПИЯ</w:t>
      </w:r>
      <w:r w:rsidR="00C24032">
        <w:rPr>
          <w:rFonts w:eastAsia="Times New Roman"/>
          <w:b/>
          <w:bCs/>
          <w:sz w:val="24"/>
          <w:szCs w:val="24"/>
        </w:rPr>
        <w:t>(2 часа)</w:t>
      </w:r>
    </w:p>
    <w:p w:rsidR="00305100" w:rsidRPr="00305100" w:rsidRDefault="00305100" w:rsidP="00305100">
      <w:pPr>
        <w:spacing w:line="86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Основные понятия фонетики, графики, орфоэпии.</w:t>
      </w:r>
      <w:r w:rsidRPr="00305100">
        <w:rPr>
          <w:sz w:val="24"/>
          <w:szCs w:val="24"/>
        </w:rPr>
        <w:t xml:space="preserve"> </w:t>
      </w:r>
      <w:r w:rsidRPr="00305100">
        <w:rPr>
          <w:rFonts w:eastAsia="Times New Roman"/>
          <w:sz w:val="24"/>
          <w:szCs w:val="24"/>
        </w:rPr>
        <w:t>Звуки и буквы. Позиционные (фонетические) и исторические чередования звуков.</w:t>
      </w:r>
      <w:r w:rsidRPr="00305100">
        <w:rPr>
          <w:sz w:val="24"/>
          <w:szCs w:val="24"/>
        </w:rPr>
        <w:t xml:space="preserve"> </w:t>
      </w:r>
      <w:r w:rsidRPr="00305100">
        <w:rPr>
          <w:rFonts w:eastAsia="Times New Roman"/>
          <w:sz w:val="24"/>
          <w:szCs w:val="24"/>
        </w:rPr>
        <w:t>Фонетический разбор.</w:t>
      </w:r>
      <w:r w:rsidRPr="00305100">
        <w:rPr>
          <w:sz w:val="24"/>
          <w:szCs w:val="24"/>
        </w:rPr>
        <w:t xml:space="preserve"> </w:t>
      </w:r>
      <w:r w:rsidRPr="00305100">
        <w:rPr>
          <w:rFonts w:eastAsia="Times New Roman"/>
          <w:sz w:val="24"/>
          <w:szCs w:val="24"/>
        </w:rPr>
        <w:t>Орфоэпия. Основные правила произношения гласных и согласных звуков. Ударение.</w:t>
      </w:r>
    </w:p>
    <w:p w:rsidR="00305100" w:rsidRPr="00305100" w:rsidRDefault="00305100" w:rsidP="00305100">
      <w:pPr>
        <w:spacing w:line="239" w:lineRule="auto"/>
        <w:ind w:left="1120"/>
        <w:rPr>
          <w:rFonts w:eastAsia="Times New Roman"/>
          <w:b/>
          <w:bCs/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112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МОРФЕМИКА И СЛОВООБРАЗОВАНИЕ</w:t>
      </w:r>
      <w:r w:rsidR="00C24032">
        <w:rPr>
          <w:rFonts w:eastAsia="Times New Roman"/>
          <w:b/>
          <w:bCs/>
          <w:sz w:val="24"/>
          <w:szCs w:val="24"/>
        </w:rPr>
        <w:t xml:space="preserve"> (2 часа)</w:t>
      </w:r>
    </w:p>
    <w:p w:rsidR="00305100" w:rsidRPr="00305100" w:rsidRDefault="00305100" w:rsidP="00305100">
      <w:pPr>
        <w:spacing w:line="101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8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Основные понятия </w:t>
      </w:r>
      <w:proofErr w:type="spellStart"/>
      <w:r w:rsidRPr="00305100">
        <w:rPr>
          <w:rFonts w:eastAsia="Times New Roman"/>
          <w:sz w:val="24"/>
          <w:szCs w:val="24"/>
        </w:rPr>
        <w:t>морфемики</w:t>
      </w:r>
      <w:proofErr w:type="spellEnd"/>
      <w:r w:rsidRPr="00305100">
        <w:rPr>
          <w:rFonts w:eastAsia="Times New Roman"/>
          <w:sz w:val="24"/>
          <w:szCs w:val="24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305100" w:rsidRPr="00305100" w:rsidRDefault="00305100" w:rsidP="00305100">
      <w:pPr>
        <w:spacing w:line="7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Морфемный разбор слова.</w:t>
      </w:r>
    </w:p>
    <w:p w:rsidR="00305100" w:rsidRPr="00305100" w:rsidRDefault="00305100" w:rsidP="00305100">
      <w:pPr>
        <w:spacing w:line="16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6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Словообразование. Морфологические способы словообразования. Понятие словообразовательной цепочки.</w:t>
      </w:r>
    </w:p>
    <w:p w:rsidR="00305100" w:rsidRPr="00305100" w:rsidRDefault="00305100" w:rsidP="00305100">
      <w:pPr>
        <w:spacing w:line="16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6" w:lineRule="auto"/>
        <w:ind w:left="340" w:right="-97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Неморфологические способы словообразования. Словообразовательный разбор.</w:t>
      </w:r>
    </w:p>
    <w:p w:rsidR="00305100" w:rsidRPr="00305100" w:rsidRDefault="00305100" w:rsidP="00305100">
      <w:pPr>
        <w:spacing w:line="16" w:lineRule="exact"/>
        <w:ind w:right="-97"/>
        <w:jc w:val="both"/>
        <w:rPr>
          <w:sz w:val="24"/>
          <w:szCs w:val="24"/>
        </w:rPr>
      </w:pPr>
    </w:p>
    <w:p w:rsidR="00305100" w:rsidRPr="00305100" w:rsidRDefault="00305100" w:rsidP="00305100">
      <w:pPr>
        <w:spacing w:line="236" w:lineRule="auto"/>
        <w:ind w:right="-97"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Основные способы формообразования в современном русском языке.</w:t>
      </w:r>
    </w:p>
    <w:p w:rsidR="00305100" w:rsidRPr="00305100" w:rsidRDefault="00305100" w:rsidP="00305100">
      <w:pPr>
        <w:spacing w:line="203" w:lineRule="exact"/>
        <w:ind w:right="-97"/>
        <w:jc w:val="both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146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lastRenderedPageBreak/>
        <w:t>МОРФОЛОГИЯ И ОРФОГРАФИЯ</w:t>
      </w:r>
      <w:r w:rsidR="00C24032">
        <w:rPr>
          <w:rFonts w:eastAsia="Times New Roman"/>
          <w:b/>
          <w:bCs/>
          <w:sz w:val="24"/>
          <w:szCs w:val="24"/>
        </w:rPr>
        <w:t xml:space="preserve"> (23 часа)</w:t>
      </w:r>
    </w:p>
    <w:p w:rsidR="00305100" w:rsidRPr="00305100" w:rsidRDefault="00305100" w:rsidP="00305100">
      <w:pPr>
        <w:spacing w:line="111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3" w:lineRule="auto"/>
        <w:ind w:firstLine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Основные понятия морфологии и орфографии. Взаимосвязь морфологии и орфографии.</w:t>
      </w:r>
    </w:p>
    <w:p w:rsidR="00305100" w:rsidRPr="00305100" w:rsidRDefault="00305100" w:rsidP="00305100">
      <w:pPr>
        <w:spacing w:line="11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Принципы русской орфографии.</w:t>
      </w:r>
    </w:p>
    <w:p w:rsidR="00305100" w:rsidRPr="00305100" w:rsidRDefault="00305100" w:rsidP="00305100">
      <w:pPr>
        <w:spacing w:line="26" w:lineRule="exact"/>
        <w:rPr>
          <w:sz w:val="24"/>
          <w:szCs w:val="24"/>
        </w:rPr>
      </w:pPr>
    </w:p>
    <w:p w:rsidR="00305100" w:rsidRPr="00305100" w:rsidRDefault="00305100" w:rsidP="00305100">
      <w:pPr>
        <w:spacing w:line="268" w:lineRule="auto"/>
        <w:ind w:firstLine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Морфологический принцип как ведущий принцип русской орфографии. Фонетические, традиционные и дифференцирующие написания.</w:t>
      </w:r>
    </w:p>
    <w:p w:rsidR="00305100" w:rsidRPr="00C24032" w:rsidRDefault="00305100" w:rsidP="00C24032">
      <w:pPr>
        <w:spacing w:line="243" w:lineRule="auto"/>
        <w:ind w:left="340" w:right="1860"/>
        <w:rPr>
          <w:b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Проверяемые и непроверяемые безударные гласные в </w:t>
      </w:r>
      <w:proofErr w:type="gramStart"/>
      <w:r w:rsidRPr="00305100">
        <w:rPr>
          <w:rFonts w:eastAsia="Times New Roman"/>
          <w:sz w:val="24"/>
          <w:szCs w:val="24"/>
        </w:rPr>
        <w:t>корне слова</w:t>
      </w:r>
      <w:proofErr w:type="gramEnd"/>
      <w:r w:rsidRPr="00305100">
        <w:rPr>
          <w:rFonts w:eastAsia="Times New Roman"/>
          <w:sz w:val="24"/>
          <w:szCs w:val="24"/>
        </w:rPr>
        <w:t xml:space="preserve">. Чередующиеся гласные в </w:t>
      </w:r>
      <w:proofErr w:type="gramStart"/>
      <w:r w:rsidRPr="00305100">
        <w:rPr>
          <w:rFonts w:eastAsia="Times New Roman"/>
          <w:sz w:val="24"/>
          <w:szCs w:val="24"/>
        </w:rPr>
        <w:t>корне слова</w:t>
      </w:r>
      <w:proofErr w:type="gramEnd"/>
      <w:r w:rsidRPr="00305100">
        <w:rPr>
          <w:rFonts w:eastAsia="Times New Roman"/>
          <w:sz w:val="24"/>
          <w:szCs w:val="24"/>
        </w:rPr>
        <w:t>.</w:t>
      </w:r>
      <w:r w:rsidR="00C24032" w:rsidRPr="00C24032">
        <w:rPr>
          <w:b/>
          <w:bCs/>
          <w:sz w:val="24"/>
          <w:szCs w:val="24"/>
        </w:rPr>
        <w:t xml:space="preserve"> </w:t>
      </w:r>
      <w:r w:rsidR="00C24032">
        <w:rPr>
          <w:b/>
          <w:bCs/>
          <w:sz w:val="24"/>
          <w:szCs w:val="24"/>
        </w:rPr>
        <w:t>К</w:t>
      </w:r>
      <w:r w:rsidR="00C24032" w:rsidRPr="00E74EB4">
        <w:rPr>
          <w:b/>
          <w:bCs/>
          <w:sz w:val="24"/>
          <w:szCs w:val="24"/>
        </w:rPr>
        <w:t>.</w:t>
      </w:r>
      <w:r w:rsidR="00C24032">
        <w:rPr>
          <w:b/>
          <w:bCs/>
          <w:sz w:val="24"/>
          <w:szCs w:val="24"/>
        </w:rPr>
        <w:t>Р</w:t>
      </w:r>
      <w:r w:rsidR="00C24032" w:rsidRPr="00E74EB4">
        <w:rPr>
          <w:b/>
          <w:bCs/>
          <w:sz w:val="24"/>
          <w:szCs w:val="24"/>
        </w:rPr>
        <w:t xml:space="preserve">. </w:t>
      </w:r>
      <w:r w:rsidR="00C24032">
        <w:rPr>
          <w:b/>
          <w:bCs/>
          <w:sz w:val="24"/>
          <w:szCs w:val="24"/>
        </w:rPr>
        <w:t>№3. И</w:t>
      </w:r>
      <w:r w:rsidR="00C24032" w:rsidRPr="00E74EB4">
        <w:rPr>
          <w:b/>
          <w:bCs/>
          <w:sz w:val="24"/>
          <w:szCs w:val="24"/>
        </w:rPr>
        <w:t>зложение по прочитанному тексту.</w:t>
      </w:r>
      <w:r w:rsidR="00C24032" w:rsidRPr="00C24032">
        <w:rPr>
          <w:b/>
          <w:sz w:val="24"/>
          <w:szCs w:val="24"/>
        </w:rPr>
        <w:t xml:space="preserve"> </w:t>
      </w:r>
    </w:p>
    <w:p w:rsidR="00305100" w:rsidRPr="00305100" w:rsidRDefault="00305100" w:rsidP="00305100">
      <w:pPr>
        <w:spacing w:line="2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3" w:lineRule="auto"/>
        <w:ind w:firstLine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Употребление гласных после шипящих. Употребление гласных после </w:t>
      </w:r>
      <w:r w:rsidRPr="00305100">
        <w:rPr>
          <w:rFonts w:eastAsia="Times New Roman"/>
          <w:i/>
          <w:iCs/>
          <w:sz w:val="24"/>
          <w:szCs w:val="24"/>
        </w:rPr>
        <w:t>Ц</w:t>
      </w:r>
      <w:r w:rsidRPr="00305100">
        <w:rPr>
          <w:rFonts w:eastAsia="Times New Roman"/>
          <w:sz w:val="24"/>
          <w:szCs w:val="24"/>
        </w:rPr>
        <w:t>.</w:t>
      </w:r>
    </w:p>
    <w:p w:rsidR="00305100" w:rsidRPr="00305100" w:rsidRDefault="00305100" w:rsidP="00305100">
      <w:pPr>
        <w:spacing w:line="11" w:lineRule="exact"/>
        <w:rPr>
          <w:sz w:val="24"/>
          <w:szCs w:val="24"/>
        </w:rPr>
      </w:pPr>
    </w:p>
    <w:p w:rsidR="00305100" w:rsidRPr="00C24032" w:rsidRDefault="00305100" w:rsidP="00C24032">
      <w:pPr>
        <w:spacing w:line="243" w:lineRule="auto"/>
        <w:ind w:left="340" w:right="1860"/>
        <w:rPr>
          <w:b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Правописание звонких и глухих </w:t>
      </w:r>
      <w:proofErr w:type="spellStart"/>
      <w:r w:rsidRPr="00305100">
        <w:rPr>
          <w:rFonts w:eastAsia="Times New Roman"/>
          <w:sz w:val="24"/>
          <w:szCs w:val="24"/>
        </w:rPr>
        <w:t>согласных</w:t>
      </w:r>
      <w:proofErr w:type="gramStart"/>
      <w:r w:rsidRPr="00305100">
        <w:rPr>
          <w:rFonts w:eastAsia="Times New Roman"/>
          <w:sz w:val="24"/>
          <w:szCs w:val="24"/>
        </w:rPr>
        <w:t>.</w:t>
      </w:r>
      <w:r w:rsidR="00C24032" w:rsidRPr="002357BE">
        <w:rPr>
          <w:b/>
          <w:sz w:val="24"/>
          <w:szCs w:val="24"/>
        </w:rPr>
        <w:t>К</w:t>
      </w:r>
      <w:proofErr w:type="gramEnd"/>
      <w:r w:rsidR="00C24032">
        <w:rPr>
          <w:b/>
          <w:sz w:val="24"/>
          <w:szCs w:val="24"/>
        </w:rPr>
        <w:t>.Р</w:t>
      </w:r>
      <w:proofErr w:type="spellEnd"/>
      <w:r w:rsidR="00C24032">
        <w:rPr>
          <w:b/>
          <w:sz w:val="24"/>
          <w:szCs w:val="24"/>
        </w:rPr>
        <w:t>. №4. Т</w:t>
      </w:r>
      <w:r w:rsidR="00C24032" w:rsidRPr="002357BE">
        <w:rPr>
          <w:b/>
          <w:sz w:val="24"/>
          <w:szCs w:val="24"/>
        </w:rPr>
        <w:t>естирование за 1 полугодие</w:t>
      </w:r>
    </w:p>
    <w:p w:rsidR="00305100" w:rsidRPr="00305100" w:rsidRDefault="00305100" w:rsidP="00305100">
      <w:pPr>
        <w:spacing w:line="26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3" w:lineRule="auto"/>
        <w:ind w:firstLine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Правописание непроизносимых согласных и сочетаний </w:t>
      </w:r>
      <w:r w:rsidRPr="00305100">
        <w:rPr>
          <w:rFonts w:eastAsia="Times New Roman"/>
          <w:i/>
          <w:iCs/>
          <w:sz w:val="24"/>
          <w:szCs w:val="24"/>
        </w:rPr>
        <w:t>СЧ, ЗЧ,</w:t>
      </w:r>
      <w:r w:rsidRPr="00305100">
        <w:rPr>
          <w:rFonts w:eastAsia="Times New Roman"/>
          <w:sz w:val="24"/>
          <w:szCs w:val="24"/>
        </w:rPr>
        <w:t xml:space="preserve"> </w:t>
      </w:r>
      <w:r w:rsidRPr="00305100">
        <w:rPr>
          <w:rFonts w:eastAsia="Times New Roman"/>
          <w:i/>
          <w:iCs/>
          <w:sz w:val="24"/>
          <w:szCs w:val="24"/>
        </w:rPr>
        <w:t>ШЧ, ЖЧ, СТЧ, ЗДЧ</w:t>
      </w:r>
      <w:r w:rsidRPr="00305100">
        <w:rPr>
          <w:rFonts w:eastAsia="Times New Roman"/>
          <w:sz w:val="24"/>
          <w:szCs w:val="24"/>
        </w:rPr>
        <w:t>.</w:t>
      </w:r>
    </w:p>
    <w:p w:rsidR="00305100" w:rsidRPr="00305100" w:rsidRDefault="00305100" w:rsidP="00305100">
      <w:pPr>
        <w:spacing w:line="2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8" w:lineRule="auto"/>
        <w:ind w:left="340" w:right="126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Правописание двойных согласных. Правописание гласных и согласных в приставках. Приставки </w:t>
      </w:r>
      <w:r w:rsidRPr="00305100">
        <w:rPr>
          <w:rFonts w:eastAsia="Times New Roman"/>
          <w:i/>
          <w:iCs/>
          <w:sz w:val="24"/>
          <w:szCs w:val="24"/>
        </w:rPr>
        <w:t>ПРЕ</w:t>
      </w:r>
      <w:r w:rsidRPr="00305100">
        <w:rPr>
          <w:rFonts w:eastAsia="Times New Roman"/>
          <w:sz w:val="24"/>
          <w:szCs w:val="24"/>
        </w:rPr>
        <w:t xml:space="preserve"> и </w:t>
      </w:r>
      <w:r w:rsidRPr="00305100">
        <w:rPr>
          <w:rFonts w:eastAsia="Times New Roman"/>
          <w:i/>
          <w:iCs/>
          <w:sz w:val="24"/>
          <w:szCs w:val="24"/>
        </w:rPr>
        <w:t>ПРИ</w:t>
      </w:r>
      <w:proofErr w:type="gramStart"/>
      <w:r w:rsidRPr="00305100">
        <w:rPr>
          <w:rFonts w:eastAsia="Times New Roman"/>
          <w:i/>
          <w:iCs/>
          <w:sz w:val="24"/>
          <w:szCs w:val="24"/>
        </w:rPr>
        <w:t xml:space="preserve"> .</w:t>
      </w:r>
      <w:proofErr w:type="gramEnd"/>
    </w:p>
    <w:p w:rsidR="00305100" w:rsidRPr="00305100" w:rsidRDefault="00305100" w:rsidP="00305100">
      <w:pPr>
        <w:spacing w:line="19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3" w:lineRule="auto"/>
        <w:ind w:left="340" w:right="28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Гласные </w:t>
      </w:r>
      <w:r w:rsidRPr="00305100">
        <w:rPr>
          <w:rFonts w:eastAsia="Times New Roman"/>
          <w:i/>
          <w:iCs/>
          <w:sz w:val="24"/>
          <w:szCs w:val="24"/>
        </w:rPr>
        <w:t>И</w:t>
      </w:r>
      <w:r w:rsidRPr="00305100">
        <w:rPr>
          <w:rFonts w:eastAsia="Times New Roman"/>
          <w:sz w:val="24"/>
          <w:szCs w:val="24"/>
        </w:rPr>
        <w:t xml:space="preserve"> </w:t>
      </w:r>
      <w:proofErr w:type="spellStart"/>
      <w:r w:rsidRPr="00305100">
        <w:rPr>
          <w:rFonts w:eastAsia="Times New Roman"/>
          <w:sz w:val="24"/>
          <w:szCs w:val="24"/>
        </w:rPr>
        <w:t>и</w:t>
      </w:r>
      <w:proofErr w:type="spellEnd"/>
      <w:r w:rsidRPr="00305100">
        <w:rPr>
          <w:rFonts w:eastAsia="Times New Roman"/>
          <w:sz w:val="24"/>
          <w:szCs w:val="24"/>
        </w:rPr>
        <w:t xml:space="preserve"> </w:t>
      </w:r>
      <w:proofErr w:type="gramStart"/>
      <w:r w:rsidRPr="00305100">
        <w:rPr>
          <w:rFonts w:eastAsia="Times New Roman"/>
          <w:i/>
          <w:iCs/>
          <w:sz w:val="24"/>
          <w:szCs w:val="24"/>
        </w:rPr>
        <w:t>Ы</w:t>
      </w:r>
      <w:proofErr w:type="gramEnd"/>
      <w:r w:rsidRPr="00305100">
        <w:rPr>
          <w:rFonts w:eastAsia="Times New Roman"/>
          <w:sz w:val="24"/>
          <w:szCs w:val="24"/>
        </w:rPr>
        <w:t xml:space="preserve"> после приставок. Употребление </w:t>
      </w:r>
      <w:r w:rsidRPr="00305100">
        <w:rPr>
          <w:rFonts w:eastAsia="Times New Roman"/>
          <w:i/>
          <w:iCs/>
          <w:sz w:val="24"/>
          <w:szCs w:val="24"/>
        </w:rPr>
        <w:t>Ъ</w:t>
      </w:r>
      <w:r w:rsidRPr="00305100">
        <w:rPr>
          <w:rFonts w:eastAsia="Times New Roman"/>
          <w:sz w:val="24"/>
          <w:szCs w:val="24"/>
        </w:rPr>
        <w:t xml:space="preserve"> и </w:t>
      </w:r>
      <w:r w:rsidRPr="00305100">
        <w:rPr>
          <w:rFonts w:eastAsia="Times New Roman"/>
          <w:i/>
          <w:iCs/>
          <w:sz w:val="24"/>
          <w:szCs w:val="24"/>
        </w:rPr>
        <w:t>Ь</w:t>
      </w:r>
      <w:r w:rsidRPr="00305100">
        <w:rPr>
          <w:rFonts w:eastAsia="Times New Roman"/>
          <w:sz w:val="24"/>
          <w:szCs w:val="24"/>
        </w:rPr>
        <w:t>.</w:t>
      </w:r>
    </w:p>
    <w:p w:rsidR="00305100" w:rsidRPr="00305100" w:rsidRDefault="00305100" w:rsidP="00305100">
      <w:pPr>
        <w:spacing w:line="22" w:lineRule="exact"/>
        <w:rPr>
          <w:sz w:val="24"/>
          <w:szCs w:val="24"/>
        </w:rPr>
      </w:pPr>
    </w:p>
    <w:p w:rsidR="00C24032" w:rsidRPr="00305100" w:rsidRDefault="00305100" w:rsidP="00305100">
      <w:pPr>
        <w:spacing w:line="243" w:lineRule="auto"/>
        <w:ind w:left="340" w:right="186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Употребление прописных и строчных букв. Правила переноса слов.</w:t>
      </w:r>
      <w:r w:rsidR="00C24032" w:rsidRPr="00C24032">
        <w:rPr>
          <w:b/>
          <w:bCs/>
          <w:sz w:val="24"/>
          <w:szCs w:val="24"/>
        </w:rPr>
        <w:t xml:space="preserve"> </w:t>
      </w:r>
      <w:r w:rsidR="00C24032">
        <w:rPr>
          <w:b/>
          <w:bCs/>
          <w:sz w:val="24"/>
          <w:szCs w:val="24"/>
        </w:rPr>
        <w:t>К</w:t>
      </w:r>
      <w:r w:rsidR="00C24032" w:rsidRPr="00741AF3">
        <w:rPr>
          <w:b/>
          <w:bCs/>
          <w:sz w:val="24"/>
          <w:szCs w:val="24"/>
        </w:rPr>
        <w:t>.Р</w:t>
      </w:r>
      <w:r w:rsidR="00C24032">
        <w:rPr>
          <w:sz w:val="24"/>
          <w:szCs w:val="24"/>
        </w:rPr>
        <w:t>.</w:t>
      </w:r>
      <w:r w:rsidR="00C24032">
        <w:rPr>
          <w:b/>
          <w:bCs/>
          <w:sz w:val="24"/>
          <w:szCs w:val="24"/>
        </w:rPr>
        <w:t>№5. С</w:t>
      </w:r>
      <w:r w:rsidR="00C24032" w:rsidRPr="0069726E">
        <w:rPr>
          <w:b/>
          <w:bCs/>
          <w:sz w:val="24"/>
          <w:szCs w:val="24"/>
        </w:rPr>
        <w:t>очинение по прочитанному тексту.</w:t>
      </w:r>
    </w:p>
    <w:p w:rsidR="00305100" w:rsidRPr="00305100" w:rsidRDefault="00305100" w:rsidP="00305100">
      <w:pPr>
        <w:spacing w:line="257" w:lineRule="exact"/>
        <w:rPr>
          <w:sz w:val="24"/>
          <w:szCs w:val="24"/>
        </w:rPr>
      </w:pPr>
    </w:p>
    <w:p w:rsidR="00305100" w:rsidRPr="00305100" w:rsidRDefault="00305100" w:rsidP="00305100">
      <w:pPr>
        <w:ind w:left="1480"/>
        <w:rPr>
          <w:sz w:val="24"/>
          <w:szCs w:val="24"/>
        </w:rPr>
      </w:pPr>
      <w:r w:rsidRPr="00305100">
        <w:rPr>
          <w:rFonts w:eastAsia="Times New Roman"/>
          <w:b/>
          <w:bCs/>
          <w:i/>
          <w:iCs/>
          <w:sz w:val="24"/>
          <w:szCs w:val="24"/>
        </w:rPr>
        <w:t>Самостоятельные части речи</w:t>
      </w:r>
    </w:p>
    <w:p w:rsidR="00305100" w:rsidRPr="00305100" w:rsidRDefault="00305100" w:rsidP="00305100">
      <w:pPr>
        <w:spacing w:line="123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202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Имя существительное</w:t>
      </w:r>
    </w:p>
    <w:p w:rsidR="00305100" w:rsidRPr="00305100" w:rsidRDefault="00305100" w:rsidP="00305100">
      <w:pPr>
        <w:spacing w:line="85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9" w:lineRule="auto"/>
        <w:ind w:firstLine="340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Имя существительное как часть речи. Лексико-грамматические разряды имен существительных.</w:t>
      </w:r>
    </w:p>
    <w:p w:rsidR="00305100" w:rsidRPr="00305100" w:rsidRDefault="00305100" w:rsidP="00305100">
      <w:pPr>
        <w:spacing w:line="248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Род имен существительных. Распределение существительных по родам. Существительные общего рода. Определение и способы выражения рода несклоняемых имен существительных и аббревиатур.</w:t>
      </w:r>
    </w:p>
    <w:p w:rsidR="00305100" w:rsidRPr="00305100" w:rsidRDefault="00305100" w:rsidP="00305100">
      <w:pPr>
        <w:spacing w:line="8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Число имен существительных.</w:t>
      </w:r>
    </w:p>
    <w:p w:rsidR="00305100" w:rsidRPr="00305100" w:rsidRDefault="00305100" w:rsidP="00305100">
      <w:pPr>
        <w:spacing w:line="26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8" w:lineRule="auto"/>
        <w:ind w:left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Падеж и склонение имен существительных. Морфологический разбор имен существительных. Правописание падежных окончаний имен существительных.</w:t>
      </w:r>
    </w:p>
    <w:p w:rsidR="00305100" w:rsidRPr="00305100" w:rsidRDefault="00305100" w:rsidP="00305100">
      <w:pPr>
        <w:spacing w:line="8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Варианты падежных окончаний.</w:t>
      </w:r>
    </w:p>
    <w:p w:rsidR="00305100" w:rsidRPr="00305100" w:rsidRDefault="00305100" w:rsidP="00305100">
      <w:pPr>
        <w:spacing w:line="11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Гласные в суффиксах имен существительных.</w:t>
      </w:r>
    </w:p>
    <w:p w:rsidR="00305100" w:rsidRPr="00305100" w:rsidRDefault="00305100" w:rsidP="00305100">
      <w:pPr>
        <w:spacing w:line="2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Правописание сложных имен существительных. Составные на&amp; именования и их правописание.</w:t>
      </w:r>
    </w:p>
    <w:p w:rsidR="00305100" w:rsidRPr="00305100" w:rsidRDefault="00305100" w:rsidP="00305100">
      <w:pPr>
        <w:spacing w:line="23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208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Имя прилагательное</w:t>
      </w:r>
    </w:p>
    <w:p w:rsidR="00305100" w:rsidRPr="00305100" w:rsidRDefault="00305100" w:rsidP="00305100">
      <w:pPr>
        <w:spacing w:line="75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Имя прилагательное как часть речи. Лексико-грамматические разряды имен прилагательных.</w:t>
      </w:r>
    </w:p>
    <w:p w:rsidR="00305100" w:rsidRPr="00305100" w:rsidRDefault="00305100" w:rsidP="00305100">
      <w:pPr>
        <w:spacing w:line="11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Качественные прилагательные.</w:t>
      </w:r>
    </w:p>
    <w:p w:rsidR="00305100" w:rsidRPr="00305100" w:rsidRDefault="00305100" w:rsidP="00305100">
      <w:pPr>
        <w:spacing w:line="2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6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:rsidR="00305100" w:rsidRPr="00305100" w:rsidRDefault="00305100" w:rsidP="00305100">
      <w:pPr>
        <w:spacing w:line="17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6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</w:p>
    <w:p w:rsidR="00305100" w:rsidRPr="00305100" w:rsidRDefault="00305100" w:rsidP="00305100">
      <w:pPr>
        <w:spacing w:line="246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Прилагательные относительные и притяжательные. Особенности образования и употребления притяжательных </w:t>
      </w:r>
      <w:proofErr w:type="spellStart"/>
      <w:r w:rsidRPr="00305100">
        <w:rPr>
          <w:rFonts w:eastAsia="Times New Roman"/>
          <w:sz w:val="24"/>
          <w:szCs w:val="24"/>
        </w:rPr>
        <w:t>прилагательных</w:t>
      </w:r>
      <w:proofErr w:type="gramStart"/>
      <w:r w:rsidRPr="00305100">
        <w:rPr>
          <w:rFonts w:eastAsia="Times New Roman"/>
          <w:sz w:val="24"/>
          <w:szCs w:val="24"/>
        </w:rPr>
        <w:t>.П</w:t>
      </w:r>
      <w:proofErr w:type="gramEnd"/>
      <w:r w:rsidRPr="00305100">
        <w:rPr>
          <w:rFonts w:eastAsia="Times New Roman"/>
          <w:sz w:val="24"/>
          <w:szCs w:val="24"/>
        </w:rPr>
        <w:t>ереход</w:t>
      </w:r>
      <w:proofErr w:type="spellEnd"/>
      <w:r w:rsidRPr="00305100">
        <w:rPr>
          <w:rFonts w:eastAsia="Times New Roman"/>
          <w:sz w:val="24"/>
          <w:szCs w:val="24"/>
        </w:rPr>
        <w:t xml:space="preserve"> прилагательных из одного разряда в другой. Морфологический разбор имен прилагательных. Правописание окончаний имен прилагательных.</w:t>
      </w:r>
    </w:p>
    <w:p w:rsidR="00305100" w:rsidRPr="00305100" w:rsidRDefault="00305100" w:rsidP="00305100">
      <w:pPr>
        <w:spacing w:line="19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firstLine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lastRenderedPageBreak/>
        <w:t xml:space="preserve">Склонение качественных и относительных прилагательных. Особенности склонения притяжательных прилагательных на </w:t>
      </w:r>
      <w:proofErr w:type="gramStart"/>
      <w:r w:rsidRPr="00305100">
        <w:rPr>
          <w:rFonts w:eastAsia="Times New Roman"/>
          <w:sz w:val="24"/>
          <w:szCs w:val="24"/>
        </w:rPr>
        <w:t>-</w:t>
      </w:r>
      <w:proofErr w:type="spellStart"/>
      <w:r w:rsidRPr="00305100">
        <w:rPr>
          <w:rFonts w:eastAsia="Times New Roman"/>
          <w:i/>
          <w:iCs/>
          <w:sz w:val="24"/>
          <w:szCs w:val="24"/>
        </w:rPr>
        <w:t>и</w:t>
      </w:r>
      <w:proofErr w:type="gramEnd"/>
      <w:r w:rsidRPr="00305100">
        <w:rPr>
          <w:rFonts w:eastAsia="Times New Roman"/>
          <w:i/>
          <w:iCs/>
          <w:sz w:val="24"/>
          <w:szCs w:val="24"/>
        </w:rPr>
        <w:t>й</w:t>
      </w:r>
      <w:proofErr w:type="spellEnd"/>
      <w:r w:rsidRPr="00305100">
        <w:rPr>
          <w:rFonts w:eastAsia="Times New Roman"/>
          <w:sz w:val="24"/>
          <w:szCs w:val="24"/>
        </w:rPr>
        <w:t>.</w:t>
      </w:r>
    </w:p>
    <w:p w:rsidR="00305100" w:rsidRPr="00305100" w:rsidRDefault="00305100" w:rsidP="00305100">
      <w:pPr>
        <w:spacing w:line="2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4" w:lineRule="auto"/>
        <w:ind w:left="340" w:right="5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Правописание суффиксов имен прилагательных. Правописание </w:t>
      </w:r>
      <w:r w:rsidRPr="00305100">
        <w:rPr>
          <w:rFonts w:eastAsia="Times New Roman"/>
          <w:i/>
          <w:iCs/>
          <w:sz w:val="24"/>
          <w:szCs w:val="24"/>
        </w:rPr>
        <w:t>Н</w:t>
      </w:r>
      <w:r w:rsidRPr="00305100">
        <w:rPr>
          <w:rFonts w:eastAsia="Times New Roman"/>
          <w:sz w:val="24"/>
          <w:szCs w:val="24"/>
        </w:rPr>
        <w:t xml:space="preserve"> и </w:t>
      </w:r>
      <w:r w:rsidRPr="00305100">
        <w:rPr>
          <w:rFonts w:eastAsia="Times New Roman"/>
          <w:i/>
          <w:iCs/>
          <w:sz w:val="24"/>
          <w:szCs w:val="24"/>
        </w:rPr>
        <w:t>НН</w:t>
      </w:r>
      <w:r w:rsidRPr="00305100">
        <w:rPr>
          <w:rFonts w:eastAsia="Times New Roman"/>
          <w:sz w:val="24"/>
          <w:szCs w:val="24"/>
        </w:rPr>
        <w:t xml:space="preserve"> в суффиксах имен прилагательных. Правописание сложных имен прилагательных.</w:t>
      </w:r>
    </w:p>
    <w:p w:rsidR="00305100" w:rsidRPr="00305100" w:rsidRDefault="00305100" w:rsidP="00305100">
      <w:pPr>
        <w:spacing w:line="221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218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Имя числительное</w:t>
      </w:r>
    </w:p>
    <w:p w:rsidR="00305100" w:rsidRPr="00305100" w:rsidRDefault="00305100" w:rsidP="00305100">
      <w:pPr>
        <w:spacing w:line="75" w:lineRule="exact"/>
        <w:rPr>
          <w:sz w:val="24"/>
          <w:szCs w:val="24"/>
        </w:rPr>
      </w:pPr>
    </w:p>
    <w:p w:rsidR="00305100" w:rsidRPr="00305100" w:rsidRDefault="00305100" w:rsidP="00305100">
      <w:pPr>
        <w:spacing w:line="264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Имя числительное как часть речи. Лексико-грамматические разряды имен числительных. Простые, сложные и составные числительные. Морфологический разбор числительных. Особенности склонения имен числительных. Правописание имен числительных.</w:t>
      </w:r>
    </w:p>
    <w:p w:rsidR="00305100" w:rsidRPr="00305100" w:rsidRDefault="00305100" w:rsidP="00305100">
      <w:pPr>
        <w:spacing w:line="16" w:lineRule="exact"/>
        <w:jc w:val="both"/>
        <w:rPr>
          <w:sz w:val="24"/>
          <w:szCs w:val="24"/>
        </w:rPr>
      </w:pPr>
    </w:p>
    <w:p w:rsidR="00305100" w:rsidRPr="00305100" w:rsidRDefault="00305100" w:rsidP="00305100">
      <w:pPr>
        <w:spacing w:line="255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Употребление имен числительных в речи. Особенности употребления собирательных числительных.</w:t>
      </w:r>
    </w:p>
    <w:p w:rsidR="00305100" w:rsidRPr="00305100" w:rsidRDefault="00305100" w:rsidP="00305100">
      <w:pPr>
        <w:spacing w:line="263" w:lineRule="exact"/>
        <w:jc w:val="both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242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Местоимение</w:t>
      </w:r>
    </w:p>
    <w:p w:rsidR="00C24032" w:rsidRDefault="00305100" w:rsidP="00C24032">
      <w:pPr>
        <w:rPr>
          <w:b/>
          <w:bCs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Местоимение как часть речи. Разряды местоимений. Значение, стилистические и грамматические особенности употребления местоимений. Морфологический разбор местоимений. Правописание местоимений.</w:t>
      </w:r>
      <w:r w:rsidR="00C24032" w:rsidRPr="00C24032">
        <w:rPr>
          <w:b/>
          <w:bCs/>
          <w:sz w:val="24"/>
          <w:szCs w:val="24"/>
        </w:rPr>
        <w:t xml:space="preserve"> </w:t>
      </w:r>
    </w:p>
    <w:p w:rsidR="00C24032" w:rsidRPr="00E74EB4" w:rsidRDefault="00C24032" w:rsidP="00C240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Pr="00E74EB4">
        <w:rPr>
          <w:b/>
          <w:bCs/>
          <w:sz w:val="24"/>
          <w:szCs w:val="24"/>
        </w:rPr>
        <w:t xml:space="preserve">.Р. </w:t>
      </w:r>
      <w:r>
        <w:rPr>
          <w:b/>
          <w:bCs/>
          <w:sz w:val="24"/>
          <w:szCs w:val="24"/>
        </w:rPr>
        <w:t>№6. С</w:t>
      </w:r>
      <w:r w:rsidRPr="00E74EB4">
        <w:rPr>
          <w:b/>
          <w:bCs/>
          <w:sz w:val="24"/>
          <w:szCs w:val="24"/>
        </w:rPr>
        <w:t>очинение по прочитанному тексту.</w:t>
      </w:r>
    </w:p>
    <w:p w:rsidR="00305100" w:rsidRPr="00305100" w:rsidRDefault="00305100" w:rsidP="00305100">
      <w:pPr>
        <w:spacing w:line="239" w:lineRule="auto"/>
        <w:rPr>
          <w:sz w:val="24"/>
          <w:szCs w:val="24"/>
        </w:rPr>
      </w:pPr>
    </w:p>
    <w:p w:rsidR="00305100" w:rsidRPr="00305100" w:rsidRDefault="00305100" w:rsidP="00305100">
      <w:pPr>
        <w:spacing w:line="269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276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Глагол</w:t>
      </w:r>
    </w:p>
    <w:p w:rsidR="00305100" w:rsidRPr="00305100" w:rsidRDefault="00305100" w:rsidP="00305100">
      <w:pPr>
        <w:spacing w:line="93" w:lineRule="exact"/>
        <w:rPr>
          <w:sz w:val="24"/>
          <w:szCs w:val="24"/>
        </w:rPr>
      </w:pPr>
    </w:p>
    <w:p w:rsidR="00C24032" w:rsidRDefault="00305100" w:rsidP="00305100">
      <w:pPr>
        <w:spacing w:line="257" w:lineRule="auto"/>
        <w:ind w:firstLine="340"/>
        <w:jc w:val="both"/>
        <w:rPr>
          <w:b/>
          <w:bCs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Глагол как часть речи. Основные грамматические категории и формы </w:t>
      </w:r>
      <w:proofErr w:type="spellStart"/>
      <w:r w:rsidRPr="00305100">
        <w:rPr>
          <w:rFonts w:eastAsia="Times New Roman"/>
          <w:sz w:val="24"/>
          <w:szCs w:val="24"/>
        </w:rPr>
        <w:t>глагола</w:t>
      </w:r>
      <w:proofErr w:type="gramStart"/>
      <w:r w:rsidRPr="00305100">
        <w:rPr>
          <w:rFonts w:eastAsia="Times New Roman"/>
          <w:sz w:val="24"/>
          <w:szCs w:val="24"/>
        </w:rPr>
        <w:t>.И</w:t>
      </w:r>
      <w:proofErr w:type="gramEnd"/>
      <w:r w:rsidRPr="00305100">
        <w:rPr>
          <w:rFonts w:eastAsia="Times New Roman"/>
          <w:sz w:val="24"/>
          <w:szCs w:val="24"/>
        </w:rPr>
        <w:t>нфинитив</w:t>
      </w:r>
      <w:proofErr w:type="spellEnd"/>
      <w:r w:rsidRPr="00305100">
        <w:rPr>
          <w:rFonts w:eastAsia="Times New Roman"/>
          <w:sz w:val="24"/>
          <w:szCs w:val="24"/>
        </w:rPr>
        <w:t xml:space="preserve"> как начальная форма глагола. Категория вида русского глагола. Переходность/непереходность глагола. Возвратные глаголы.</w:t>
      </w:r>
      <w:r w:rsidRPr="00305100">
        <w:rPr>
          <w:sz w:val="24"/>
          <w:szCs w:val="24"/>
        </w:rPr>
        <w:t xml:space="preserve"> </w:t>
      </w:r>
      <w:r w:rsidRPr="00305100">
        <w:rPr>
          <w:rFonts w:eastAsia="Times New Roman"/>
          <w:sz w:val="24"/>
          <w:szCs w:val="24"/>
        </w:rPr>
        <w:t>Категория наклонения глагола. Наклонение изъявительное, повелительное, сослагательное (условное)</w:t>
      </w:r>
      <w:proofErr w:type="gramStart"/>
      <w:r w:rsidRPr="00305100">
        <w:rPr>
          <w:rFonts w:eastAsia="Times New Roman"/>
          <w:sz w:val="24"/>
          <w:szCs w:val="24"/>
        </w:rPr>
        <w:t>.К</w:t>
      </w:r>
      <w:proofErr w:type="gramEnd"/>
      <w:r w:rsidRPr="00305100">
        <w:rPr>
          <w:rFonts w:eastAsia="Times New Roman"/>
          <w:sz w:val="24"/>
          <w:szCs w:val="24"/>
        </w:rPr>
        <w:t>атегория времени глагола. Спряжение глагола.</w:t>
      </w:r>
      <w:r w:rsidRPr="00305100">
        <w:rPr>
          <w:sz w:val="24"/>
          <w:szCs w:val="24"/>
        </w:rPr>
        <w:t xml:space="preserve"> </w:t>
      </w:r>
      <w:r w:rsidRPr="00305100">
        <w:rPr>
          <w:rFonts w:eastAsia="Times New Roman"/>
          <w:sz w:val="24"/>
          <w:szCs w:val="24"/>
        </w:rPr>
        <w:t>Две основы глагола. Формообразование глагола. Морфологический разбор глаголов. Правописание глаголов.</w:t>
      </w:r>
      <w:r w:rsidR="00C24032" w:rsidRPr="00C24032">
        <w:rPr>
          <w:b/>
          <w:bCs/>
          <w:sz w:val="24"/>
          <w:szCs w:val="24"/>
        </w:rPr>
        <w:t xml:space="preserve"> </w:t>
      </w:r>
    </w:p>
    <w:p w:rsidR="00305100" w:rsidRPr="00305100" w:rsidRDefault="00C24032" w:rsidP="00305100">
      <w:pPr>
        <w:spacing w:line="257" w:lineRule="auto"/>
        <w:ind w:firstLine="3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К.Р.№7. С</w:t>
      </w:r>
      <w:r w:rsidRPr="0069726E">
        <w:rPr>
          <w:b/>
          <w:bCs/>
          <w:sz w:val="24"/>
          <w:szCs w:val="24"/>
        </w:rPr>
        <w:t>ловарный диктант</w:t>
      </w:r>
      <w:r>
        <w:rPr>
          <w:sz w:val="24"/>
          <w:szCs w:val="24"/>
        </w:rPr>
        <w:t>.</w:t>
      </w:r>
    </w:p>
    <w:p w:rsidR="00305100" w:rsidRPr="00305100" w:rsidRDefault="00305100" w:rsidP="00305100">
      <w:pPr>
        <w:spacing w:line="262" w:lineRule="exact"/>
        <w:jc w:val="both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256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Причастие</w:t>
      </w:r>
    </w:p>
    <w:p w:rsidR="00305100" w:rsidRPr="00305100" w:rsidRDefault="00305100" w:rsidP="00305100">
      <w:pPr>
        <w:tabs>
          <w:tab w:val="left" w:pos="2410"/>
        </w:tabs>
        <w:spacing w:line="239" w:lineRule="auto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Причастие как особая глагольная форма. Признаки глагола и прилагательного у причастий. Морфологический разбор причастий. Образование причастий.</w:t>
      </w:r>
      <w:r w:rsidRPr="00305100">
        <w:rPr>
          <w:sz w:val="24"/>
          <w:szCs w:val="24"/>
        </w:rPr>
        <w:t xml:space="preserve"> </w:t>
      </w:r>
      <w:r w:rsidRPr="00305100">
        <w:rPr>
          <w:rFonts w:eastAsia="Times New Roman"/>
          <w:sz w:val="24"/>
          <w:szCs w:val="24"/>
        </w:rPr>
        <w:t>Правописание суффиксов причастий.</w:t>
      </w:r>
      <w:r w:rsidRPr="00305100">
        <w:rPr>
          <w:sz w:val="24"/>
          <w:szCs w:val="24"/>
        </w:rPr>
        <w:t xml:space="preserve"> </w:t>
      </w:r>
      <w:r w:rsidRPr="00305100">
        <w:rPr>
          <w:rFonts w:eastAsia="Times New Roman"/>
          <w:i/>
          <w:iCs/>
          <w:sz w:val="24"/>
          <w:szCs w:val="24"/>
        </w:rPr>
        <w:t xml:space="preserve">Н </w:t>
      </w:r>
      <w:r w:rsidRPr="00305100">
        <w:rPr>
          <w:rFonts w:eastAsia="Times New Roman"/>
          <w:sz w:val="24"/>
          <w:szCs w:val="24"/>
        </w:rPr>
        <w:t>и</w:t>
      </w:r>
      <w:r w:rsidRPr="00305100">
        <w:rPr>
          <w:rFonts w:eastAsia="Times New Roman"/>
          <w:i/>
          <w:iCs/>
          <w:sz w:val="24"/>
          <w:szCs w:val="24"/>
        </w:rPr>
        <w:t xml:space="preserve"> НН </w:t>
      </w:r>
      <w:r w:rsidRPr="00305100">
        <w:rPr>
          <w:rFonts w:eastAsia="Times New Roman"/>
          <w:sz w:val="24"/>
          <w:szCs w:val="24"/>
        </w:rPr>
        <w:t>в причастиях и отглагольных прилагательных.</w:t>
      </w:r>
      <w:r w:rsidRPr="00305100">
        <w:rPr>
          <w:rFonts w:eastAsia="Times New Roman"/>
          <w:i/>
          <w:iCs/>
          <w:sz w:val="24"/>
          <w:szCs w:val="24"/>
        </w:rPr>
        <w:t xml:space="preserve"> </w:t>
      </w:r>
      <w:r w:rsidRPr="00305100">
        <w:rPr>
          <w:rFonts w:eastAsia="Times New Roman"/>
          <w:sz w:val="24"/>
          <w:szCs w:val="24"/>
        </w:rPr>
        <w:t>Переход причастий в прилагательные и существительные.</w:t>
      </w:r>
    </w:p>
    <w:p w:rsidR="00305100" w:rsidRPr="00305100" w:rsidRDefault="00305100" w:rsidP="00305100">
      <w:pPr>
        <w:jc w:val="both"/>
        <w:rPr>
          <w:sz w:val="24"/>
          <w:szCs w:val="24"/>
        </w:rPr>
      </w:pPr>
    </w:p>
    <w:p w:rsidR="00305100" w:rsidRPr="00305100" w:rsidRDefault="00305100" w:rsidP="00305100">
      <w:pPr>
        <w:ind w:left="240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Деепричастие</w:t>
      </w:r>
    </w:p>
    <w:p w:rsidR="00305100" w:rsidRPr="00305100" w:rsidRDefault="00305100" w:rsidP="00305100">
      <w:pPr>
        <w:spacing w:line="84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6" w:lineRule="auto"/>
        <w:ind w:left="340" w:right="172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Деепричастие как особая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305100" w:rsidRPr="00305100" w:rsidRDefault="00305100" w:rsidP="00305100">
      <w:pPr>
        <w:spacing w:line="227" w:lineRule="exact"/>
        <w:jc w:val="both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266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Наречие</w:t>
      </w:r>
    </w:p>
    <w:p w:rsidR="00305100" w:rsidRPr="00305100" w:rsidRDefault="00305100" w:rsidP="00305100">
      <w:pPr>
        <w:spacing w:line="75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340" w:right="196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Наречие как часть речи. Разряды наречий. Морфологический разбор наречий.</w:t>
      </w:r>
    </w:p>
    <w:p w:rsidR="00305100" w:rsidRPr="00305100" w:rsidRDefault="00305100" w:rsidP="00305100">
      <w:pPr>
        <w:spacing w:line="2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4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Правописание наречий. Гласные на конце наречий. Наречия на шипящую. Отрицательные наречия. Слитное, раздельное и дефисное написание наречий.</w:t>
      </w:r>
    </w:p>
    <w:p w:rsidR="00305100" w:rsidRPr="00305100" w:rsidRDefault="00305100" w:rsidP="00305100">
      <w:pPr>
        <w:spacing w:line="229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176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Слова категории состояния</w:t>
      </w:r>
    </w:p>
    <w:p w:rsidR="00305100" w:rsidRPr="00305100" w:rsidRDefault="00305100" w:rsidP="00305100">
      <w:pPr>
        <w:spacing w:line="75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Грамматические особенности слов категории состояния. Омонимия слов категории состояния, наречий </w:t>
      </w:r>
      <w:proofErr w:type="gramStart"/>
      <w:r w:rsidRPr="00305100">
        <w:rPr>
          <w:rFonts w:eastAsia="Times New Roman"/>
          <w:sz w:val="24"/>
          <w:szCs w:val="24"/>
        </w:rPr>
        <w:t>на</w:t>
      </w:r>
      <w:proofErr w:type="gramEnd"/>
      <w:r w:rsidRPr="00305100">
        <w:rPr>
          <w:rFonts w:eastAsia="Times New Roman"/>
          <w:sz w:val="24"/>
          <w:szCs w:val="24"/>
        </w:rPr>
        <w:t xml:space="preserve"> &amp;</w:t>
      </w:r>
      <w:r w:rsidRPr="00305100">
        <w:rPr>
          <w:rFonts w:eastAsia="Times New Roman"/>
          <w:i/>
          <w:iCs/>
          <w:sz w:val="24"/>
          <w:szCs w:val="24"/>
        </w:rPr>
        <w:t>о, е</w:t>
      </w:r>
      <w:r w:rsidRPr="00305100">
        <w:rPr>
          <w:rFonts w:eastAsia="Times New Roman"/>
          <w:sz w:val="24"/>
          <w:szCs w:val="24"/>
        </w:rPr>
        <w:t xml:space="preserve"> и крат</w:t>
      </w:r>
    </w:p>
    <w:p w:rsidR="00305100" w:rsidRPr="00305100" w:rsidRDefault="00305100" w:rsidP="00305100">
      <w:pPr>
        <w:spacing w:line="11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ких прилагательных ср. р. ед. </w:t>
      </w:r>
      <w:proofErr w:type="gramStart"/>
      <w:r w:rsidRPr="00305100">
        <w:rPr>
          <w:rFonts w:eastAsia="Times New Roman"/>
          <w:sz w:val="24"/>
          <w:szCs w:val="24"/>
        </w:rPr>
        <w:t>ч</w:t>
      </w:r>
      <w:proofErr w:type="gramEnd"/>
      <w:r w:rsidRPr="00305100">
        <w:rPr>
          <w:rFonts w:eastAsia="Times New Roman"/>
          <w:sz w:val="24"/>
          <w:szCs w:val="24"/>
        </w:rPr>
        <w:t>.</w:t>
      </w:r>
    </w:p>
    <w:p w:rsidR="00305100" w:rsidRPr="00305100" w:rsidRDefault="00305100" w:rsidP="00305100">
      <w:pPr>
        <w:spacing w:line="11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lastRenderedPageBreak/>
        <w:t>Морфологический разбор слов категории состояния.</w:t>
      </w:r>
    </w:p>
    <w:p w:rsidR="00305100" w:rsidRPr="00305100" w:rsidRDefault="00305100" w:rsidP="00305100">
      <w:pPr>
        <w:spacing w:line="200" w:lineRule="exact"/>
        <w:rPr>
          <w:sz w:val="24"/>
          <w:szCs w:val="24"/>
        </w:rPr>
      </w:pPr>
    </w:p>
    <w:p w:rsidR="00305100" w:rsidRPr="00305100" w:rsidRDefault="00305100" w:rsidP="00305100">
      <w:pPr>
        <w:spacing w:line="253" w:lineRule="exact"/>
        <w:rPr>
          <w:sz w:val="24"/>
          <w:szCs w:val="24"/>
        </w:rPr>
      </w:pPr>
    </w:p>
    <w:p w:rsidR="00305100" w:rsidRPr="00305100" w:rsidRDefault="00305100" w:rsidP="00305100">
      <w:pPr>
        <w:ind w:left="1860"/>
        <w:rPr>
          <w:sz w:val="24"/>
          <w:szCs w:val="24"/>
        </w:rPr>
      </w:pPr>
      <w:r w:rsidRPr="00305100">
        <w:rPr>
          <w:rFonts w:eastAsia="Times New Roman"/>
          <w:b/>
          <w:bCs/>
          <w:iCs/>
          <w:sz w:val="24"/>
          <w:szCs w:val="24"/>
        </w:rPr>
        <w:t>Служебные части речи</w:t>
      </w:r>
    </w:p>
    <w:p w:rsidR="00305100" w:rsidRPr="00305100" w:rsidRDefault="00305100" w:rsidP="00305100">
      <w:pPr>
        <w:spacing w:line="123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266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Предлог</w:t>
      </w:r>
    </w:p>
    <w:p w:rsidR="00305100" w:rsidRPr="00305100" w:rsidRDefault="00305100" w:rsidP="00305100">
      <w:pPr>
        <w:spacing w:line="75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6" w:lineRule="auto"/>
        <w:ind w:left="340" w:right="228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305100" w:rsidRPr="00305100" w:rsidRDefault="00305100" w:rsidP="00305100">
      <w:pPr>
        <w:spacing w:line="227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192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Союзы и союзные слова</w:t>
      </w:r>
    </w:p>
    <w:p w:rsidR="00305100" w:rsidRPr="00305100" w:rsidRDefault="00305100" w:rsidP="00305100">
      <w:pPr>
        <w:spacing w:line="75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Союз как служебная часть речи. Союзные слова. Классификация союзов по значению, употреблению, структуре.</w:t>
      </w:r>
    </w:p>
    <w:p w:rsidR="00305100" w:rsidRPr="00305100" w:rsidRDefault="00305100" w:rsidP="00305100">
      <w:pPr>
        <w:spacing w:line="2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9" w:lineRule="auto"/>
        <w:ind w:left="340" w:right="2320" w:hanging="339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Подчинительные союзы и союзные слова. Морфологический разбор союзов. Правописание союзов.</w:t>
      </w:r>
    </w:p>
    <w:p w:rsidR="00305100" w:rsidRPr="00305100" w:rsidRDefault="00305100" w:rsidP="00305100">
      <w:pPr>
        <w:spacing w:line="234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264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Частицы</w:t>
      </w:r>
    </w:p>
    <w:p w:rsidR="00305100" w:rsidRPr="00305100" w:rsidRDefault="00305100" w:rsidP="00305100">
      <w:pPr>
        <w:spacing w:line="85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9" w:lineRule="auto"/>
        <w:ind w:left="340" w:right="26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Частица как служебная часть речи. Разряды частиц.</w:t>
      </w:r>
    </w:p>
    <w:p w:rsidR="00305100" w:rsidRPr="00305100" w:rsidRDefault="00305100" w:rsidP="00305100">
      <w:pPr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Морфологический разбор частиц.</w:t>
      </w:r>
    </w:p>
    <w:p w:rsidR="00305100" w:rsidRPr="00305100" w:rsidRDefault="00305100" w:rsidP="00305100">
      <w:pPr>
        <w:spacing w:line="30" w:lineRule="exact"/>
        <w:rPr>
          <w:sz w:val="24"/>
          <w:szCs w:val="24"/>
        </w:rPr>
      </w:pPr>
    </w:p>
    <w:p w:rsidR="00305100" w:rsidRPr="00305100" w:rsidRDefault="00305100" w:rsidP="00305100">
      <w:pPr>
        <w:spacing w:line="253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Правописание частиц. Раздельное и дефисное написание </w:t>
      </w:r>
      <w:proofErr w:type="gramStart"/>
      <w:r w:rsidRPr="00305100">
        <w:rPr>
          <w:rFonts w:eastAsia="Times New Roman"/>
          <w:sz w:val="24"/>
          <w:szCs w:val="24"/>
        </w:rPr>
        <w:t xml:space="preserve">час&amp; </w:t>
      </w:r>
      <w:proofErr w:type="spellStart"/>
      <w:r w:rsidRPr="00305100">
        <w:rPr>
          <w:rFonts w:eastAsia="Times New Roman"/>
          <w:sz w:val="24"/>
          <w:szCs w:val="24"/>
        </w:rPr>
        <w:t>тиц</w:t>
      </w:r>
      <w:proofErr w:type="spellEnd"/>
      <w:proofErr w:type="gramEnd"/>
      <w:r w:rsidRPr="00305100">
        <w:rPr>
          <w:rFonts w:eastAsia="Times New Roman"/>
          <w:sz w:val="24"/>
          <w:szCs w:val="24"/>
        </w:rPr>
        <w:t xml:space="preserve">. Частицы </w:t>
      </w:r>
      <w:r w:rsidRPr="00305100">
        <w:rPr>
          <w:rFonts w:eastAsia="Times New Roman"/>
          <w:i/>
          <w:iCs/>
          <w:sz w:val="24"/>
          <w:szCs w:val="24"/>
        </w:rPr>
        <w:t>НЕ</w:t>
      </w:r>
      <w:r w:rsidRPr="00305100">
        <w:rPr>
          <w:rFonts w:eastAsia="Times New Roman"/>
          <w:sz w:val="24"/>
          <w:szCs w:val="24"/>
        </w:rPr>
        <w:t xml:space="preserve"> и </w:t>
      </w:r>
      <w:r w:rsidRPr="00305100">
        <w:rPr>
          <w:rFonts w:eastAsia="Times New Roman"/>
          <w:i/>
          <w:iCs/>
          <w:sz w:val="24"/>
          <w:szCs w:val="24"/>
        </w:rPr>
        <w:t>НИ</w:t>
      </w:r>
      <w:r w:rsidRPr="00305100">
        <w:rPr>
          <w:rFonts w:eastAsia="Times New Roman"/>
          <w:sz w:val="24"/>
          <w:szCs w:val="24"/>
        </w:rPr>
        <w:t xml:space="preserve">, их значение и употребление. Слитное и раз&amp; дельное написание </w:t>
      </w:r>
      <w:r w:rsidRPr="00305100">
        <w:rPr>
          <w:rFonts w:eastAsia="Times New Roman"/>
          <w:i/>
          <w:iCs/>
          <w:sz w:val="24"/>
          <w:szCs w:val="24"/>
        </w:rPr>
        <w:t>НЕ</w:t>
      </w:r>
      <w:r w:rsidRPr="00305100">
        <w:rPr>
          <w:rFonts w:eastAsia="Times New Roman"/>
          <w:sz w:val="24"/>
          <w:szCs w:val="24"/>
        </w:rPr>
        <w:t xml:space="preserve"> и </w:t>
      </w:r>
      <w:r w:rsidRPr="00305100">
        <w:rPr>
          <w:rFonts w:eastAsia="Times New Roman"/>
          <w:i/>
          <w:iCs/>
          <w:sz w:val="24"/>
          <w:szCs w:val="24"/>
        </w:rPr>
        <w:t>НИ</w:t>
      </w:r>
      <w:r w:rsidRPr="00305100">
        <w:rPr>
          <w:rFonts w:eastAsia="Times New Roman"/>
          <w:sz w:val="24"/>
          <w:szCs w:val="24"/>
        </w:rPr>
        <w:t xml:space="preserve"> с различными частями речи.</w:t>
      </w:r>
    </w:p>
    <w:p w:rsidR="00305100" w:rsidRPr="00305100" w:rsidRDefault="00305100" w:rsidP="00305100">
      <w:pPr>
        <w:spacing w:line="375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102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Междометие. Звукоподражательные слова</w:t>
      </w:r>
    </w:p>
    <w:p w:rsidR="00305100" w:rsidRPr="00305100" w:rsidRDefault="00305100" w:rsidP="00305100">
      <w:pPr>
        <w:spacing w:line="73" w:lineRule="exact"/>
        <w:rPr>
          <w:sz w:val="24"/>
          <w:szCs w:val="24"/>
        </w:rPr>
      </w:pPr>
    </w:p>
    <w:p w:rsidR="00305100" w:rsidRPr="00305100" w:rsidRDefault="00305100" w:rsidP="00305100">
      <w:pPr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Междометие как особый разряд слов. Звукоподражательные слова.</w:t>
      </w:r>
    </w:p>
    <w:p w:rsidR="00305100" w:rsidRPr="00305100" w:rsidRDefault="00305100" w:rsidP="00305100">
      <w:pPr>
        <w:spacing w:line="246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8" w:lineRule="auto"/>
        <w:ind w:left="340" w:right="220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Морфологический разбор междометий. Правописание междометий.</w:t>
      </w:r>
    </w:p>
    <w:p w:rsidR="00305100" w:rsidRPr="00305100" w:rsidRDefault="00305100" w:rsidP="00305100">
      <w:pPr>
        <w:spacing w:line="20" w:lineRule="exact"/>
        <w:rPr>
          <w:sz w:val="24"/>
          <w:szCs w:val="24"/>
        </w:rPr>
      </w:pPr>
    </w:p>
    <w:p w:rsidR="00C24032" w:rsidRDefault="00305100" w:rsidP="00305100">
      <w:pPr>
        <w:spacing w:line="238" w:lineRule="auto"/>
        <w:ind w:firstLine="340"/>
        <w:rPr>
          <w:rFonts w:eastAsia="Times New Roman"/>
          <w:b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Функционально-стилистические особенности употребления междометий.</w:t>
      </w:r>
      <w:r w:rsidR="00C24032" w:rsidRPr="00C24032">
        <w:rPr>
          <w:rFonts w:eastAsia="Times New Roman"/>
          <w:b/>
          <w:sz w:val="24"/>
          <w:szCs w:val="24"/>
        </w:rPr>
        <w:t xml:space="preserve"> </w:t>
      </w:r>
    </w:p>
    <w:p w:rsidR="00305100" w:rsidRPr="00305100" w:rsidRDefault="00C24032" w:rsidP="00305100">
      <w:pPr>
        <w:spacing w:line="238" w:lineRule="auto"/>
        <w:ind w:firstLine="340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К.Р. №8. Т</w:t>
      </w:r>
      <w:r w:rsidRPr="002357BE">
        <w:rPr>
          <w:rFonts w:eastAsia="Times New Roman"/>
          <w:b/>
          <w:sz w:val="24"/>
          <w:szCs w:val="24"/>
        </w:rPr>
        <w:t>естирование за год</w:t>
      </w:r>
      <w:r>
        <w:rPr>
          <w:rFonts w:eastAsia="Times New Roman"/>
          <w:b/>
          <w:sz w:val="24"/>
          <w:szCs w:val="24"/>
        </w:rPr>
        <w:t>.</w:t>
      </w:r>
    </w:p>
    <w:p w:rsidR="00305100" w:rsidRDefault="00305100">
      <w:pPr>
        <w:rPr>
          <w:sz w:val="24"/>
          <w:szCs w:val="24"/>
        </w:rPr>
      </w:pPr>
    </w:p>
    <w:p w:rsidR="00305100" w:rsidRDefault="00305100" w:rsidP="00305100">
      <w:pPr>
        <w:ind w:lef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305100" w:rsidRDefault="00305100" w:rsidP="00305100">
      <w:pPr>
        <w:ind w:left="120"/>
        <w:jc w:val="both"/>
        <w:rPr>
          <w:rFonts w:eastAsia="Times New Roman"/>
          <w:bCs/>
          <w:i/>
          <w:sz w:val="24"/>
          <w:szCs w:val="24"/>
        </w:rPr>
      </w:pPr>
      <w:r w:rsidRPr="0075797B">
        <w:rPr>
          <w:rFonts w:eastAsia="Times New Roman"/>
          <w:bCs/>
          <w:i/>
          <w:sz w:val="24"/>
          <w:szCs w:val="24"/>
        </w:rPr>
        <w:t>Содержание разделов и тем учебного курса представлено в следующей таблице</w:t>
      </w:r>
    </w:p>
    <w:p w:rsidR="00305100" w:rsidRDefault="00305100" w:rsidP="00305100">
      <w:pPr>
        <w:ind w:left="120"/>
        <w:jc w:val="both"/>
        <w:rPr>
          <w:rFonts w:eastAsia="Times New Roman"/>
          <w:bCs/>
          <w:i/>
          <w:sz w:val="24"/>
          <w:szCs w:val="24"/>
        </w:rPr>
      </w:pPr>
    </w:p>
    <w:p w:rsidR="00305100" w:rsidRPr="006B4243" w:rsidRDefault="00305100" w:rsidP="00305100">
      <w:pPr>
        <w:ind w:left="120"/>
        <w:jc w:val="both"/>
        <w:rPr>
          <w:rFonts w:eastAsia="Times New Roman"/>
          <w:b/>
          <w:bCs/>
          <w:sz w:val="24"/>
          <w:szCs w:val="24"/>
        </w:rPr>
      </w:pPr>
      <w:r w:rsidRPr="006B4243">
        <w:rPr>
          <w:rFonts w:eastAsia="Times New Roman"/>
          <w:b/>
          <w:bCs/>
          <w:sz w:val="24"/>
          <w:szCs w:val="24"/>
        </w:rPr>
        <w:t>10 класс</w:t>
      </w:r>
    </w:p>
    <w:p w:rsidR="00305100" w:rsidRDefault="00305100" w:rsidP="00305100">
      <w:pPr>
        <w:ind w:left="120"/>
        <w:jc w:val="both"/>
        <w:rPr>
          <w:rFonts w:eastAsia="Times New Roman"/>
          <w:bCs/>
          <w:i/>
          <w:sz w:val="24"/>
          <w:szCs w:val="24"/>
        </w:rPr>
      </w:pPr>
    </w:p>
    <w:tbl>
      <w:tblPr>
        <w:tblStyle w:val="a5"/>
        <w:tblW w:w="0" w:type="auto"/>
        <w:tblInd w:w="120" w:type="dxa"/>
        <w:tblLook w:val="04A0" w:firstRow="1" w:lastRow="0" w:firstColumn="1" w:lastColumn="0" w:noHBand="0" w:noVBand="1"/>
      </w:tblPr>
      <w:tblGrid>
        <w:gridCol w:w="697"/>
        <w:gridCol w:w="3937"/>
        <w:gridCol w:w="2317"/>
      </w:tblGrid>
      <w:tr w:rsidR="00305100" w:rsidTr="00C16F80">
        <w:tc>
          <w:tcPr>
            <w:tcW w:w="69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93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31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305100" w:rsidTr="00C16F80">
        <w:tc>
          <w:tcPr>
            <w:tcW w:w="69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3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Введение. Культура речи</w:t>
            </w:r>
          </w:p>
        </w:tc>
        <w:tc>
          <w:tcPr>
            <w:tcW w:w="231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305100" w:rsidTr="00C16F80">
        <w:tc>
          <w:tcPr>
            <w:tcW w:w="69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3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Лексика. Фразеология. Лексикография</w:t>
            </w:r>
          </w:p>
        </w:tc>
        <w:tc>
          <w:tcPr>
            <w:tcW w:w="231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</w:tr>
      <w:tr w:rsidR="00305100" w:rsidTr="00C16F80">
        <w:tc>
          <w:tcPr>
            <w:tcW w:w="69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93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Фонетика. Графика. Орфоэпия</w:t>
            </w:r>
          </w:p>
        </w:tc>
        <w:tc>
          <w:tcPr>
            <w:tcW w:w="231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305100" w:rsidTr="00C16F80">
        <w:tc>
          <w:tcPr>
            <w:tcW w:w="69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3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Морфемика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. Словообразование</w:t>
            </w:r>
          </w:p>
        </w:tc>
        <w:tc>
          <w:tcPr>
            <w:tcW w:w="231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305100" w:rsidTr="00C16F80">
        <w:tc>
          <w:tcPr>
            <w:tcW w:w="69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393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Морфология и орфография</w:t>
            </w:r>
          </w:p>
          <w:p w:rsidR="00305100" w:rsidRDefault="00305100" w:rsidP="00305100">
            <w:pPr>
              <w:pStyle w:val="a6"/>
              <w:numPr>
                <w:ilvl w:val="0"/>
                <w:numId w:val="7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Орфография 10 ч (8+2р/р)</w:t>
            </w:r>
          </w:p>
          <w:p w:rsidR="00305100" w:rsidRDefault="00305100" w:rsidP="00305100">
            <w:pPr>
              <w:pStyle w:val="a6"/>
              <w:numPr>
                <w:ilvl w:val="0"/>
                <w:numId w:val="7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Самостоятельные части речи -11 ч (9+2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/р)</w:t>
            </w:r>
          </w:p>
          <w:p w:rsidR="00305100" w:rsidRPr="006B4243" w:rsidRDefault="00305100" w:rsidP="00305100">
            <w:pPr>
              <w:pStyle w:val="a6"/>
              <w:numPr>
                <w:ilvl w:val="0"/>
                <w:numId w:val="7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Служебные части речи 2ч</w:t>
            </w:r>
          </w:p>
        </w:tc>
        <w:tc>
          <w:tcPr>
            <w:tcW w:w="231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23 (19+4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/р)</w:t>
            </w:r>
          </w:p>
        </w:tc>
      </w:tr>
      <w:tr w:rsidR="00305100" w:rsidTr="00C16F80">
        <w:tc>
          <w:tcPr>
            <w:tcW w:w="69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3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231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305100" w:rsidTr="00C16F80">
        <w:tc>
          <w:tcPr>
            <w:tcW w:w="69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93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31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</w:tr>
    </w:tbl>
    <w:p w:rsidR="00305100" w:rsidRDefault="00305100">
      <w:pPr>
        <w:rPr>
          <w:sz w:val="24"/>
          <w:szCs w:val="24"/>
        </w:rPr>
      </w:pPr>
    </w:p>
    <w:p w:rsidR="00305100" w:rsidRDefault="00305100">
      <w:pPr>
        <w:rPr>
          <w:sz w:val="24"/>
          <w:szCs w:val="24"/>
        </w:rPr>
      </w:pPr>
    </w:p>
    <w:p w:rsidR="00305100" w:rsidRDefault="00305100">
      <w:pPr>
        <w:rPr>
          <w:sz w:val="24"/>
          <w:szCs w:val="24"/>
        </w:rPr>
      </w:pPr>
    </w:p>
    <w:p w:rsidR="00305100" w:rsidRDefault="00305100">
      <w:pPr>
        <w:rPr>
          <w:sz w:val="24"/>
          <w:szCs w:val="24"/>
        </w:rPr>
      </w:pPr>
    </w:p>
    <w:p w:rsidR="00305100" w:rsidRDefault="00305100">
      <w:pPr>
        <w:rPr>
          <w:sz w:val="24"/>
          <w:szCs w:val="24"/>
        </w:rPr>
      </w:pPr>
    </w:p>
    <w:p w:rsidR="00305100" w:rsidRDefault="00305100">
      <w:pPr>
        <w:rPr>
          <w:sz w:val="24"/>
          <w:szCs w:val="24"/>
        </w:rPr>
      </w:pPr>
    </w:p>
    <w:p w:rsidR="00305100" w:rsidRDefault="00305100">
      <w:pPr>
        <w:rPr>
          <w:sz w:val="24"/>
          <w:szCs w:val="24"/>
        </w:rPr>
      </w:pPr>
    </w:p>
    <w:p w:rsidR="00305100" w:rsidRDefault="00305100">
      <w:pPr>
        <w:rPr>
          <w:sz w:val="24"/>
          <w:szCs w:val="24"/>
        </w:rPr>
      </w:pPr>
    </w:p>
    <w:p w:rsidR="00305100" w:rsidRDefault="00305100">
      <w:pPr>
        <w:rPr>
          <w:sz w:val="24"/>
          <w:szCs w:val="24"/>
        </w:rPr>
      </w:pPr>
    </w:p>
    <w:p w:rsidR="00305100" w:rsidRDefault="00305100">
      <w:pPr>
        <w:rPr>
          <w:sz w:val="24"/>
          <w:szCs w:val="24"/>
        </w:rPr>
      </w:pPr>
    </w:p>
    <w:p w:rsidR="00305100" w:rsidRDefault="00305100">
      <w:pPr>
        <w:rPr>
          <w:sz w:val="24"/>
          <w:szCs w:val="24"/>
        </w:rPr>
      </w:pPr>
    </w:p>
    <w:p w:rsidR="00305100" w:rsidRPr="00305100" w:rsidRDefault="00305100">
      <w:pPr>
        <w:rPr>
          <w:sz w:val="24"/>
          <w:szCs w:val="24"/>
        </w:rPr>
      </w:pPr>
    </w:p>
    <w:sectPr w:rsidR="00305100" w:rsidRPr="00305100" w:rsidSect="003E1B0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FD" w:rsidRDefault="00CF6FFD" w:rsidP="00CF6FFD">
      <w:r>
        <w:separator/>
      </w:r>
    </w:p>
  </w:endnote>
  <w:endnote w:type="continuationSeparator" w:id="0">
    <w:p w:rsidR="00CF6FFD" w:rsidRDefault="00CF6FFD" w:rsidP="00CF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20827"/>
      <w:docPartObj>
        <w:docPartGallery w:val="Page Numbers (Bottom of Page)"/>
        <w:docPartUnique/>
      </w:docPartObj>
    </w:sdtPr>
    <w:sdtEndPr/>
    <w:sdtContent>
      <w:p w:rsidR="00CF6FFD" w:rsidRDefault="0082662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2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6FFD" w:rsidRDefault="00CF6FF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FD" w:rsidRDefault="00CF6FFD" w:rsidP="00CF6FFD">
      <w:r>
        <w:separator/>
      </w:r>
    </w:p>
  </w:footnote>
  <w:footnote w:type="continuationSeparator" w:id="0">
    <w:p w:rsidR="00CF6FFD" w:rsidRDefault="00CF6FFD" w:rsidP="00CF6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CA6ABFD4"/>
    <w:lvl w:ilvl="0" w:tplc="A6DCD4DA">
      <w:start w:val="1"/>
      <w:numFmt w:val="decimal"/>
      <w:lvlText w:val="%1."/>
      <w:lvlJc w:val="left"/>
    </w:lvl>
    <w:lvl w:ilvl="1" w:tplc="31CCC154">
      <w:numFmt w:val="decimal"/>
      <w:lvlText w:val=""/>
      <w:lvlJc w:val="left"/>
    </w:lvl>
    <w:lvl w:ilvl="2" w:tplc="60762464">
      <w:numFmt w:val="decimal"/>
      <w:lvlText w:val=""/>
      <w:lvlJc w:val="left"/>
    </w:lvl>
    <w:lvl w:ilvl="3" w:tplc="59A69B40">
      <w:numFmt w:val="decimal"/>
      <w:lvlText w:val=""/>
      <w:lvlJc w:val="left"/>
    </w:lvl>
    <w:lvl w:ilvl="4" w:tplc="663C64D6">
      <w:numFmt w:val="decimal"/>
      <w:lvlText w:val=""/>
      <w:lvlJc w:val="left"/>
    </w:lvl>
    <w:lvl w:ilvl="5" w:tplc="F8FC674C">
      <w:numFmt w:val="decimal"/>
      <w:lvlText w:val=""/>
      <w:lvlJc w:val="left"/>
    </w:lvl>
    <w:lvl w:ilvl="6" w:tplc="64360B72">
      <w:numFmt w:val="decimal"/>
      <w:lvlText w:val=""/>
      <w:lvlJc w:val="left"/>
    </w:lvl>
    <w:lvl w:ilvl="7" w:tplc="5762AB2E">
      <w:numFmt w:val="decimal"/>
      <w:lvlText w:val=""/>
      <w:lvlJc w:val="left"/>
    </w:lvl>
    <w:lvl w:ilvl="8" w:tplc="9554491A">
      <w:numFmt w:val="decimal"/>
      <w:lvlText w:val=""/>
      <w:lvlJc w:val="left"/>
    </w:lvl>
  </w:abstractNum>
  <w:abstractNum w:abstractNumId="1">
    <w:nsid w:val="00000BB3"/>
    <w:multiLevelType w:val="hybridMultilevel"/>
    <w:tmpl w:val="001C9CAA"/>
    <w:lvl w:ilvl="0" w:tplc="99F6FA42">
      <w:start w:val="3"/>
      <w:numFmt w:val="decimal"/>
      <w:lvlText w:val="%1."/>
      <w:lvlJc w:val="left"/>
    </w:lvl>
    <w:lvl w:ilvl="1" w:tplc="56AA45B6">
      <w:numFmt w:val="decimal"/>
      <w:lvlText w:val=""/>
      <w:lvlJc w:val="left"/>
    </w:lvl>
    <w:lvl w:ilvl="2" w:tplc="AA947CF0">
      <w:numFmt w:val="decimal"/>
      <w:lvlText w:val=""/>
      <w:lvlJc w:val="left"/>
    </w:lvl>
    <w:lvl w:ilvl="3" w:tplc="85220DD6">
      <w:numFmt w:val="decimal"/>
      <w:lvlText w:val=""/>
      <w:lvlJc w:val="left"/>
    </w:lvl>
    <w:lvl w:ilvl="4" w:tplc="2A706E00">
      <w:numFmt w:val="decimal"/>
      <w:lvlText w:val=""/>
      <w:lvlJc w:val="left"/>
    </w:lvl>
    <w:lvl w:ilvl="5" w:tplc="5420B5DE">
      <w:numFmt w:val="decimal"/>
      <w:lvlText w:val=""/>
      <w:lvlJc w:val="left"/>
    </w:lvl>
    <w:lvl w:ilvl="6" w:tplc="9280C150">
      <w:numFmt w:val="decimal"/>
      <w:lvlText w:val=""/>
      <w:lvlJc w:val="left"/>
    </w:lvl>
    <w:lvl w:ilvl="7" w:tplc="9724A854">
      <w:numFmt w:val="decimal"/>
      <w:lvlText w:val=""/>
      <w:lvlJc w:val="left"/>
    </w:lvl>
    <w:lvl w:ilvl="8" w:tplc="3014E9C0">
      <w:numFmt w:val="decimal"/>
      <w:lvlText w:val=""/>
      <w:lvlJc w:val="left"/>
    </w:lvl>
  </w:abstractNum>
  <w:abstractNum w:abstractNumId="2">
    <w:nsid w:val="000026E9"/>
    <w:multiLevelType w:val="hybridMultilevel"/>
    <w:tmpl w:val="E564D130"/>
    <w:lvl w:ilvl="0" w:tplc="BF58254E">
      <w:start w:val="1"/>
      <w:numFmt w:val="decimal"/>
      <w:lvlText w:val="%1."/>
      <w:lvlJc w:val="left"/>
    </w:lvl>
    <w:lvl w:ilvl="1" w:tplc="7A6AD230">
      <w:numFmt w:val="decimal"/>
      <w:lvlText w:val=""/>
      <w:lvlJc w:val="left"/>
    </w:lvl>
    <w:lvl w:ilvl="2" w:tplc="37ECC5FC">
      <w:numFmt w:val="decimal"/>
      <w:lvlText w:val=""/>
      <w:lvlJc w:val="left"/>
    </w:lvl>
    <w:lvl w:ilvl="3" w:tplc="D96A46FC">
      <w:numFmt w:val="decimal"/>
      <w:lvlText w:val=""/>
      <w:lvlJc w:val="left"/>
    </w:lvl>
    <w:lvl w:ilvl="4" w:tplc="83D64F68">
      <w:numFmt w:val="decimal"/>
      <w:lvlText w:val=""/>
      <w:lvlJc w:val="left"/>
    </w:lvl>
    <w:lvl w:ilvl="5" w:tplc="B3C87B5C">
      <w:numFmt w:val="decimal"/>
      <w:lvlText w:val=""/>
      <w:lvlJc w:val="left"/>
    </w:lvl>
    <w:lvl w:ilvl="6" w:tplc="01986BB8">
      <w:numFmt w:val="decimal"/>
      <w:lvlText w:val=""/>
      <w:lvlJc w:val="left"/>
    </w:lvl>
    <w:lvl w:ilvl="7" w:tplc="0504E1F4">
      <w:numFmt w:val="decimal"/>
      <w:lvlText w:val=""/>
      <w:lvlJc w:val="left"/>
    </w:lvl>
    <w:lvl w:ilvl="8" w:tplc="02A6DFD6">
      <w:numFmt w:val="decimal"/>
      <w:lvlText w:val=""/>
      <w:lvlJc w:val="left"/>
    </w:lvl>
  </w:abstractNum>
  <w:abstractNum w:abstractNumId="3">
    <w:nsid w:val="00002EA6"/>
    <w:multiLevelType w:val="hybridMultilevel"/>
    <w:tmpl w:val="EB70D488"/>
    <w:lvl w:ilvl="0" w:tplc="20F22A04">
      <w:start w:val="1"/>
      <w:numFmt w:val="decimal"/>
      <w:lvlText w:val="%1."/>
      <w:lvlJc w:val="left"/>
    </w:lvl>
    <w:lvl w:ilvl="1" w:tplc="4B50A032">
      <w:numFmt w:val="decimal"/>
      <w:lvlText w:val=""/>
      <w:lvlJc w:val="left"/>
    </w:lvl>
    <w:lvl w:ilvl="2" w:tplc="4AB47214">
      <w:numFmt w:val="decimal"/>
      <w:lvlText w:val=""/>
      <w:lvlJc w:val="left"/>
    </w:lvl>
    <w:lvl w:ilvl="3" w:tplc="07047B3E">
      <w:numFmt w:val="decimal"/>
      <w:lvlText w:val=""/>
      <w:lvlJc w:val="left"/>
    </w:lvl>
    <w:lvl w:ilvl="4" w:tplc="70A6101A">
      <w:numFmt w:val="decimal"/>
      <w:lvlText w:val=""/>
      <w:lvlJc w:val="left"/>
    </w:lvl>
    <w:lvl w:ilvl="5" w:tplc="37F4F7D6">
      <w:numFmt w:val="decimal"/>
      <w:lvlText w:val=""/>
      <w:lvlJc w:val="left"/>
    </w:lvl>
    <w:lvl w:ilvl="6" w:tplc="6F244ED8">
      <w:numFmt w:val="decimal"/>
      <w:lvlText w:val=""/>
      <w:lvlJc w:val="left"/>
    </w:lvl>
    <w:lvl w:ilvl="7" w:tplc="1FA080FA">
      <w:numFmt w:val="decimal"/>
      <w:lvlText w:val=""/>
      <w:lvlJc w:val="left"/>
    </w:lvl>
    <w:lvl w:ilvl="8" w:tplc="888A9CCA">
      <w:numFmt w:val="decimal"/>
      <w:lvlText w:val=""/>
      <w:lvlJc w:val="left"/>
    </w:lvl>
  </w:abstractNum>
  <w:abstractNum w:abstractNumId="4">
    <w:nsid w:val="000041BB"/>
    <w:multiLevelType w:val="hybridMultilevel"/>
    <w:tmpl w:val="F4D2CCBE"/>
    <w:lvl w:ilvl="0" w:tplc="43800F6C">
      <w:start w:val="1"/>
      <w:numFmt w:val="bullet"/>
      <w:lvlText w:val="В"/>
      <w:lvlJc w:val="left"/>
    </w:lvl>
    <w:lvl w:ilvl="1" w:tplc="DF58D2A8">
      <w:numFmt w:val="decimal"/>
      <w:lvlText w:val=""/>
      <w:lvlJc w:val="left"/>
    </w:lvl>
    <w:lvl w:ilvl="2" w:tplc="0E8C6AFE">
      <w:numFmt w:val="decimal"/>
      <w:lvlText w:val=""/>
      <w:lvlJc w:val="left"/>
    </w:lvl>
    <w:lvl w:ilvl="3" w:tplc="3138949E">
      <w:numFmt w:val="decimal"/>
      <w:lvlText w:val=""/>
      <w:lvlJc w:val="left"/>
    </w:lvl>
    <w:lvl w:ilvl="4" w:tplc="19C4E0F4">
      <w:numFmt w:val="decimal"/>
      <w:lvlText w:val=""/>
      <w:lvlJc w:val="left"/>
    </w:lvl>
    <w:lvl w:ilvl="5" w:tplc="97F87CAC">
      <w:numFmt w:val="decimal"/>
      <w:lvlText w:val=""/>
      <w:lvlJc w:val="left"/>
    </w:lvl>
    <w:lvl w:ilvl="6" w:tplc="32043BD8">
      <w:numFmt w:val="decimal"/>
      <w:lvlText w:val=""/>
      <w:lvlJc w:val="left"/>
    </w:lvl>
    <w:lvl w:ilvl="7" w:tplc="2D42C7D4">
      <w:numFmt w:val="decimal"/>
      <w:lvlText w:val=""/>
      <w:lvlJc w:val="left"/>
    </w:lvl>
    <w:lvl w:ilvl="8" w:tplc="8CB8D8E8">
      <w:numFmt w:val="decimal"/>
      <w:lvlText w:val=""/>
      <w:lvlJc w:val="left"/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DD0421"/>
    <w:multiLevelType w:val="hybridMultilevel"/>
    <w:tmpl w:val="5082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785"/>
    <w:rsid w:val="001B76C9"/>
    <w:rsid w:val="00305100"/>
    <w:rsid w:val="003D5785"/>
    <w:rsid w:val="003E1B0C"/>
    <w:rsid w:val="004F3E21"/>
    <w:rsid w:val="004F570A"/>
    <w:rsid w:val="005F19F8"/>
    <w:rsid w:val="00651E62"/>
    <w:rsid w:val="00742C3D"/>
    <w:rsid w:val="00786F15"/>
    <w:rsid w:val="00826628"/>
    <w:rsid w:val="00857401"/>
    <w:rsid w:val="008D6ED6"/>
    <w:rsid w:val="00930207"/>
    <w:rsid w:val="00A3525C"/>
    <w:rsid w:val="00AF63F3"/>
    <w:rsid w:val="00C24032"/>
    <w:rsid w:val="00CE3900"/>
    <w:rsid w:val="00CF6FFD"/>
    <w:rsid w:val="00D13F53"/>
    <w:rsid w:val="00D5084D"/>
    <w:rsid w:val="00D73632"/>
    <w:rsid w:val="00E91E20"/>
    <w:rsid w:val="00F3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1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7">
    <w:name w:val="Style17"/>
    <w:basedOn w:val="a0"/>
    <w:uiPriority w:val="99"/>
    <w:rsid w:val="0030510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55">
    <w:name w:val="Font Style55"/>
    <w:uiPriority w:val="99"/>
    <w:rsid w:val="00305100"/>
    <w:rPr>
      <w:rFonts w:ascii="Segoe UI" w:hAnsi="Segoe UI" w:cs="Segoe UI"/>
      <w:sz w:val="26"/>
      <w:szCs w:val="26"/>
    </w:rPr>
  </w:style>
  <w:style w:type="paragraph" w:customStyle="1" w:styleId="a">
    <w:name w:val="Перечень"/>
    <w:basedOn w:val="a0"/>
    <w:next w:val="a0"/>
    <w:link w:val="a4"/>
    <w:qFormat/>
    <w:rsid w:val="00305100"/>
    <w:pPr>
      <w:numPr>
        <w:numId w:val="6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4">
    <w:name w:val="Перечень Знак"/>
    <w:link w:val="a"/>
    <w:rsid w:val="00305100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table" w:styleId="a5">
    <w:name w:val="Table Grid"/>
    <w:basedOn w:val="a2"/>
    <w:uiPriority w:val="59"/>
    <w:rsid w:val="00305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link w:val="a7"/>
    <w:uiPriority w:val="34"/>
    <w:qFormat/>
    <w:rsid w:val="00305100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CF6F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F6FF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F6FF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locked/>
    <w:rsid w:val="00CF6FFD"/>
    <w:rPr>
      <w:rFonts w:ascii="Times New Roman" w:eastAsiaTheme="minorEastAsia" w:hAnsi="Times New Roman" w:cs="Times New Roman"/>
      <w:lang w:eastAsia="ru-RU"/>
    </w:rPr>
  </w:style>
  <w:style w:type="paragraph" w:customStyle="1" w:styleId="c16">
    <w:name w:val="c16"/>
    <w:basedOn w:val="a0"/>
    <w:rsid w:val="00CF6F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1"/>
    <w:rsid w:val="00CF6FFD"/>
  </w:style>
  <w:style w:type="character" w:customStyle="1" w:styleId="c13">
    <w:name w:val="c13"/>
    <w:basedOn w:val="a1"/>
    <w:rsid w:val="00CF6FFD"/>
  </w:style>
  <w:style w:type="paragraph" w:styleId="ab">
    <w:name w:val="header"/>
    <w:basedOn w:val="a0"/>
    <w:link w:val="ac"/>
    <w:uiPriority w:val="99"/>
    <w:semiHidden/>
    <w:unhideWhenUsed/>
    <w:rsid w:val="00CF6F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F6FFD"/>
    <w:rPr>
      <w:rFonts w:ascii="Times New Roman" w:eastAsiaTheme="minorEastAsia" w:hAnsi="Times New Roman" w:cs="Times New Roman"/>
      <w:lang w:eastAsia="ru-RU"/>
    </w:rPr>
  </w:style>
  <w:style w:type="paragraph" w:styleId="ad">
    <w:name w:val="footer"/>
    <w:basedOn w:val="a0"/>
    <w:link w:val="ae"/>
    <w:uiPriority w:val="99"/>
    <w:unhideWhenUsed/>
    <w:rsid w:val="00CF6F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CF6FFD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3235</Words>
  <Characters>18441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13</cp:revision>
  <dcterms:created xsi:type="dcterms:W3CDTF">2018-09-10T18:30:00Z</dcterms:created>
  <dcterms:modified xsi:type="dcterms:W3CDTF">2022-09-24T20:18:00Z</dcterms:modified>
</cp:coreProperties>
</file>