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C" w:rsidRDefault="00AF63F3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10 класс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10 класс русск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CF6FFD" w:rsidRDefault="00CF6FFD" w:rsidP="00CF6FFD">
      <w:pPr>
        <w:pStyle w:val="aa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F6FFD" w:rsidRPr="008B4647" w:rsidRDefault="00CF6FFD" w:rsidP="00CF6FFD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>
        <w:rPr>
          <w:rFonts w:ascii="Times New Roman" w:hAnsi="Times New Roman"/>
          <w:sz w:val="24"/>
          <w:szCs w:val="24"/>
        </w:rPr>
        <w:t>(родного) языка в 10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CF6FFD" w:rsidRPr="00B07EB4" w:rsidRDefault="00CF6FFD" w:rsidP="00CF6FFD">
      <w:pPr>
        <w:pStyle w:val="a6"/>
        <w:numPr>
          <w:ilvl w:val="0"/>
          <w:numId w:val="8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B07EB4">
        <w:rPr>
          <w:rFonts w:eastAsiaTheme="minorHAnsi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eastAsiaTheme="minorHAnsi"/>
          <w:sz w:val="24"/>
          <w:szCs w:val="24"/>
          <w:lang w:eastAsia="en-US"/>
        </w:rPr>
        <w:tab/>
        <w:t>3</w:t>
      </w:r>
    </w:p>
    <w:p w:rsidR="00CF6FFD" w:rsidRPr="00B07EB4" w:rsidRDefault="00CF6FFD" w:rsidP="00CF6FFD">
      <w:pPr>
        <w:pStyle w:val="aa"/>
        <w:numPr>
          <w:ilvl w:val="0"/>
          <w:numId w:val="8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CF6FFD" w:rsidRPr="00B07EB4" w:rsidRDefault="00CF6FFD" w:rsidP="00CF6FFD">
      <w:pPr>
        <w:pStyle w:val="aa"/>
        <w:numPr>
          <w:ilvl w:val="0"/>
          <w:numId w:val="8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Default="00305100"/>
    <w:p w:rsidR="00305100" w:rsidRPr="00305100" w:rsidRDefault="00305100" w:rsidP="00305100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305100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305100">
        <w:t>Федерального закона «Об образовании в Российской Федерации» от 29.12.2012 № 273-ФЗ;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 </w:t>
      </w:r>
      <w:r w:rsidRPr="00305100">
        <w:rPr>
          <w:rFonts w:eastAsia="Calibri"/>
          <w:lang w:eastAsia="en-US"/>
        </w:rPr>
        <w:t xml:space="preserve">авторской программы </w:t>
      </w:r>
      <w:proofErr w:type="spellStart"/>
      <w:r w:rsidRPr="00305100">
        <w:rPr>
          <w:rFonts w:eastAsia="Calibri"/>
          <w:lang w:eastAsia="en-US"/>
        </w:rPr>
        <w:t>Гольцовой</w:t>
      </w:r>
      <w:proofErr w:type="spellEnd"/>
      <w:r w:rsidRPr="00305100">
        <w:rPr>
          <w:rFonts w:eastAsia="Calibri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 xml:space="preserve">, И.В. </w:t>
      </w:r>
      <w:proofErr w:type="spellStart"/>
      <w:r w:rsidRPr="00305100">
        <w:rPr>
          <w:rFonts w:eastAsia="Calibri"/>
          <w:lang w:eastAsia="en-US"/>
        </w:rPr>
        <w:t>Шамшин</w:t>
      </w:r>
      <w:proofErr w:type="spellEnd"/>
      <w:r w:rsidRPr="00305100">
        <w:rPr>
          <w:rFonts w:eastAsia="Calibri"/>
          <w:lang w:eastAsia="en-US"/>
        </w:rPr>
        <w:t xml:space="preserve">,  М. А. </w:t>
      </w:r>
      <w:proofErr w:type="spellStart"/>
      <w:r w:rsidRPr="00305100">
        <w:rPr>
          <w:rFonts w:eastAsia="Calibri"/>
          <w:lang w:eastAsia="en-US"/>
        </w:rPr>
        <w:t>Мищерина</w:t>
      </w:r>
      <w:proofErr w:type="spellEnd"/>
      <w:r w:rsidRPr="00305100">
        <w:rPr>
          <w:rFonts w:eastAsia="Calibri"/>
          <w:lang w:eastAsia="en-US"/>
        </w:rPr>
        <w:t xml:space="preserve">) / Н.Г.  </w:t>
      </w:r>
      <w:proofErr w:type="spellStart"/>
      <w:r w:rsidRPr="00305100">
        <w:rPr>
          <w:rFonts w:eastAsia="Calibri"/>
          <w:lang w:eastAsia="en-US"/>
        </w:rPr>
        <w:t>Гольцова</w:t>
      </w:r>
      <w:proofErr w:type="spellEnd"/>
      <w:r w:rsidRPr="00305100">
        <w:rPr>
          <w:rFonts w:eastAsia="Calibri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305100">
        <w:rPr>
          <w:rStyle w:val="FontStyle55"/>
          <w:rFonts w:ascii="Times New Roman" w:hAnsi="Times New Roman" w:cs="Times New Roman"/>
          <w:sz w:val="24"/>
          <w:szCs w:val="24"/>
        </w:rPr>
        <w:t xml:space="preserve"> ; в соответствии с учебным планом МОУ СОШ №32 Г. о.Подольск,</w:t>
      </w:r>
    </w:p>
    <w:p w:rsidR="00305100" w:rsidRPr="00305100" w:rsidRDefault="00305100" w:rsidP="00305100">
      <w:pPr>
        <w:widowControl w:val="0"/>
        <w:tabs>
          <w:tab w:val="left" w:pos="4402"/>
        </w:tabs>
        <w:ind w:firstLine="600"/>
        <w:jc w:val="both"/>
        <w:rPr>
          <w:rFonts w:eastAsia="Calibri"/>
          <w:sz w:val="24"/>
          <w:szCs w:val="24"/>
          <w:lang w:eastAsia="en-US"/>
        </w:rPr>
      </w:pPr>
      <w:r w:rsidRPr="00305100">
        <w:rPr>
          <w:rFonts w:eastAsia="Calibri"/>
          <w:sz w:val="24"/>
          <w:szCs w:val="24"/>
          <w:lang w:eastAsia="en-US"/>
        </w:rPr>
        <w:tab/>
      </w:r>
    </w:p>
    <w:p w:rsidR="00305100" w:rsidRPr="00305100" w:rsidRDefault="00305100" w:rsidP="00305100">
      <w:pPr>
        <w:widowControl w:val="0"/>
        <w:ind w:firstLine="600"/>
        <w:jc w:val="both"/>
        <w:rPr>
          <w:b/>
          <w:color w:val="191919"/>
          <w:sz w:val="24"/>
          <w:szCs w:val="24"/>
        </w:rPr>
      </w:pPr>
      <w:r w:rsidRPr="00305100">
        <w:rPr>
          <w:b/>
          <w:color w:val="191919"/>
          <w:sz w:val="24"/>
          <w:szCs w:val="24"/>
        </w:rPr>
        <w:t>Преподавание ведётся по учебнику:</w:t>
      </w:r>
    </w:p>
    <w:p w:rsidR="00305100" w:rsidRPr="00305100" w:rsidRDefault="00305100" w:rsidP="00305100">
      <w:pPr>
        <w:widowControl w:val="0"/>
        <w:ind w:firstLine="600"/>
        <w:jc w:val="both"/>
        <w:rPr>
          <w:color w:val="191919"/>
          <w:sz w:val="24"/>
          <w:szCs w:val="24"/>
        </w:rPr>
      </w:pPr>
      <w:r w:rsidRPr="00305100">
        <w:rPr>
          <w:color w:val="191919"/>
          <w:sz w:val="24"/>
          <w:szCs w:val="24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305100">
        <w:rPr>
          <w:color w:val="191919"/>
          <w:sz w:val="24"/>
          <w:szCs w:val="24"/>
        </w:rPr>
        <w:t>Гольцова</w:t>
      </w:r>
      <w:proofErr w:type="spellEnd"/>
      <w:r w:rsidRPr="00305100">
        <w:rPr>
          <w:color w:val="191919"/>
          <w:sz w:val="24"/>
          <w:szCs w:val="24"/>
        </w:rPr>
        <w:t xml:space="preserve">,   </w:t>
      </w:r>
      <w:proofErr w:type="spellStart"/>
      <w:r w:rsidRPr="00305100">
        <w:rPr>
          <w:color w:val="191919"/>
          <w:sz w:val="24"/>
          <w:szCs w:val="24"/>
        </w:rPr>
        <w:t>И.В.Шамшин.,М</w:t>
      </w:r>
      <w:proofErr w:type="spellEnd"/>
      <w:r w:rsidRPr="00305100">
        <w:rPr>
          <w:color w:val="191919"/>
          <w:sz w:val="24"/>
          <w:szCs w:val="24"/>
        </w:rPr>
        <w:t xml:space="preserve">. А. </w:t>
      </w:r>
      <w:proofErr w:type="spellStart"/>
      <w:r w:rsidRPr="00305100">
        <w:rPr>
          <w:color w:val="191919"/>
          <w:sz w:val="24"/>
          <w:szCs w:val="24"/>
        </w:rPr>
        <w:t>Мищерина</w:t>
      </w:r>
      <w:proofErr w:type="spellEnd"/>
      <w:r w:rsidRPr="00305100">
        <w:rPr>
          <w:color w:val="191919"/>
          <w:sz w:val="24"/>
          <w:szCs w:val="24"/>
        </w:rPr>
        <w:t>. – М.: ООО</w:t>
      </w:r>
      <w:r w:rsidR="00E91E20">
        <w:rPr>
          <w:color w:val="191919"/>
          <w:sz w:val="24"/>
          <w:szCs w:val="24"/>
        </w:rPr>
        <w:t xml:space="preserve"> «Русское слово - учебник», 2019.  </w:t>
      </w:r>
    </w:p>
    <w:p w:rsidR="00305100" w:rsidRPr="00305100" w:rsidRDefault="00305100">
      <w:pPr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b/>
          <w:sz w:val="24"/>
          <w:szCs w:val="24"/>
        </w:rPr>
      </w:pPr>
      <w:r w:rsidRPr="00305100">
        <w:rPr>
          <w:rFonts w:eastAsia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Default="00305100" w:rsidP="00305100">
      <w:pPr>
        <w:numPr>
          <w:ilvl w:val="0"/>
          <w:numId w:val="1"/>
        </w:num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CF6FFD" w:rsidRPr="00305100" w:rsidRDefault="00CF6FFD" w:rsidP="00CF6FFD">
      <w:pPr>
        <w:tabs>
          <w:tab w:val="left" w:pos="629"/>
        </w:tabs>
        <w:spacing w:line="234" w:lineRule="auto"/>
        <w:ind w:left="360"/>
        <w:rPr>
          <w:rFonts w:eastAsia="Times New Roman"/>
          <w:sz w:val="24"/>
          <w:szCs w:val="24"/>
        </w:rPr>
      </w:pP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В соответствии с ФГОС среднего (полного) общего образования </w:t>
      </w:r>
      <w:r>
        <w:rPr>
          <w:rStyle w:val="c13"/>
          <w:b/>
          <w:bCs/>
          <w:color w:val="000000"/>
        </w:rPr>
        <w:t>целями</w:t>
      </w:r>
      <w:r>
        <w:rPr>
          <w:rStyle w:val="c5"/>
          <w:color w:val="000000"/>
        </w:rPr>
        <w:t> изучения предмета «Русский язык» являются: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формирование российской гражданской идентичности обучающегося средствами русского языка и литературы;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воспитание уважения к родному языку, сознательного отношения к нему как явлению культуры;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ценностей;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готовность и способность обучающихся к саморазвитию и личностному самоопределению;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навыками самоанализа и самооценки на основе наблюдений за собственной речью;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•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представлений о системе стилей языка художественной литературы;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CF6FFD" w:rsidRDefault="00CF6FFD" w:rsidP="00CF6FF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     Одна из важнейших </w:t>
      </w:r>
      <w:r>
        <w:rPr>
          <w:rStyle w:val="c13"/>
          <w:b/>
          <w:bCs/>
          <w:color w:val="000000"/>
        </w:rPr>
        <w:t>задач</w:t>
      </w:r>
      <w:r>
        <w:rPr>
          <w:rStyle w:val="c5"/>
          <w:color w:val="000000"/>
        </w:rPr>
        <w:t xml:space="preserve"> обучения русскому языку  в старших классах заключается в том, чтобы учащиеся могли более полноценно и </w:t>
      </w:r>
      <w:proofErr w:type="spellStart"/>
      <w:r>
        <w:rPr>
          <w:rStyle w:val="c5"/>
          <w:color w:val="000000"/>
        </w:rPr>
        <w:t>многоаспектно</w:t>
      </w:r>
      <w:proofErr w:type="spellEnd"/>
      <w:r>
        <w:rPr>
          <w:rStyle w:val="c5"/>
          <w:color w:val="000000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305100" w:rsidRPr="00305100" w:rsidRDefault="00305100" w:rsidP="00305100">
      <w:pPr>
        <w:ind w:left="360"/>
        <w:rPr>
          <w:rFonts w:eastAsia="Times New Roman"/>
          <w:b/>
          <w:bCs/>
          <w:sz w:val="24"/>
          <w:szCs w:val="24"/>
          <w:u w:val="single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Личностные :</w:t>
      </w:r>
    </w:p>
    <w:p w:rsidR="00305100" w:rsidRPr="00305100" w:rsidRDefault="00305100" w:rsidP="00305100">
      <w:pPr>
        <w:spacing w:line="283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толерантного сознания и поведения личности в поликультурном мире;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right="2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7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r w:rsidRPr="00305100">
        <w:rPr>
          <w:rFonts w:eastAsia="Times New Roman"/>
          <w:sz w:val="24"/>
          <w:szCs w:val="24"/>
        </w:rPr>
        <w:t>др</w:t>
      </w:r>
      <w:proofErr w:type="spellEnd"/>
      <w:r w:rsidRPr="00305100">
        <w:rPr>
          <w:rFonts w:eastAsia="Times New Roman"/>
          <w:sz w:val="24"/>
          <w:szCs w:val="24"/>
        </w:rPr>
        <w:t>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2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305100" w:rsidRPr="00305100" w:rsidRDefault="00305100" w:rsidP="00305100">
      <w:pPr>
        <w:spacing w:line="6" w:lineRule="exact"/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proofErr w:type="spellStart"/>
      <w:r w:rsidRPr="00305100"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05100">
        <w:rPr>
          <w:rFonts w:eastAsia="Times New Roman"/>
          <w:b/>
          <w:bCs/>
          <w:sz w:val="24"/>
          <w:szCs w:val="24"/>
          <w:u w:val="single"/>
        </w:rPr>
        <w:t>:</w:t>
      </w:r>
    </w:p>
    <w:p w:rsidR="00305100" w:rsidRPr="00305100" w:rsidRDefault="00305100" w:rsidP="00305100">
      <w:pPr>
        <w:spacing w:line="7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3"/>
        </w:numPr>
        <w:tabs>
          <w:tab w:val="left" w:pos="1080"/>
        </w:tabs>
        <w:spacing w:line="238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</w:t>
      </w:r>
      <w:r w:rsidRPr="00305100">
        <w:rPr>
          <w:rFonts w:eastAsia="Times New Roman"/>
          <w:sz w:val="24"/>
          <w:szCs w:val="24"/>
        </w:rPr>
        <w:lastRenderedPageBreak/>
        <w:t>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языковыми средствами ; умение ясно, логично и точно излагать свою точку зрения, использовать адекватные языковые средства;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05100" w:rsidRPr="00305100" w:rsidRDefault="00305100" w:rsidP="00305100">
      <w:pPr>
        <w:spacing w:line="1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ind w:left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  <w:u w:val="single"/>
        </w:rPr>
        <w:t>Предметные</w:t>
      </w:r>
      <w:r w:rsidRPr="00305100">
        <w:rPr>
          <w:rFonts w:eastAsia="Times New Roman"/>
          <w:sz w:val="24"/>
          <w:szCs w:val="24"/>
        </w:rPr>
        <w:t>: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305100" w:rsidRPr="00305100" w:rsidRDefault="00305100" w:rsidP="00305100">
      <w:pPr>
        <w:spacing w:line="14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05100" w:rsidRPr="00305100" w:rsidRDefault="00305100" w:rsidP="00305100">
      <w:pPr>
        <w:spacing w:line="1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ind w:left="1080" w:hanging="108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владение различными приёмами редактирования текстов;</w:t>
      </w:r>
    </w:p>
    <w:p w:rsidR="00305100" w:rsidRPr="00305100" w:rsidRDefault="00305100" w:rsidP="00305100">
      <w:pPr>
        <w:spacing w:line="12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сформированность</w:t>
      </w:r>
      <w:proofErr w:type="spellEnd"/>
      <w:r w:rsidRPr="00305100">
        <w:rPr>
          <w:rFonts w:eastAsia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305100" w:rsidRPr="00305100" w:rsidRDefault="00305100" w:rsidP="00305100">
      <w:pPr>
        <w:spacing w:line="13" w:lineRule="exact"/>
        <w:rPr>
          <w:rFonts w:eastAsia="Times New Roman"/>
          <w:sz w:val="24"/>
          <w:szCs w:val="24"/>
        </w:rPr>
      </w:pPr>
    </w:p>
    <w:p w:rsidR="00305100" w:rsidRPr="00305100" w:rsidRDefault="00305100" w:rsidP="00305100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305100" w:rsidRPr="00305100" w:rsidRDefault="00305100" w:rsidP="00305100">
      <w:pPr>
        <w:spacing w:line="283" w:lineRule="exact"/>
        <w:rPr>
          <w:sz w:val="24"/>
          <w:szCs w:val="24"/>
        </w:rPr>
      </w:pPr>
    </w:p>
    <w:p w:rsidR="00305100" w:rsidRPr="00305100" w:rsidRDefault="00305100" w:rsidP="00305100">
      <w:pPr>
        <w:ind w:left="3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lastRenderedPageBreak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305100">
        <w:rPr>
          <w:sz w:val="24"/>
          <w:szCs w:val="24"/>
        </w:rPr>
        <w:t>аудирования</w:t>
      </w:r>
      <w:proofErr w:type="spellEnd"/>
      <w:r w:rsidRPr="00305100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преобразовывать текст в другие виды передачи информации;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соблюдать культуру публичной речи;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305100" w:rsidRPr="00305100" w:rsidRDefault="00305100" w:rsidP="00305100">
      <w:pPr>
        <w:pStyle w:val="a"/>
        <w:spacing w:line="240" w:lineRule="auto"/>
        <w:rPr>
          <w:sz w:val="24"/>
          <w:szCs w:val="24"/>
        </w:rPr>
      </w:pPr>
      <w:r w:rsidRPr="00305100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05100" w:rsidRPr="00305100" w:rsidRDefault="00305100" w:rsidP="00305100">
      <w:pPr>
        <w:rPr>
          <w:b/>
          <w:i/>
          <w:sz w:val="24"/>
          <w:szCs w:val="24"/>
        </w:rPr>
      </w:pPr>
    </w:p>
    <w:p w:rsidR="00305100" w:rsidRPr="00305100" w:rsidRDefault="00305100" w:rsidP="00305100">
      <w:pPr>
        <w:rPr>
          <w:b/>
          <w:i/>
          <w:sz w:val="24"/>
          <w:szCs w:val="24"/>
        </w:rPr>
      </w:pPr>
      <w:r w:rsidRPr="00305100">
        <w:rPr>
          <w:b/>
          <w:i/>
          <w:sz w:val="24"/>
          <w:szCs w:val="24"/>
        </w:rPr>
        <w:t>Выпускник получит возможность научиться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создавать отзывы и рецензии на предложенный текст;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305100">
        <w:rPr>
          <w:i/>
          <w:sz w:val="24"/>
          <w:szCs w:val="24"/>
        </w:rPr>
        <w:t>аудирования</w:t>
      </w:r>
      <w:proofErr w:type="spellEnd"/>
      <w:r w:rsidRPr="00305100">
        <w:rPr>
          <w:i/>
          <w:sz w:val="24"/>
          <w:szCs w:val="24"/>
        </w:rPr>
        <w:t xml:space="preserve"> и письма;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lastRenderedPageBreak/>
        <w:t>осуществлять речевой самоконтроль;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05100" w:rsidRP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05100" w:rsidRDefault="00305100" w:rsidP="00305100">
      <w:pPr>
        <w:pStyle w:val="a"/>
        <w:spacing w:line="240" w:lineRule="auto"/>
        <w:rPr>
          <w:i/>
          <w:sz w:val="24"/>
          <w:szCs w:val="24"/>
        </w:rPr>
      </w:pPr>
      <w:r w:rsidRPr="0030510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B76C9" w:rsidRDefault="001B76C9" w:rsidP="001B76C9"/>
    <w:p w:rsidR="001B76C9" w:rsidRPr="001B76C9" w:rsidRDefault="001B76C9" w:rsidP="001B76C9">
      <w:pPr>
        <w:jc w:val="center"/>
        <w:rPr>
          <w:b/>
          <w:sz w:val="28"/>
          <w:szCs w:val="28"/>
        </w:rPr>
      </w:pPr>
      <w:r w:rsidRPr="001B76C9">
        <w:rPr>
          <w:b/>
          <w:sz w:val="28"/>
          <w:szCs w:val="28"/>
        </w:rPr>
        <w:t>Содержа</w:t>
      </w:r>
      <w:r>
        <w:rPr>
          <w:b/>
          <w:sz w:val="28"/>
          <w:szCs w:val="28"/>
        </w:rPr>
        <w:t xml:space="preserve">ние учебного курса </w:t>
      </w:r>
    </w:p>
    <w:p w:rsidR="00305100" w:rsidRPr="00305100" w:rsidRDefault="00305100" w:rsidP="00305100">
      <w:pPr>
        <w:rPr>
          <w:sz w:val="24"/>
          <w:szCs w:val="24"/>
        </w:rPr>
      </w:pPr>
    </w:p>
    <w:p w:rsidR="00305100" w:rsidRPr="00305100" w:rsidRDefault="00305100" w:rsidP="00305100">
      <w:pPr>
        <w:ind w:left="200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10 КЛАСС (34 часа)</w:t>
      </w:r>
    </w:p>
    <w:p w:rsidR="00305100" w:rsidRPr="00305100" w:rsidRDefault="00305100" w:rsidP="00305100">
      <w:pPr>
        <w:spacing w:line="255" w:lineRule="exact"/>
        <w:rPr>
          <w:sz w:val="24"/>
          <w:szCs w:val="24"/>
        </w:rPr>
      </w:pPr>
    </w:p>
    <w:p w:rsidR="00305100" w:rsidRPr="00305100" w:rsidRDefault="00305100" w:rsidP="00305100">
      <w:pPr>
        <w:ind w:left="25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Введение</w:t>
      </w:r>
      <w:r w:rsidR="00C24032">
        <w:rPr>
          <w:rFonts w:eastAsia="Times New Roman"/>
          <w:b/>
          <w:bCs/>
          <w:sz w:val="24"/>
          <w:szCs w:val="24"/>
        </w:rPr>
        <w:t xml:space="preserve"> (1 час)</w:t>
      </w:r>
    </w:p>
    <w:p w:rsidR="00305100" w:rsidRPr="00305100" w:rsidRDefault="00305100" w:rsidP="00305100">
      <w:pPr>
        <w:spacing w:line="1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305100" w:rsidRPr="00305100" w:rsidRDefault="00305100" w:rsidP="00305100">
      <w:pPr>
        <w:spacing w:line="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Русский язык как один из мировых языков.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Литературный язык как высшая форма существования национального языка.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305100" w:rsidRPr="00305100" w:rsidRDefault="00305100" w:rsidP="00305100">
      <w:pPr>
        <w:spacing w:line="1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305100" w:rsidRPr="00305100" w:rsidRDefault="00305100" w:rsidP="00305100">
      <w:pPr>
        <w:spacing w:line="3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7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ЛЕКСИКА. ФРАЗЕОЛОГИЯ. ЛЕКСИКОГРАФИЯ</w:t>
      </w:r>
      <w:r w:rsidR="00C24032">
        <w:rPr>
          <w:rFonts w:eastAsia="Times New Roman"/>
          <w:b/>
          <w:bCs/>
          <w:sz w:val="24"/>
          <w:szCs w:val="24"/>
        </w:rPr>
        <w:t xml:space="preserve"> (5 часов)</w:t>
      </w:r>
    </w:p>
    <w:p w:rsidR="00305100" w:rsidRPr="00305100" w:rsidRDefault="00305100" w:rsidP="00305100">
      <w:pPr>
        <w:spacing w:line="97" w:lineRule="exact"/>
        <w:rPr>
          <w:sz w:val="24"/>
          <w:szCs w:val="24"/>
        </w:rPr>
      </w:pPr>
    </w:p>
    <w:p w:rsidR="00C24032" w:rsidRDefault="00305100" w:rsidP="00305100">
      <w:pPr>
        <w:spacing w:line="234" w:lineRule="auto"/>
        <w:jc w:val="both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Фразеология. Фразеологические единицы и их употребление. Лексикография.</w:t>
      </w:r>
      <w:r w:rsidR="00C24032" w:rsidRPr="00C24032">
        <w:rPr>
          <w:b/>
          <w:sz w:val="24"/>
          <w:szCs w:val="24"/>
        </w:rPr>
        <w:t xml:space="preserve"> </w:t>
      </w:r>
    </w:p>
    <w:p w:rsidR="00C24032" w:rsidRDefault="00C24032" w:rsidP="00305100">
      <w:pPr>
        <w:spacing w:line="234" w:lineRule="auto"/>
        <w:jc w:val="both"/>
        <w:rPr>
          <w:b/>
          <w:sz w:val="24"/>
          <w:szCs w:val="24"/>
        </w:rPr>
      </w:pPr>
      <w:r w:rsidRPr="002357BE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.Р. №1 Д</w:t>
      </w:r>
      <w:r w:rsidRPr="002357BE">
        <w:rPr>
          <w:b/>
          <w:sz w:val="24"/>
          <w:szCs w:val="24"/>
        </w:rPr>
        <w:t>иктант</w:t>
      </w:r>
      <w:r>
        <w:rPr>
          <w:b/>
          <w:sz w:val="24"/>
          <w:szCs w:val="24"/>
        </w:rPr>
        <w:t xml:space="preserve"> по теме: «Повторение изученного в 5-9 классах».</w:t>
      </w:r>
      <w:r w:rsidRPr="00C24032">
        <w:rPr>
          <w:b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3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К.Р. №2. Т</w:t>
      </w:r>
      <w:r w:rsidRPr="002357BE">
        <w:rPr>
          <w:b/>
          <w:sz w:val="24"/>
          <w:szCs w:val="24"/>
        </w:rPr>
        <w:t>естирование по теме "Лексика и фразеология"</w:t>
      </w:r>
    </w:p>
    <w:p w:rsidR="00305100" w:rsidRPr="00305100" w:rsidRDefault="00305100" w:rsidP="00305100">
      <w:pPr>
        <w:spacing w:line="18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2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ФОНЕТИКА. ГРАФИКА. ОРФОЭПИЯ</w:t>
      </w:r>
      <w:r w:rsidR="00C24032">
        <w:rPr>
          <w:rFonts w:eastAsia="Times New Roman"/>
          <w:b/>
          <w:bCs/>
          <w:sz w:val="24"/>
          <w:szCs w:val="24"/>
        </w:rPr>
        <w:t>(2 часа)</w:t>
      </w:r>
    </w:p>
    <w:p w:rsidR="00305100" w:rsidRPr="00305100" w:rsidRDefault="00305100" w:rsidP="00305100">
      <w:pPr>
        <w:spacing w:line="8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понятия фонетики, графики, орфоэпии.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Звуки и буквы. Позиционные (фонетические) и исторические чередования звуков.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Фонетический разбор.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305100" w:rsidRPr="00305100" w:rsidRDefault="00305100" w:rsidP="00305100">
      <w:pPr>
        <w:spacing w:line="239" w:lineRule="auto"/>
        <w:ind w:left="1120"/>
        <w:rPr>
          <w:rFonts w:eastAsia="Times New Roman"/>
          <w:b/>
          <w:bCs/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1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МОРФЕМИКА И СЛОВООБРАЗОВАНИЕ</w:t>
      </w:r>
      <w:r w:rsidR="00C24032">
        <w:rPr>
          <w:rFonts w:eastAsia="Times New Roman"/>
          <w:b/>
          <w:bCs/>
          <w:sz w:val="24"/>
          <w:szCs w:val="24"/>
        </w:rPr>
        <w:t xml:space="preserve"> (2 часа)</w:t>
      </w:r>
    </w:p>
    <w:p w:rsidR="00305100" w:rsidRPr="00305100" w:rsidRDefault="00305100" w:rsidP="00305100">
      <w:pPr>
        <w:spacing w:line="10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8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Основные понятия </w:t>
      </w:r>
      <w:proofErr w:type="spellStart"/>
      <w:r w:rsidRPr="00305100">
        <w:rPr>
          <w:rFonts w:eastAsia="Times New Roman"/>
          <w:sz w:val="24"/>
          <w:szCs w:val="24"/>
        </w:rPr>
        <w:t>морфемики</w:t>
      </w:r>
      <w:proofErr w:type="spellEnd"/>
      <w:r w:rsidRPr="00305100">
        <w:rPr>
          <w:rFonts w:eastAsia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305100" w:rsidRPr="00305100" w:rsidRDefault="00305100" w:rsidP="00305100">
      <w:pPr>
        <w:spacing w:line="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Морфемный разбор слова.</w:t>
      </w:r>
    </w:p>
    <w:p w:rsidR="00305100" w:rsidRPr="00305100" w:rsidRDefault="00305100" w:rsidP="00305100">
      <w:pPr>
        <w:spacing w:line="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:rsidR="00305100" w:rsidRPr="00305100" w:rsidRDefault="00305100" w:rsidP="00305100">
      <w:pPr>
        <w:spacing w:line="1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left="340" w:right="-97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Неморфологические способы словообразования. Словообразовательный разбор.</w:t>
      </w:r>
    </w:p>
    <w:p w:rsidR="00305100" w:rsidRPr="00305100" w:rsidRDefault="00305100" w:rsidP="00305100">
      <w:pPr>
        <w:spacing w:line="16" w:lineRule="exact"/>
        <w:ind w:right="-97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6" w:lineRule="auto"/>
        <w:ind w:right="-97"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Основные способы формообразования в современном русском языке.</w:t>
      </w:r>
    </w:p>
    <w:p w:rsidR="00305100" w:rsidRPr="00305100" w:rsidRDefault="00305100" w:rsidP="00305100">
      <w:pPr>
        <w:spacing w:line="203" w:lineRule="exact"/>
        <w:ind w:right="-97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4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МОРФОЛОГИЯ И ОРФОГРАФИЯ</w:t>
      </w:r>
      <w:r w:rsidR="00C24032">
        <w:rPr>
          <w:rFonts w:eastAsia="Times New Roman"/>
          <w:b/>
          <w:bCs/>
          <w:sz w:val="24"/>
          <w:szCs w:val="24"/>
        </w:rPr>
        <w:t xml:space="preserve"> (23 часа)</w:t>
      </w:r>
    </w:p>
    <w:p w:rsidR="00305100" w:rsidRPr="00305100" w:rsidRDefault="00305100" w:rsidP="00305100">
      <w:pPr>
        <w:spacing w:line="1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>Основные понятия морфологии и орфографии. Взаимосвязь морфологии и орфографии.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Принципы русской орфографии.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68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305100" w:rsidRPr="00C24032" w:rsidRDefault="00305100" w:rsidP="00C24032">
      <w:pPr>
        <w:spacing w:line="243" w:lineRule="auto"/>
        <w:ind w:left="340" w:right="1860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Проверяемые и непроверяемые безударные гласные в корне слова. Чередующиеся гласные в корне слова.</w:t>
      </w:r>
      <w:r w:rsidR="00C24032" w:rsidRPr="00C24032">
        <w:rPr>
          <w:b/>
          <w:bCs/>
          <w:sz w:val="24"/>
          <w:szCs w:val="24"/>
        </w:rPr>
        <w:t xml:space="preserve"> </w:t>
      </w:r>
      <w:r w:rsidR="00C24032">
        <w:rPr>
          <w:b/>
          <w:bCs/>
          <w:sz w:val="24"/>
          <w:szCs w:val="24"/>
        </w:rPr>
        <w:t>К</w:t>
      </w:r>
      <w:r w:rsidR="00C24032" w:rsidRPr="00E74EB4">
        <w:rPr>
          <w:b/>
          <w:bCs/>
          <w:sz w:val="24"/>
          <w:szCs w:val="24"/>
        </w:rPr>
        <w:t>.</w:t>
      </w:r>
      <w:r w:rsidR="00C24032">
        <w:rPr>
          <w:b/>
          <w:bCs/>
          <w:sz w:val="24"/>
          <w:szCs w:val="24"/>
        </w:rPr>
        <w:t>Р</w:t>
      </w:r>
      <w:r w:rsidR="00C24032" w:rsidRPr="00E74EB4">
        <w:rPr>
          <w:b/>
          <w:bCs/>
          <w:sz w:val="24"/>
          <w:szCs w:val="24"/>
        </w:rPr>
        <w:t xml:space="preserve">. </w:t>
      </w:r>
      <w:r w:rsidR="00C24032">
        <w:rPr>
          <w:b/>
          <w:bCs/>
          <w:sz w:val="24"/>
          <w:szCs w:val="24"/>
        </w:rPr>
        <w:t>№3. И</w:t>
      </w:r>
      <w:r w:rsidR="00C24032" w:rsidRPr="00E74EB4">
        <w:rPr>
          <w:b/>
          <w:bCs/>
          <w:sz w:val="24"/>
          <w:szCs w:val="24"/>
        </w:rPr>
        <w:t>зложение по прочитанному тексту.</w:t>
      </w:r>
      <w:r w:rsidR="00C24032" w:rsidRPr="00C24032">
        <w:rPr>
          <w:b/>
          <w:sz w:val="24"/>
          <w:szCs w:val="24"/>
        </w:rPr>
        <w:t xml:space="preserve"> 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Употребление гласных после шипящих. Употребление гласных после </w:t>
      </w:r>
      <w:r w:rsidRPr="00305100">
        <w:rPr>
          <w:rFonts w:eastAsia="Times New Roman"/>
          <w:i/>
          <w:iCs/>
          <w:sz w:val="24"/>
          <w:szCs w:val="24"/>
        </w:rPr>
        <w:t>Ц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C24032" w:rsidRDefault="00305100" w:rsidP="00C24032">
      <w:pPr>
        <w:spacing w:line="243" w:lineRule="auto"/>
        <w:ind w:left="340" w:right="1860"/>
        <w:rPr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звонких и глухих </w:t>
      </w:r>
      <w:proofErr w:type="spellStart"/>
      <w:r w:rsidRPr="00305100">
        <w:rPr>
          <w:rFonts w:eastAsia="Times New Roman"/>
          <w:sz w:val="24"/>
          <w:szCs w:val="24"/>
        </w:rPr>
        <w:t>согласных.</w:t>
      </w:r>
      <w:r w:rsidR="00C24032" w:rsidRPr="002357BE">
        <w:rPr>
          <w:b/>
          <w:sz w:val="24"/>
          <w:szCs w:val="24"/>
        </w:rPr>
        <w:t>К</w:t>
      </w:r>
      <w:r w:rsidR="00C24032">
        <w:rPr>
          <w:b/>
          <w:sz w:val="24"/>
          <w:szCs w:val="24"/>
        </w:rPr>
        <w:t>.Р</w:t>
      </w:r>
      <w:proofErr w:type="spellEnd"/>
      <w:r w:rsidR="00C24032">
        <w:rPr>
          <w:b/>
          <w:sz w:val="24"/>
          <w:szCs w:val="24"/>
        </w:rPr>
        <w:t>. №4. Т</w:t>
      </w:r>
      <w:r w:rsidR="00C24032" w:rsidRPr="002357BE">
        <w:rPr>
          <w:b/>
          <w:sz w:val="24"/>
          <w:szCs w:val="24"/>
        </w:rPr>
        <w:t>естирование за 1 полугодие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непроизносимых согласных и сочетаний </w:t>
      </w:r>
      <w:r w:rsidRPr="00305100">
        <w:rPr>
          <w:rFonts w:eastAsia="Times New Roman"/>
          <w:i/>
          <w:iCs/>
          <w:sz w:val="24"/>
          <w:szCs w:val="24"/>
        </w:rPr>
        <w:t>СЧ, ЗЧ,</w:t>
      </w:r>
      <w:r w:rsidRPr="00305100">
        <w:rPr>
          <w:rFonts w:eastAsia="Times New Roman"/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>ШЧ, ЖЧ, СТЧ, ЗДЧ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8" w:lineRule="auto"/>
        <w:ind w:left="340" w:right="12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двойных согласных. Правописание гласных и согласных в приставках. Приставки </w:t>
      </w:r>
      <w:r w:rsidRPr="00305100">
        <w:rPr>
          <w:rFonts w:eastAsia="Times New Roman"/>
          <w:i/>
          <w:iCs/>
          <w:sz w:val="24"/>
          <w:szCs w:val="24"/>
        </w:rPr>
        <w:t>ПРЕ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ПРИ .</w:t>
      </w:r>
    </w:p>
    <w:p w:rsidR="00305100" w:rsidRPr="00305100" w:rsidRDefault="00305100" w:rsidP="00305100">
      <w:pPr>
        <w:spacing w:line="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3" w:lineRule="auto"/>
        <w:ind w:left="340" w:right="28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Гласные </w:t>
      </w:r>
      <w:r w:rsidRPr="00305100">
        <w:rPr>
          <w:rFonts w:eastAsia="Times New Roman"/>
          <w:i/>
          <w:iCs/>
          <w:sz w:val="24"/>
          <w:szCs w:val="24"/>
        </w:rPr>
        <w:t>И</w:t>
      </w:r>
      <w:r w:rsidRPr="00305100">
        <w:rPr>
          <w:rFonts w:eastAsia="Times New Roman"/>
          <w:sz w:val="24"/>
          <w:szCs w:val="24"/>
        </w:rPr>
        <w:t xml:space="preserve"> </w:t>
      </w:r>
      <w:proofErr w:type="spellStart"/>
      <w:r w:rsidRPr="00305100">
        <w:rPr>
          <w:rFonts w:eastAsia="Times New Roman"/>
          <w:sz w:val="24"/>
          <w:szCs w:val="24"/>
        </w:rPr>
        <w:t>и</w:t>
      </w:r>
      <w:proofErr w:type="spellEnd"/>
      <w:r w:rsidRPr="00305100">
        <w:rPr>
          <w:rFonts w:eastAsia="Times New Roman"/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>Ы</w:t>
      </w:r>
      <w:r w:rsidRPr="00305100">
        <w:rPr>
          <w:rFonts w:eastAsia="Times New Roman"/>
          <w:sz w:val="24"/>
          <w:szCs w:val="24"/>
        </w:rPr>
        <w:t xml:space="preserve"> после приставок. Употребление </w:t>
      </w:r>
      <w:r w:rsidRPr="00305100">
        <w:rPr>
          <w:rFonts w:eastAsia="Times New Roman"/>
          <w:i/>
          <w:iCs/>
          <w:sz w:val="24"/>
          <w:szCs w:val="24"/>
        </w:rPr>
        <w:t>Ъ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Ь</w:t>
      </w:r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C24032" w:rsidRPr="00305100" w:rsidRDefault="00305100" w:rsidP="00305100">
      <w:pPr>
        <w:spacing w:line="243" w:lineRule="auto"/>
        <w:ind w:left="340" w:right="18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Употребление прописных и строчных букв. Правила переноса слов.</w:t>
      </w:r>
      <w:r w:rsidR="00C24032" w:rsidRPr="00C24032">
        <w:rPr>
          <w:b/>
          <w:bCs/>
          <w:sz w:val="24"/>
          <w:szCs w:val="24"/>
        </w:rPr>
        <w:t xml:space="preserve"> </w:t>
      </w:r>
      <w:r w:rsidR="00C24032">
        <w:rPr>
          <w:b/>
          <w:bCs/>
          <w:sz w:val="24"/>
          <w:szCs w:val="24"/>
        </w:rPr>
        <w:t>К</w:t>
      </w:r>
      <w:r w:rsidR="00C24032" w:rsidRPr="00741AF3">
        <w:rPr>
          <w:b/>
          <w:bCs/>
          <w:sz w:val="24"/>
          <w:szCs w:val="24"/>
        </w:rPr>
        <w:t>.Р</w:t>
      </w:r>
      <w:r w:rsidR="00C24032">
        <w:rPr>
          <w:sz w:val="24"/>
          <w:szCs w:val="24"/>
        </w:rPr>
        <w:t>.</w:t>
      </w:r>
      <w:r w:rsidR="00C24032">
        <w:rPr>
          <w:b/>
          <w:bCs/>
          <w:sz w:val="24"/>
          <w:szCs w:val="24"/>
        </w:rPr>
        <w:t>№5. С</w:t>
      </w:r>
      <w:r w:rsidR="00C24032" w:rsidRPr="0069726E">
        <w:rPr>
          <w:b/>
          <w:bCs/>
          <w:sz w:val="24"/>
          <w:szCs w:val="24"/>
        </w:rPr>
        <w:t>очинение по прочитанному тексту.</w:t>
      </w:r>
    </w:p>
    <w:p w:rsidR="00305100" w:rsidRPr="00305100" w:rsidRDefault="00305100" w:rsidP="00305100">
      <w:pPr>
        <w:spacing w:line="257" w:lineRule="exact"/>
        <w:rPr>
          <w:sz w:val="24"/>
          <w:szCs w:val="24"/>
        </w:rPr>
      </w:pPr>
    </w:p>
    <w:p w:rsidR="00305100" w:rsidRPr="00305100" w:rsidRDefault="00305100" w:rsidP="00305100">
      <w:pPr>
        <w:ind w:left="1480"/>
        <w:rPr>
          <w:sz w:val="24"/>
          <w:szCs w:val="24"/>
        </w:rPr>
      </w:pPr>
      <w:r w:rsidRPr="00305100">
        <w:rPr>
          <w:rFonts w:eastAsia="Times New Roman"/>
          <w:b/>
          <w:bCs/>
          <w:i/>
          <w:iCs/>
          <w:sz w:val="24"/>
          <w:szCs w:val="24"/>
        </w:rPr>
        <w:t>Самостоятельные части речи</w:t>
      </w:r>
    </w:p>
    <w:p w:rsidR="00305100" w:rsidRPr="00305100" w:rsidRDefault="00305100" w:rsidP="00305100">
      <w:pPr>
        <w:spacing w:line="123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0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существительное</w:t>
      </w:r>
    </w:p>
    <w:p w:rsidR="00305100" w:rsidRPr="00305100" w:rsidRDefault="00305100" w:rsidP="00305100">
      <w:pPr>
        <w:spacing w:line="8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firstLine="340"/>
        <w:rPr>
          <w:rFonts w:eastAsia="Times New Roman"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305100" w:rsidRPr="00305100" w:rsidRDefault="00305100" w:rsidP="00305100">
      <w:pPr>
        <w:spacing w:line="248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305100" w:rsidRPr="00305100" w:rsidRDefault="00305100" w:rsidP="00305100">
      <w:pPr>
        <w:spacing w:line="8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Число имен существительных.</w:t>
      </w:r>
    </w:p>
    <w:p w:rsidR="00305100" w:rsidRPr="00305100" w:rsidRDefault="00305100" w:rsidP="00305100">
      <w:pPr>
        <w:spacing w:line="2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8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 w:rsidR="00305100" w:rsidRPr="00305100" w:rsidRDefault="00305100" w:rsidP="00305100">
      <w:pPr>
        <w:spacing w:line="8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Варианты падежных окончаний.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Гласные в суффиксах имен существительных.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сложных имен существительных. Составные </w:t>
      </w:r>
      <w:proofErr w:type="spellStart"/>
      <w:r w:rsidRPr="00305100">
        <w:rPr>
          <w:rFonts w:eastAsia="Times New Roman"/>
          <w:sz w:val="24"/>
          <w:szCs w:val="24"/>
        </w:rPr>
        <w:t>на&amp;</w:t>
      </w:r>
      <w:proofErr w:type="spellEnd"/>
      <w:r w:rsidRPr="00305100">
        <w:rPr>
          <w:rFonts w:eastAsia="Times New Roman"/>
          <w:sz w:val="24"/>
          <w:szCs w:val="24"/>
        </w:rPr>
        <w:t xml:space="preserve"> именования и их правописание.</w:t>
      </w:r>
    </w:p>
    <w:p w:rsidR="00305100" w:rsidRPr="00305100" w:rsidRDefault="00305100" w:rsidP="00305100">
      <w:pPr>
        <w:spacing w:line="23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0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прилагательное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Качественные прилагательные.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305100" w:rsidRPr="00305100" w:rsidRDefault="00305100" w:rsidP="00305100">
      <w:pPr>
        <w:spacing w:line="1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305100" w:rsidRPr="00305100" w:rsidRDefault="00305100" w:rsidP="00305100">
      <w:pPr>
        <w:spacing w:line="246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Прилагательные относительные и притяжательные. Особенности образования и употребления притяжательных </w:t>
      </w:r>
      <w:proofErr w:type="spellStart"/>
      <w:r w:rsidRPr="00305100">
        <w:rPr>
          <w:rFonts w:eastAsia="Times New Roman"/>
          <w:sz w:val="24"/>
          <w:szCs w:val="24"/>
        </w:rPr>
        <w:t>прилагательных.Переход</w:t>
      </w:r>
      <w:proofErr w:type="spellEnd"/>
      <w:r w:rsidRPr="00305100">
        <w:rPr>
          <w:rFonts w:eastAsia="Times New Roman"/>
          <w:sz w:val="24"/>
          <w:szCs w:val="24"/>
        </w:rPr>
        <w:t xml:space="preserve"> прилагательных из одного разряда в другой. Морфологический разбор имен прилагательных. Правописание окончаний имен прилагательных.</w:t>
      </w:r>
    </w:p>
    <w:p w:rsidR="00305100" w:rsidRPr="00305100" w:rsidRDefault="00305100" w:rsidP="00305100">
      <w:pPr>
        <w:spacing w:line="1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firstLine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Склонение качественных и относительных прилагательных. Особенности склонения притяжательных прилагательных на -</w:t>
      </w:r>
      <w:proofErr w:type="spellStart"/>
      <w:r w:rsidRPr="00305100">
        <w:rPr>
          <w:rFonts w:eastAsia="Times New Roman"/>
          <w:i/>
          <w:iCs/>
          <w:sz w:val="24"/>
          <w:szCs w:val="24"/>
        </w:rPr>
        <w:t>ий</w:t>
      </w:r>
      <w:proofErr w:type="spellEnd"/>
      <w:r w:rsidRPr="00305100">
        <w:rPr>
          <w:rFonts w:eastAsia="Times New Roman"/>
          <w:sz w:val="24"/>
          <w:szCs w:val="24"/>
        </w:rPr>
        <w:t>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4" w:lineRule="auto"/>
        <w:ind w:left="340" w:right="5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lastRenderedPageBreak/>
        <w:t xml:space="preserve">Правописание суффиксов имен прилагательных. Правописание </w:t>
      </w:r>
      <w:r w:rsidRPr="00305100">
        <w:rPr>
          <w:rFonts w:eastAsia="Times New Roman"/>
          <w:i/>
          <w:iCs/>
          <w:sz w:val="24"/>
          <w:szCs w:val="24"/>
        </w:rPr>
        <w:t>Н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НН</w:t>
      </w:r>
      <w:r w:rsidRPr="00305100">
        <w:rPr>
          <w:rFonts w:eastAsia="Times New Roman"/>
          <w:sz w:val="24"/>
          <w:szCs w:val="24"/>
        </w:rPr>
        <w:t xml:space="preserve"> в суффиксах имен прилагательных. Правописание сложных имен прилагательных.</w:t>
      </w:r>
    </w:p>
    <w:p w:rsidR="00305100" w:rsidRPr="00305100" w:rsidRDefault="00305100" w:rsidP="00305100">
      <w:pPr>
        <w:spacing w:line="22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18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Имя числительное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6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Имя числительное как часть речи. Лексико-грамматические разряды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</w:t>
      </w:r>
    </w:p>
    <w:p w:rsidR="00305100" w:rsidRPr="00305100" w:rsidRDefault="00305100" w:rsidP="00305100">
      <w:pPr>
        <w:spacing w:line="16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55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Употребление имен числительных в речи. Особенности употребления собирательных числительных.</w:t>
      </w:r>
    </w:p>
    <w:p w:rsidR="00305100" w:rsidRPr="00305100" w:rsidRDefault="00305100" w:rsidP="00305100">
      <w:pPr>
        <w:spacing w:line="263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4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Местоимение</w:t>
      </w:r>
    </w:p>
    <w:p w:rsidR="00C24032" w:rsidRDefault="00305100" w:rsidP="00C24032">
      <w:pPr>
        <w:rPr>
          <w:b/>
          <w:bCs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</w:r>
      <w:r w:rsidR="00C24032" w:rsidRPr="00C24032">
        <w:rPr>
          <w:b/>
          <w:bCs/>
          <w:sz w:val="24"/>
          <w:szCs w:val="24"/>
        </w:rPr>
        <w:t xml:space="preserve"> </w:t>
      </w:r>
    </w:p>
    <w:p w:rsidR="00C24032" w:rsidRPr="00E74EB4" w:rsidRDefault="00C24032" w:rsidP="00C240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E74EB4">
        <w:rPr>
          <w:b/>
          <w:bCs/>
          <w:sz w:val="24"/>
          <w:szCs w:val="24"/>
        </w:rPr>
        <w:t xml:space="preserve">.Р. </w:t>
      </w:r>
      <w:r>
        <w:rPr>
          <w:b/>
          <w:bCs/>
          <w:sz w:val="24"/>
          <w:szCs w:val="24"/>
        </w:rPr>
        <w:t>№6. С</w:t>
      </w:r>
      <w:r w:rsidRPr="00E74EB4">
        <w:rPr>
          <w:b/>
          <w:bCs/>
          <w:sz w:val="24"/>
          <w:szCs w:val="24"/>
        </w:rPr>
        <w:t>очинение по прочитанному тексту.</w:t>
      </w: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</w:p>
    <w:p w:rsidR="00305100" w:rsidRPr="00305100" w:rsidRDefault="00305100" w:rsidP="00305100">
      <w:pPr>
        <w:spacing w:line="26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7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Глагол</w:t>
      </w:r>
    </w:p>
    <w:p w:rsidR="00305100" w:rsidRPr="00305100" w:rsidRDefault="00305100" w:rsidP="00305100">
      <w:pPr>
        <w:spacing w:line="93" w:lineRule="exact"/>
        <w:rPr>
          <w:sz w:val="24"/>
          <w:szCs w:val="24"/>
        </w:rPr>
      </w:pPr>
    </w:p>
    <w:p w:rsidR="00C24032" w:rsidRDefault="00305100" w:rsidP="00305100">
      <w:pPr>
        <w:spacing w:line="257" w:lineRule="auto"/>
        <w:ind w:firstLine="340"/>
        <w:jc w:val="both"/>
        <w:rPr>
          <w:b/>
          <w:bCs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Глагол как часть речи. Основные грамматические категории и формы </w:t>
      </w:r>
      <w:proofErr w:type="spellStart"/>
      <w:r w:rsidRPr="00305100">
        <w:rPr>
          <w:rFonts w:eastAsia="Times New Roman"/>
          <w:sz w:val="24"/>
          <w:szCs w:val="24"/>
        </w:rPr>
        <w:t>глагола.Инфинитив</w:t>
      </w:r>
      <w:proofErr w:type="spellEnd"/>
      <w:r w:rsidRPr="00305100">
        <w:rPr>
          <w:rFonts w:eastAsia="Times New Roman"/>
          <w:sz w:val="24"/>
          <w:szCs w:val="24"/>
        </w:rPr>
        <w:t xml:space="preserve"> как начальная форма глагола. Категория вида русского глагола. Переходность/непереходность глагола. Возвратные глаголы.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Категория наклонения глагола. Наклонение изъявительное, повелительное, сослагательное (условное).Категория времени глагола. Спряжение глагола.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Две основы глагола. Формообразование глагола. Морфологический разбор глаголов. Правописание глаголов.</w:t>
      </w:r>
      <w:r w:rsidR="00C24032" w:rsidRPr="00C24032">
        <w:rPr>
          <w:b/>
          <w:bCs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57" w:lineRule="auto"/>
        <w:ind w:firstLine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К.Р.№7. С</w:t>
      </w:r>
      <w:r w:rsidRPr="0069726E">
        <w:rPr>
          <w:b/>
          <w:bCs/>
          <w:sz w:val="24"/>
          <w:szCs w:val="24"/>
        </w:rPr>
        <w:t>ловарный диктант</w:t>
      </w:r>
      <w:r>
        <w:rPr>
          <w:sz w:val="24"/>
          <w:szCs w:val="24"/>
        </w:rPr>
        <w:t>.</w:t>
      </w:r>
    </w:p>
    <w:p w:rsidR="00305100" w:rsidRPr="00305100" w:rsidRDefault="00305100" w:rsidP="00305100">
      <w:pPr>
        <w:spacing w:line="262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5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Причастие</w:t>
      </w:r>
    </w:p>
    <w:p w:rsidR="00305100" w:rsidRPr="00305100" w:rsidRDefault="00305100" w:rsidP="00305100">
      <w:pPr>
        <w:tabs>
          <w:tab w:val="left" w:pos="2410"/>
        </w:tabs>
        <w:spacing w:line="239" w:lineRule="auto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Причастие как особая глагольная форма. Признаки глагола и прилагательного у причастий. Морфологический разбор причастий. Образование причастий.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Правописание суффиксов причастий.</w:t>
      </w:r>
      <w:r w:rsidRPr="00305100">
        <w:rPr>
          <w:sz w:val="24"/>
          <w:szCs w:val="24"/>
        </w:rPr>
        <w:t xml:space="preserve"> </w:t>
      </w:r>
      <w:r w:rsidRPr="00305100">
        <w:rPr>
          <w:rFonts w:eastAsia="Times New Roman"/>
          <w:i/>
          <w:iCs/>
          <w:sz w:val="24"/>
          <w:szCs w:val="24"/>
        </w:rPr>
        <w:t xml:space="preserve">Н </w:t>
      </w:r>
      <w:r w:rsidRPr="00305100">
        <w:rPr>
          <w:rFonts w:eastAsia="Times New Roman"/>
          <w:sz w:val="24"/>
          <w:szCs w:val="24"/>
        </w:rPr>
        <w:t>и</w:t>
      </w:r>
      <w:r w:rsidRPr="00305100">
        <w:rPr>
          <w:rFonts w:eastAsia="Times New Roman"/>
          <w:i/>
          <w:iCs/>
          <w:sz w:val="24"/>
          <w:szCs w:val="24"/>
        </w:rPr>
        <w:t xml:space="preserve"> НН </w:t>
      </w:r>
      <w:r w:rsidRPr="00305100">
        <w:rPr>
          <w:rFonts w:eastAsia="Times New Roman"/>
          <w:sz w:val="24"/>
          <w:szCs w:val="24"/>
        </w:rPr>
        <w:t>в причастиях и отглагольных прилагательных.</w:t>
      </w:r>
      <w:r w:rsidRPr="00305100">
        <w:rPr>
          <w:rFonts w:eastAsia="Times New Roman"/>
          <w:i/>
          <w:iCs/>
          <w:sz w:val="24"/>
          <w:szCs w:val="24"/>
        </w:rPr>
        <w:t xml:space="preserve"> </w:t>
      </w:r>
      <w:r w:rsidRPr="00305100">
        <w:rPr>
          <w:rFonts w:eastAsia="Times New Roman"/>
          <w:sz w:val="24"/>
          <w:szCs w:val="24"/>
        </w:rPr>
        <w:t>Переход причастий в прилагательные и существительные.</w:t>
      </w:r>
    </w:p>
    <w:p w:rsidR="00305100" w:rsidRPr="00305100" w:rsidRDefault="00305100" w:rsidP="00305100">
      <w:pPr>
        <w:jc w:val="both"/>
        <w:rPr>
          <w:sz w:val="24"/>
          <w:szCs w:val="24"/>
        </w:rPr>
      </w:pPr>
    </w:p>
    <w:p w:rsidR="00305100" w:rsidRPr="00305100" w:rsidRDefault="00305100" w:rsidP="00305100">
      <w:pPr>
        <w:ind w:left="240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Деепричастие</w:t>
      </w:r>
    </w:p>
    <w:p w:rsidR="00305100" w:rsidRPr="00305100" w:rsidRDefault="00305100" w:rsidP="00305100">
      <w:pPr>
        <w:spacing w:line="84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left="340" w:right="172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305100" w:rsidRPr="00305100" w:rsidRDefault="00305100" w:rsidP="00305100">
      <w:pPr>
        <w:spacing w:line="227" w:lineRule="exact"/>
        <w:jc w:val="both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Наречие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 w:right="196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Наречие как часть речи. Разряды наречий. Морфологический разбор наречий.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4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305100" w:rsidRPr="00305100" w:rsidRDefault="00305100" w:rsidP="00305100">
      <w:pPr>
        <w:spacing w:line="229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7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Слова категории состояния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Грамматические особенности слов категории состояния. Омонимия слов категории состояния, наречий на &amp;</w:t>
      </w:r>
      <w:r w:rsidRPr="00305100">
        <w:rPr>
          <w:rFonts w:eastAsia="Times New Roman"/>
          <w:i/>
          <w:iCs/>
          <w:sz w:val="24"/>
          <w:szCs w:val="24"/>
        </w:rPr>
        <w:t>о, е</w:t>
      </w:r>
      <w:r w:rsidRPr="00305100">
        <w:rPr>
          <w:rFonts w:eastAsia="Times New Roman"/>
          <w:sz w:val="24"/>
          <w:szCs w:val="24"/>
        </w:rPr>
        <w:t xml:space="preserve"> и крат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rPr>
          <w:sz w:val="24"/>
          <w:szCs w:val="24"/>
        </w:rPr>
      </w:pPr>
      <w:proofErr w:type="spellStart"/>
      <w:r w:rsidRPr="00305100">
        <w:rPr>
          <w:rFonts w:eastAsia="Times New Roman"/>
          <w:sz w:val="24"/>
          <w:szCs w:val="24"/>
        </w:rPr>
        <w:t>ких</w:t>
      </w:r>
      <w:proofErr w:type="spellEnd"/>
      <w:r w:rsidRPr="00305100">
        <w:rPr>
          <w:rFonts w:eastAsia="Times New Roman"/>
          <w:sz w:val="24"/>
          <w:szCs w:val="24"/>
        </w:rPr>
        <w:t xml:space="preserve"> прилагательных ср. р. ед. ч.</w:t>
      </w:r>
    </w:p>
    <w:p w:rsidR="00305100" w:rsidRPr="00305100" w:rsidRDefault="00305100" w:rsidP="00305100">
      <w:pPr>
        <w:spacing w:line="11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слов категории состояния.</w:t>
      </w:r>
    </w:p>
    <w:p w:rsidR="00305100" w:rsidRPr="00305100" w:rsidRDefault="00305100" w:rsidP="00305100">
      <w:pPr>
        <w:spacing w:line="200" w:lineRule="exact"/>
        <w:rPr>
          <w:sz w:val="24"/>
          <w:szCs w:val="24"/>
        </w:rPr>
      </w:pPr>
    </w:p>
    <w:p w:rsidR="00305100" w:rsidRPr="00305100" w:rsidRDefault="00305100" w:rsidP="00305100">
      <w:pPr>
        <w:spacing w:line="253" w:lineRule="exact"/>
        <w:rPr>
          <w:sz w:val="24"/>
          <w:szCs w:val="24"/>
        </w:rPr>
      </w:pPr>
    </w:p>
    <w:p w:rsidR="00305100" w:rsidRPr="00305100" w:rsidRDefault="00305100" w:rsidP="00305100">
      <w:pPr>
        <w:ind w:left="1860"/>
        <w:rPr>
          <w:sz w:val="24"/>
          <w:szCs w:val="24"/>
        </w:rPr>
      </w:pPr>
      <w:r w:rsidRPr="00305100">
        <w:rPr>
          <w:rFonts w:eastAsia="Times New Roman"/>
          <w:b/>
          <w:bCs/>
          <w:iCs/>
          <w:sz w:val="24"/>
          <w:szCs w:val="24"/>
        </w:rPr>
        <w:t>Служебные части речи</w:t>
      </w:r>
    </w:p>
    <w:p w:rsidR="00305100" w:rsidRPr="00305100" w:rsidRDefault="00305100" w:rsidP="00305100">
      <w:pPr>
        <w:spacing w:line="123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6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Предлог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6" w:lineRule="auto"/>
        <w:ind w:left="340" w:right="228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305100" w:rsidRPr="00305100" w:rsidRDefault="00305100" w:rsidP="00305100">
      <w:pPr>
        <w:spacing w:line="227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9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Союзы и союзные слова</w:t>
      </w:r>
    </w:p>
    <w:p w:rsidR="00305100" w:rsidRPr="00305100" w:rsidRDefault="00305100" w:rsidP="00305100">
      <w:pPr>
        <w:spacing w:line="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</w:t>
      </w:r>
    </w:p>
    <w:p w:rsidR="00305100" w:rsidRPr="00305100" w:rsidRDefault="00305100" w:rsidP="00305100">
      <w:pPr>
        <w:spacing w:line="22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left="340" w:right="2320" w:hanging="339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Подчинительные союзы и союзные слова. Морфологический разбор союзов. Правописание союзов.</w:t>
      </w:r>
    </w:p>
    <w:p w:rsidR="00305100" w:rsidRPr="00305100" w:rsidRDefault="00305100" w:rsidP="00305100">
      <w:pPr>
        <w:spacing w:line="234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264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Частицы</w:t>
      </w:r>
    </w:p>
    <w:p w:rsidR="00305100" w:rsidRPr="00305100" w:rsidRDefault="00305100" w:rsidP="00305100">
      <w:pPr>
        <w:spacing w:line="8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49" w:lineRule="auto"/>
        <w:ind w:left="340" w:right="26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Частица как служебная часть речи. Разряды частиц.</w:t>
      </w:r>
    </w:p>
    <w:p w:rsidR="00305100" w:rsidRPr="00305100" w:rsidRDefault="00305100" w:rsidP="00305100">
      <w:pPr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34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частиц.</w:t>
      </w:r>
    </w:p>
    <w:p w:rsidR="00305100" w:rsidRPr="00305100" w:rsidRDefault="00305100" w:rsidP="00305100">
      <w:pPr>
        <w:spacing w:line="30" w:lineRule="exact"/>
        <w:rPr>
          <w:sz w:val="24"/>
          <w:szCs w:val="24"/>
        </w:rPr>
      </w:pPr>
    </w:p>
    <w:p w:rsidR="00305100" w:rsidRPr="00305100" w:rsidRDefault="00305100" w:rsidP="00305100">
      <w:pPr>
        <w:spacing w:line="253" w:lineRule="auto"/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 xml:space="preserve">Правописание частиц. Раздельное и дефисное написание </w:t>
      </w:r>
      <w:proofErr w:type="spellStart"/>
      <w:r w:rsidRPr="00305100">
        <w:rPr>
          <w:rFonts w:eastAsia="Times New Roman"/>
          <w:sz w:val="24"/>
          <w:szCs w:val="24"/>
        </w:rPr>
        <w:t>час&amp;</w:t>
      </w:r>
      <w:proofErr w:type="spellEnd"/>
      <w:r w:rsidRPr="00305100">
        <w:rPr>
          <w:rFonts w:eastAsia="Times New Roman"/>
          <w:sz w:val="24"/>
          <w:szCs w:val="24"/>
        </w:rPr>
        <w:t xml:space="preserve"> </w:t>
      </w:r>
      <w:proofErr w:type="spellStart"/>
      <w:r w:rsidRPr="00305100">
        <w:rPr>
          <w:rFonts w:eastAsia="Times New Roman"/>
          <w:sz w:val="24"/>
          <w:szCs w:val="24"/>
        </w:rPr>
        <w:t>тиц</w:t>
      </w:r>
      <w:proofErr w:type="spellEnd"/>
      <w:r w:rsidRPr="00305100">
        <w:rPr>
          <w:rFonts w:eastAsia="Times New Roman"/>
          <w:sz w:val="24"/>
          <w:szCs w:val="24"/>
        </w:rPr>
        <w:t xml:space="preserve">. Частицы </w:t>
      </w:r>
      <w:r w:rsidRPr="00305100">
        <w:rPr>
          <w:rFonts w:eastAsia="Times New Roman"/>
          <w:i/>
          <w:iCs/>
          <w:sz w:val="24"/>
          <w:szCs w:val="24"/>
        </w:rPr>
        <w:t>НЕ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НИ</w:t>
      </w:r>
      <w:r w:rsidRPr="00305100">
        <w:rPr>
          <w:rFonts w:eastAsia="Times New Roman"/>
          <w:sz w:val="24"/>
          <w:szCs w:val="24"/>
        </w:rPr>
        <w:t xml:space="preserve">, их значение и употребление. Слитное и </w:t>
      </w:r>
      <w:proofErr w:type="spellStart"/>
      <w:r w:rsidRPr="00305100">
        <w:rPr>
          <w:rFonts w:eastAsia="Times New Roman"/>
          <w:sz w:val="24"/>
          <w:szCs w:val="24"/>
        </w:rPr>
        <w:t>раз&amp;</w:t>
      </w:r>
      <w:proofErr w:type="spellEnd"/>
      <w:r w:rsidRPr="00305100">
        <w:rPr>
          <w:rFonts w:eastAsia="Times New Roman"/>
          <w:sz w:val="24"/>
          <w:szCs w:val="24"/>
        </w:rPr>
        <w:t xml:space="preserve"> дельное написание </w:t>
      </w:r>
      <w:r w:rsidRPr="00305100">
        <w:rPr>
          <w:rFonts w:eastAsia="Times New Roman"/>
          <w:i/>
          <w:iCs/>
          <w:sz w:val="24"/>
          <w:szCs w:val="24"/>
        </w:rPr>
        <w:t>НЕ</w:t>
      </w:r>
      <w:r w:rsidRPr="00305100">
        <w:rPr>
          <w:rFonts w:eastAsia="Times New Roman"/>
          <w:sz w:val="24"/>
          <w:szCs w:val="24"/>
        </w:rPr>
        <w:t xml:space="preserve"> и </w:t>
      </w:r>
      <w:r w:rsidRPr="00305100">
        <w:rPr>
          <w:rFonts w:eastAsia="Times New Roman"/>
          <w:i/>
          <w:iCs/>
          <w:sz w:val="24"/>
          <w:szCs w:val="24"/>
        </w:rPr>
        <w:t>НИ</w:t>
      </w:r>
      <w:r w:rsidRPr="00305100">
        <w:rPr>
          <w:rFonts w:eastAsia="Times New Roman"/>
          <w:sz w:val="24"/>
          <w:szCs w:val="24"/>
        </w:rPr>
        <w:t xml:space="preserve"> с различными частями речи.</w:t>
      </w:r>
    </w:p>
    <w:p w:rsidR="00305100" w:rsidRPr="00305100" w:rsidRDefault="00305100" w:rsidP="00305100">
      <w:pPr>
        <w:spacing w:line="375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9" w:lineRule="auto"/>
        <w:ind w:left="1020"/>
        <w:rPr>
          <w:sz w:val="24"/>
          <w:szCs w:val="24"/>
        </w:rPr>
      </w:pPr>
      <w:r w:rsidRPr="00305100">
        <w:rPr>
          <w:rFonts w:eastAsia="Times New Roman"/>
          <w:b/>
          <w:bCs/>
          <w:sz w:val="24"/>
          <w:szCs w:val="24"/>
        </w:rPr>
        <w:t>Междометие. Звукоподражательные слова</w:t>
      </w:r>
    </w:p>
    <w:p w:rsidR="00305100" w:rsidRPr="00305100" w:rsidRDefault="00305100" w:rsidP="00305100">
      <w:pPr>
        <w:spacing w:line="73" w:lineRule="exact"/>
        <w:rPr>
          <w:sz w:val="24"/>
          <w:szCs w:val="24"/>
        </w:rPr>
      </w:pPr>
    </w:p>
    <w:p w:rsidR="00305100" w:rsidRPr="00305100" w:rsidRDefault="00305100" w:rsidP="00305100">
      <w:pPr>
        <w:ind w:firstLine="340"/>
        <w:jc w:val="both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Междометие как особый разряд слов. Звукоподражательные слова.</w:t>
      </w:r>
    </w:p>
    <w:p w:rsidR="00305100" w:rsidRPr="00305100" w:rsidRDefault="00305100" w:rsidP="00305100">
      <w:pPr>
        <w:spacing w:line="246" w:lineRule="exact"/>
        <w:rPr>
          <w:sz w:val="24"/>
          <w:szCs w:val="24"/>
        </w:rPr>
      </w:pPr>
    </w:p>
    <w:p w:rsidR="00305100" w:rsidRPr="00305100" w:rsidRDefault="00305100" w:rsidP="00305100">
      <w:pPr>
        <w:spacing w:line="238" w:lineRule="auto"/>
        <w:ind w:left="340" w:right="2200"/>
        <w:rPr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Морфологический разбор междометий. Правописание междометий.</w:t>
      </w:r>
    </w:p>
    <w:p w:rsidR="00305100" w:rsidRPr="00305100" w:rsidRDefault="00305100" w:rsidP="00305100">
      <w:pPr>
        <w:spacing w:line="20" w:lineRule="exact"/>
        <w:rPr>
          <w:sz w:val="24"/>
          <w:szCs w:val="24"/>
        </w:rPr>
      </w:pPr>
    </w:p>
    <w:p w:rsidR="00C24032" w:rsidRDefault="00305100" w:rsidP="00305100">
      <w:pPr>
        <w:spacing w:line="238" w:lineRule="auto"/>
        <w:ind w:firstLine="340"/>
        <w:rPr>
          <w:rFonts w:eastAsia="Times New Roman"/>
          <w:b/>
          <w:sz w:val="24"/>
          <w:szCs w:val="24"/>
        </w:rPr>
      </w:pPr>
      <w:r w:rsidRPr="00305100">
        <w:rPr>
          <w:rFonts w:eastAsia="Times New Roman"/>
          <w:sz w:val="24"/>
          <w:szCs w:val="24"/>
        </w:rPr>
        <w:t>Функционально-стилистические особенности употребления междометий.</w:t>
      </w:r>
      <w:r w:rsidR="00C24032" w:rsidRPr="00C24032">
        <w:rPr>
          <w:rFonts w:eastAsia="Times New Roman"/>
          <w:b/>
          <w:sz w:val="24"/>
          <w:szCs w:val="24"/>
        </w:rPr>
        <w:t xml:space="preserve"> </w:t>
      </w:r>
    </w:p>
    <w:p w:rsidR="00305100" w:rsidRPr="00305100" w:rsidRDefault="00C24032" w:rsidP="00305100">
      <w:pPr>
        <w:spacing w:line="238" w:lineRule="auto"/>
        <w:ind w:firstLine="34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К.Р. №8. Т</w:t>
      </w:r>
      <w:bookmarkStart w:id="0" w:name="_GoBack"/>
      <w:bookmarkEnd w:id="0"/>
      <w:r w:rsidRPr="002357BE">
        <w:rPr>
          <w:rFonts w:eastAsia="Times New Roman"/>
          <w:b/>
          <w:sz w:val="24"/>
          <w:szCs w:val="24"/>
        </w:rPr>
        <w:t>естирование за год</w:t>
      </w:r>
      <w:r>
        <w:rPr>
          <w:rFonts w:eastAsia="Times New Roman"/>
          <w:b/>
          <w:sz w:val="24"/>
          <w:szCs w:val="24"/>
        </w:rPr>
        <w:t>.</w:t>
      </w:r>
    </w:p>
    <w:p w:rsidR="00305100" w:rsidRDefault="00305100">
      <w:pPr>
        <w:rPr>
          <w:sz w:val="24"/>
          <w:szCs w:val="24"/>
        </w:rPr>
      </w:pPr>
    </w:p>
    <w:p w:rsidR="00305100" w:rsidRDefault="00305100" w:rsidP="00305100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  <w:r w:rsidRPr="0075797B">
        <w:rPr>
          <w:rFonts w:eastAsia="Times New Roman"/>
          <w:bCs/>
          <w:i/>
          <w:sz w:val="24"/>
          <w:szCs w:val="24"/>
        </w:rPr>
        <w:t>Содержание разделов и тем учебного курса представлено в следующей таблице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p w:rsidR="00305100" w:rsidRPr="006B4243" w:rsidRDefault="00305100" w:rsidP="00305100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 w:rsidRPr="006B4243">
        <w:rPr>
          <w:rFonts w:eastAsia="Times New Roman"/>
          <w:b/>
          <w:bCs/>
          <w:sz w:val="24"/>
          <w:szCs w:val="24"/>
        </w:rPr>
        <w:t>10 класс</w:t>
      </w:r>
    </w:p>
    <w:p w:rsidR="00305100" w:rsidRDefault="00305100" w:rsidP="00305100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697"/>
        <w:gridCol w:w="3937"/>
        <w:gridCol w:w="2317"/>
      </w:tblGrid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 Культура речи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Словообразование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Морфология и орфография</w:t>
            </w:r>
          </w:p>
          <w:p w:rsidR="00305100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Орфография 10 ч (8+2р/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305100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Самостоятельные части речи -11 ч (9+2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305100" w:rsidRPr="006B4243" w:rsidRDefault="00305100" w:rsidP="00305100">
            <w:pPr>
              <w:pStyle w:val="a6"/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Служебные части речи 2ч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23 (19+4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05100" w:rsidTr="00C16F80">
        <w:tc>
          <w:tcPr>
            <w:tcW w:w="69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3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305100" w:rsidRDefault="00305100" w:rsidP="00C16F8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</w:tbl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Default="00305100">
      <w:pPr>
        <w:rPr>
          <w:sz w:val="24"/>
          <w:szCs w:val="24"/>
        </w:rPr>
      </w:pPr>
    </w:p>
    <w:p w:rsidR="00305100" w:rsidRPr="00305100" w:rsidRDefault="00305100">
      <w:pPr>
        <w:rPr>
          <w:sz w:val="24"/>
          <w:szCs w:val="24"/>
        </w:rPr>
      </w:pPr>
    </w:p>
    <w:sectPr w:rsidR="00305100" w:rsidRPr="00305100" w:rsidSect="003E1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FD" w:rsidRDefault="00CF6FFD" w:rsidP="00CF6FFD">
      <w:r>
        <w:separator/>
      </w:r>
    </w:p>
  </w:endnote>
  <w:endnote w:type="continuationSeparator" w:id="1">
    <w:p w:rsidR="00CF6FFD" w:rsidRDefault="00CF6FFD" w:rsidP="00CF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827"/>
      <w:docPartObj>
        <w:docPartGallery w:val="Page Numbers (Bottom of Page)"/>
        <w:docPartUnique/>
      </w:docPartObj>
    </w:sdtPr>
    <w:sdtContent>
      <w:p w:rsidR="00CF6FFD" w:rsidRDefault="00930207">
        <w:pPr>
          <w:pStyle w:val="ad"/>
          <w:jc w:val="center"/>
        </w:pPr>
        <w:fldSimple w:instr=" PAGE   \* MERGEFORMAT ">
          <w:r w:rsidR="00AF63F3">
            <w:rPr>
              <w:noProof/>
            </w:rPr>
            <w:t>2</w:t>
          </w:r>
        </w:fldSimple>
      </w:p>
    </w:sdtContent>
  </w:sdt>
  <w:p w:rsidR="00CF6FFD" w:rsidRDefault="00CF6F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FD" w:rsidRDefault="00CF6FFD" w:rsidP="00CF6FFD">
      <w:r>
        <w:separator/>
      </w:r>
    </w:p>
  </w:footnote>
  <w:footnote w:type="continuationSeparator" w:id="1">
    <w:p w:rsidR="00CF6FFD" w:rsidRDefault="00CF6FFD" w:rsidP="00CF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D0421"/>
    <w:multiLevelType w:val="hybridMultilevel"/>
    <w:tmpl w:val="508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785"/>
    <w:rsid w:val="001B76C9"/>
    <w:rsid w:val="00305100"/>
    <w:rsid w:val="003D5785"/>
    <w:rsid w:val="003E1B0C"/>
    <w:rsid w:val="004F3E21"/>
    <w:rsid w:val="004F570A"/>
    <w:rsid w:val="005F19F8"/>
    <w:rsid w:val="00651E62"/>
    <w:rsid w:val="00786F15"/>
    <w:rsid w:val="008D6ED6"/>
    <w:rsid w:val="00930207"/>
    <w:rsid w:val="00AF63F3"/>
    <w:rsid w:val="00C24032"/>
    <w:rsid w:val="00CE3900"/>
    <w:rsid w:val="00CF6FFD"/>
    <w:rsid w:val="00D13F53"/>
    <w:rsid w:val="00D5084D"/>
    <w:rsid w:val="00E91E20"/>
    <w:rsid w:val="00F3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1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7">
    <w:name w:val="Style17"/>
    <w:basedOn w:val="a0"/>
    <w:uiPriority w:val="99"/>
    <w:rsid w:val="003051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55">
    <w:name w:val="Font Style55"/>
    <w:uiPriority w:val="99"/>
    <w:rsid w:val="00305100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4"/>
    <w:qFormat/>
    <w:rsid w:val="00305100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30510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5">
    <w:name w:val="Table Grid"/>
    <w:basedOn w:val="a2"/>
    <w:uiPriority w:val="59"/>
    <w:rsid w:val="0030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305100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CF6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6FF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F6FF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CF6FFD"/>
    <w:rPr>
      <w:rFonts w:ascii="Times New Roman" w:eastAsiaTheme="minorEastAsia" w:hAnsi="Times New Roman" w:cs="Times New Roman"/>
      <w:lang w:eastAsia="ru-RU"/>
    </w:rPr>
  </w:style>
  <w:style w:type="paragraph" w:customStyle="1" w:styleId="c16">
    <w:name w:val="c16"/>
    <w:basedOn w:val="a0"/>
    <w:rsid w:val="00CF6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1"/>
    <w:rsid w:val="00CF6FFD"/>
  </w:style>
  <w:style w:type="character" w:customStyle="1" w:styleId="c13">
    <w:name w:val="c13"/>
    <w:basedOn w:val="a1"/>
    <w:rsid w:val="00CF6FFD"/>
  </w:style>
  <w:style w:type="paragraph" w:styleId="ab">
    <w:name w:val="header"/>
    <w:basedOn w:val="a0"/>
    <w:link w:val="ac"/>
    <w:uiPriority w:val="99"/>
    <w:semiHidden/>
    <w:unhideWhenUsed/>
    <w:rsid w:val="00CF6F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F6FFD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CF6F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F6FF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2018-09-10T18:30:00Z</dcterms:created>
  <dcterms:modified xsi:type="dcterms:W3CDTF">2020-10-05T17:29:00Z</dcterms:modified>
</cp:coreProperties>
</file>