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 xml:space="preserve">Муниципальное общеобразовательное учреждение </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«Средняя общеобразовательная школа № 32 имени 177 истребительного авиационного московского полка»</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Г. о. Подольск</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p>
    <w:p w:rsidR="0049582E" w:rsidRPr="0049582E" w:rsidRDefault="0049582E" w:rsidP="0049582E">
      <w:pPr>
        <w:spacing w:after="0" w:line="240" w:lineRule="auto"/>
        <w:rPr>
          <w:rFonts w:ascii="Times New Roman" w:eastAsiaTheme="minorEastAsia" w:hAnsi="Times New Roman" w:cs="Times New Roman"/>
          <w:sz w:val="28"/>
          <w:lang w:eastAsia="ru-RU"/>
        </w:rPr>
      </w:pPr>
    </w:p>
    <w:p w:rsidR="0049582E" w:rsidRPr="0049582E" w:rsidRDefault="0049582E" w:rsidP="0049582E">
      <w:pPr>
        <w:spacing w:after="0" w:line="240" w:lineRule="auto"/>
        <w:rPr>
          <w:rFonts w:ascii="Times New Roman" w:eastAsiaTheme="minorEastAsia" w:hAnsi="Times New Roman" w:cs="Times New Roman"/>
          <w:sz w:val="28"/>
          <w:lang w:eastAsia="ru-RU"/>
        </w:rPr>
      </w:pP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noProof/>
          <w:sz w:val="28"/>
          <w:lang w:eastAsia="ru-RU"/>
        </w:rPr>
        <w:drawing>
          <wp:inline distT="0" distB="0" distL="0" distR="0" wp14:anchorId="7C40101D" wp14:editId="40B710D6">
            <wp:extent cx="5940425" cy="1507997"/>
            <wp:effectExtent l="0" t="0" r="0" b="0"/>
            <wp:docPr id="2" name="Рисунок 2" descr="G:\программы на сайт\22-23\титулы\5 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рограммы на сайт\22-23\титулы\5 001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507997"/>
                    </a:xfrm>
                    <a:prstGeom prst="rect">
                      <a:avLst/>
                    </a:prstGeom>
                    <a:noFill/>
                    <a:ln>
                      <a:noFill/>
                    </a:ln>
                  </pic:spPr>
                </pic:pic>
              </a:graphicData>
            </a:graphic>
          </wp:inline>
        </w:drawing>
      </w:r>
    </w:p>
    <w:p w:rsidR="0049582E" w:rsidRPr="0049582E" w:rsidRDefault="0049582E" w:rsidP="0049582E">
      <w:pPr>
        <w:spacing w:after="0" w:line="240" w:lineRule="auto"/>
        <w:ind w:left="5954"/>
        <w:rPr>
          <w:rFonts w:ascii="Times New Roman" w:eastAsiaTheme="minorEastAsia" w:hAnsi="Times New Roman" w:cs="Times New Roman"/>
          <w:sz w:val="28"/>
          <w:lang w:eastAsia="ru-RU"/>
        </w:rPr>
      </w:pPr>
    </w:p>
    <w:p w:rsidR="0049582E" w:rsidRPr="0049582E" w:rsidRDefault="0049582E" w:rsidP="0049582E">
      <w:pPr>
        <w:spacing w:after="0" w:line="240" w:lineRule="auto"/>
        <w:ind w:left="5954"/>
        <w:rPr>
          <w:rFonts w:ascii="Times New Roman" w:eastAsiaTheme="minorEastAsia" w:hAnsi="Times New Roman" w:cs="Times New Roman"/>
          <w:sz w:val="28"/>
          <w:lang w:eastAsia="ru-RU"/>
        </w:rPr>
      </w:pP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r w:rsidRPr="0049582E">
        <w:rPr>
          <w:rFonts w:ascii="Times New Roman" w:eastAsiaTheme="minorEastAsia" w:hAnsi="Times New Roman" w:cs="Times New Roman"/>
          <w:b/>
          <w:sz w:val="28"/>
          <w:lang w:eastAsia="ru-RU"/>
        </w:rPr>
        <w:t>Рабочая программа</w:t>
      </w:r>
    </w:p>
    <w:p w:rsidR="0049582E" w:rsidRPr="0049582E" w:rsidRDefault="0049582E" w:rsidP="0049582E">
      <w:pPr>
        <w:spacing w:after="0" w:line="240" w:lineRule="auto"/>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b/>
          <w:sz w:val="28"/>
          <w:lang w:eastAsia="ru-RU"/>
        </w:rPr>
        <w:t xml:space="preserve">по </w:t>
      </w:r>
      <w:r>
        <w:rPr>
          <w:rFonts w:ascii="Times New Roman" w:eastAsiaTheme="minorEastAsia" w:hAnsi="Times New Roman" w:cs="Times New Roman"/>
          <w:b/>
          <w:sz w:val="28"/>
          <w:lang w:eastAsia="ru-RU"/>
        </w:rPr>
        <w:t xml:space="preserve"> родному </w:t>
      </w:r>
      <w:r w:rsidRPr="0049582E">
        <w:rPr>
          <w:rFonts w:ascii="Times New Roman" w:eastAsiaTheme="minorEastAsia" w:hAnsi="Times New Roman" w:cs="Times New Roman"/>
          <w:b/>
          <w:sz w:val="28"/>
          <w:lang w:eastAsia="ru-RU"/>
        </w:rPr>
        <w:t>русскому языку</w:t>
      </w: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r w:rsidRPr="0049582E">
        <w:rPr>
          <w:rFonts w:ascii="Times New Roman" w:eastAsiaTheme="minorEastAsia" w:hAnsi="Times New Roman" w:cs="Times New Roman"/>
          <w:b/>
          <w:sz w:val="28"/>
          <w:lang w:eastAsia="ru-RU"/>
        </w:rPr>
        <w:t>для 10А, Б, В</w:t>
      </w:r>
      <w:proofErr w:type="gramStart"/>
      <w:r w:rsidRPr="0049582E">
        <w:rPr>
          <w:rFonts w:ascii="Times New Roman" w:eastAsiaTheme="minorEastAsia" w:hAnsi="Times New Roman" w:cs="Times New Roman"/>
          <w:b/>
          <w:sz w:val="28"/>
          <w:lang w:eastAsia="ru-RU"/>
        </w:rPr>
        <w:t>,Г</w:t>
      </w:r>
      <w:proofErr w:type="gramEnd"/>
      <w:r w:rsidRPr="0049582E">
        <w:rPr>
          <w:rFonts w:ascii="Times New Roman" w:eastAsiaTheme="minorEastAsia" w:hAnsi="Times New Roman" w:cs="Times New Roman"/>
          <w:b/>
          <w:sz w:val="28"/>
          <w:lang w:eastAsia="ru-RU"/>
        </w:rPr>
        <w:t xml:space="preserve"> класса</w:t>
      </w: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r w:rsidRPr="0049582E">
        <w:rPr>
          <w:rFonts w:ascii="Times New Roman" w:eastAsiaTheme="minorEastAsia" w:hAnsi="Times New Roman" w:cs="Times New Roman"/>
          <w:sz w:val="28"/>
          <w:szCs w:val="28"/>
          <w:lang w:eastAsia="ru-RU"/>
        </w:rPr>
        <w:t>Учебных недель: 34</w:t>
      </w: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r w:rsidRPr="0049582E">
        <w:rPr>
          <w:rFonts w:ascii="Times New Roman" w:eastAsiaTheme="minorEastAsia" w:hAnsi="Times New Roman" w:cs="Times New Roman"/>
          <w:sz w:val="28"/>
          <w:szCs w:val="28"/>
          <w:lang w:eastAsia="ru-RU"/>
        </w:rPr>
        <w:t>Количество часов в неделю: 1</w:t>
      </w: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r w:rsidRPr="0049582E">
        <w:rPr>
          <w:rFonts w:ascii="Times New Roman" w:eastAsiaTheme="minorEastAsia" w:hAnsi="Times New Roman" w:cs="Times New Roman"/>
          <w:sz w:val="28"/>
          <w:szCs w:val="28"/>
          <w:lang w:eastAsia="ru-RU"/>
        </w:rPr>
        <w:t>Количество часов в год: 34</w:t>
      </w:r>
    </w:p>
    <w:p w:rsidR="0049582E" w:rsidRPr="0049582E" w:rsidRDefault="0049582E" w:rsidP="0049582E">
      <w:pPr>
        <w:spacing w:after="0" w:line="240" w:lineRule="auto"/>
        <w:rPr>
          <w:rFonts w:ascii="Times New Roman" w:eastAsiaTheme="minorEastAsia" w:hAnsi="Times New Roman" w:cs="Times New Roman"/>
          <w:sz w:val="28"/>
          <w:szCs w:val="28"/>
          <w:lang w:eastAsia="ru-RU"/>
        </w:rPr>
      </w:pP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p>
    <w:p w:rsidR="0049582E" w:rsidRPr="0049582E" w:rsidRDefault="0049582E" w:rsidP="0049582E">
      <w:pPr>
        <w:spacing w:after="0" w:line="240" w:lineRule="auto"/>
        <w:jc w:val="center"/>
        <w:rPr>
          <w:rFonts w:ascii="Times New Roman" w:eastAsiaTheme="minorEastAsia" w:hAnsi="Times New Roman" w:cs="Times New Roman"/>
          <w:b/>
          <w:sz w:val="28"/>
          <w:lang w:eastAsia="ru-RU"/>
        </w:rPr>
      </w:pPr>
    </w:p>
    <w:p w:rsidR="0049582E" w:rsidRPr="0049582E" w:rsidRDefault="0049582E" w:rsidP="0049582E">
      <w:pPr>
        <w:spacing w:after="0" w:line="240" w:lineRule="auto"/>
        <w:ind w:left="4678"/>
        <w:jc w:val="right"/>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Составители:</w:t>
      </w:r>
    </w:p>
    <w:p w:rsidR="0049582E" w:rsidRPr="0049582E" w:rsidRDefault="0049582E" w:rsidP="0049582E">
      <w:pPr>
        <w:spacing w:after="0" w:line="240" w:lineRule="auto"/>
        <w:ind w:left="4678"/>
        <w:jc w:val="right"/>
        <w:rPr>
          <w:rFonts w:ascii="Times New Roman" w:eastAsiaTheme="minorEastAsia" w:hAnsi="Times New Roman" w:cs="Times New Roman"/>
          <w:sz w:val="28"/>
          <w:lang w:eastAsia="ru-RU"/>
        </w:rPr>
      </w:pPr>
      <w:proofErr w:type="spellStart"/>
      <w:r w:rsidRPr="0049582E">
        <w:rPr>
          <w:rFonts w:ascii="Times New Roman" w:eastAsiaTheme="minorEastAsia" w:hAnsi="Times New Roman" w:cs="Times New Roman"/>
          <w:sz w:val="28"/>
          <w:lang w:eastAsia="ru-RU"/>
        </w:rPr>
        <w:t>Козлинская</w:t>
      </w:r>
      <w:proofErr w:type="spellEnd"/>
      <w:r w:rsidRPr="0049582E">
        <w:rPr>
          <w:rFonts w:ascii="Times New Roman" w:eastAsiaTheme="minorEastAsia" w:hAnsi="Times New Roman" w:cs="Times New Roman"/>
          <w:sz w:val="28"/>
          <w:lang w:eastAsia="ru-RU"/>
        </w:rPr>
        <w:t xml:space="preserve"> О.А.,</w:t>
      </w:r>
    </w:p>
    <w:p w:rsidR="0049582E" w:rsidRPr="0049582E" w:rsidRDefault="0049582E" w:rsidP="0049582E">
      <w:pPr>
        <w:spacing w:after="0" w:line="240" w:lineRule="auto"/>
        <w:ind w:left="4678"/>
        <w:jc w:val="right"/>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Львова Я.В.,</w:t>
      </w:r>
    </w:p>
    <w:p w:rsidR="0049582E" w:rsidRPr="0049582E" w:rsidRDefault="0049582E" w:rsidP="0049582E">
      <w:pPr>
        <w:spacing w:after="0" w:line="240" w:lineRule="auto"/>
        <w:ind w:left="4678"/>
        <w:jc w:val="right"/>
        <w:rPr>
          <w:rFonts w:ascii="Times New Roman" w:eastAsiaTheme="minorEastAsia" w:hAnsi="Times New Roman" w:cs="Times New Roman"/>
          <w:sz w:val="28"/>
          <w:lang w:eastAsia="ru-RU"/>
        </w:rPr>
      </w:pPr>
      <w:proofErr w:type="spellStart"/>
      <w:r w:rsidRPr="0049582E">
        <w:rPr>
          <w:rFonts w:ascii="Times New Roman" w:eastAsiaTheme="minorEastAsia" w:hAnsi="Times New Roman" w:cs="Times New Roman"/>
          <w:sz w:val="28"/>
          <w:lang w:eastAsia="ru-RU"/>
        </w:rPr>
        <w:t>Гермашова</w:t>
      </w:r>
      <w:proofErr w:type="spellEnd"/>
      <w:r w:rsidRPr="0049582E">
        <w:rPr>
          <w:rFonts w:ascii="Times New Roman" w:eastAsiaTheme="minorEastAsia" w:hAnsi="Times New Roman" w:cs="Times New Roman"/>
          <w:sz w:val="28"/>
          <w:lang w:eastAsia="ru-RU"/>
        </w:rPr>
        <w:t xml:space="preserve"> А.А.</w:t>
      </w:r>
    </w:p>
    <w:p w:rsidR="0049582E" w:rsidRPr="0049582E" w:rsidRDefault="0049582E" w:rsidP="0049582E">
      <w:pPr>
        <w:spacing w:after="0" w:line="240" w:lineRule="auto"/>
        <w:ind w:left="4678"/>
        <w:jc w:val="right"/>
        <w:rPr>
          <w:rFonts w:ascii="Times New Roman" w:eastAsiaTheme="minorEastAsia" w:hAnsi="Times New Roman" w:cs="Times New Roman"/>
          <w:sz w:val="28"/>
          <w:lang w:eastAsia="ru-RU"/>
        </w:rPr>
      </w:pPr>
    </w:p>
    <w:p w:rsidR="0049582E" w:rsidRPr="0049582E" w:rsidRDefault="0049582E" w:rsidP="0049582E">
      <w:pPr>
        <w:spacing w:after="0" w:line="240" w:lineRule="auto"/>
        <w:ind w:left="4678"/>
        <w:jc w:val="right"/>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учителя русского языка и литературы</w:t>
      </w:r>
    </w:p>
    <w:p w:rsidR="0049582E" w:rsidRPr="0049582E" w:rsidRDefault="0049582E" w:rsidP="0049582E">
      <w:pPr>
        <w:tabs>
          <w:tab w:val="left" w:pos="0"/>
          <w:tab w:val="left" w:pos="993"/>
        </w:tabs>
        <w:autoSpaceDE w:val="0"/>
        <w:autoSpaceDN w:val="0"/>
        <w:adjustRightInd w:val="0"/>
        <w:spacing w:after="0" w:line="240" w:lineRule="auto"/>
        <w:ind w:firstLine="567"/>
        <w:jc w:val="center"/>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ind w:firstLine="567"/>
        <w:jc w:val="center"/>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ind w:firstLine="567"/>
        <w:jc w:val="center"/>
        <w:rPr>
          <w:rFonts w:ascii="Times New Roman" w:eastAsiaTheme="minorEastAsia" w:hAnsi="Times New Roman" w:cs="Times New Roman"/>
          <w:sz w:val="28"/>
          <w:lang w:eastAsia="ru-RU"/>
        </w:rPr>
      </w:pPr>
    </w:p>
    <w:p w:rsidR="0049582E" w:rsidRPr="0049582E" w:rsidRDefault="0049582E" w:rsidP="0049582E">
      <w:pPr>
        <w:tabs>
          <w:tab w:val="left" w:pos="0"/>
          <w:tab w:val="left" w:pos="993"/>
        </w:tabs>
        <w:autoSpaceDE w:val="0"/>
        <w:autoSpaceDN w:val="0"/>
        <w:adjustRightInd w:val="0"/>
        <w:spacing w:after="0" w:line="240" w:lineRule="auto"/>
        <w:ind w:firstLine="567"/>
        <w:jc w:val="center"/>
        <w:rPr>
          <w:rFonts w:ascii="Times New Roman" w:eastAsiaTheme="minorEastAsia" w:hAnsi="Times New Roman" w:cs="Times New Roman"/>
          <w:sz w:val="28"/>
          <w:lang w:eastAsia="ru-RU"/>
        </w:rPr>
      </w:pPr>
      <w:r w:rsidRPr="0049582E">
        <w:rPr>
          <w:rFonts w:ascii="Times New Roman" w:eastAsiaTheme="minorEastAsia" w:hAnsi="Times New Roman" w:cs="Times New Roman"/>
          <w:sz w:val="28"/>
          <w:lang w:eastAsia="ru-RU"/>
        </w:rPr>
        <w:t>2022-2023 учебный год</w:t>
      </w:r>
    </w:p>
    <w:p w:rsidR="0049582E" w:rsidRPr="0049582E" w:rsidRDefault="0049582E" w:rsidP="0049582E">
      <w:pPr>
        <w:spacing w:after="0" w:line="240" w:lineRule="auto"/>
        <w:rPr>
          <w:rFonts w:ascii="Times New Roman" w:eastAsiaTheme="minorEastAsia" w:hAnsi="Times New Roman" w:cs="Times New Roman"/>
          <w:lang w:eastAsia="ru-RU"/>
        </w:rPr>
      </w:pPr>
    </w:p>
    <w:p w:rsidR="0049582E" w:rsidRPr="0049582E" w:rsidRDefault="0049582E" w:rsidP="0049582E">
      <w:pPr>
        <w:spacing w:after="0" w:line="240" w:lineRule="auto"/>
        <w:rPr>
          <w:rFonts w:ascii="Times New Roman" w:eastAsiaTheme="minorEastAsia" w:hAnsi="Times New Roman" w:cs="Times New Roman"/>
          <w:lang w:eastAsia="ru-RU"/>
        </w:rPr>
      </w:pPr>
    </w:p>
    <w:p w:rsidR="00AD7024" w:rsidRDefault="00AD7024" w:rsidP="00587AFF">
      <w:pPr>
        <w:shd w:val="clear" w:color="auto" w:fill="FFFFFF"/>
        <w:spacing w:line="240" w:lineRule="auto"/>
        <w:outlineLvl w:val="1"/>
        <w:rPr>
          <w:rFonts w:ascii="PT Sans" w:eastAsia="Times New Roman" w:hAnsi="PT Sans" w:cs="Times New Roman"/>
          <w:b/>
          <w:bCs/>
          <w:color w:val="101010"/>
          <w:sz w:val="40"/>
          <w:szCs w:val="40"/>
          <w:lang w:eastAsia="ru-RU"/>
        </w:rPr>
      </w:pPr>
      <w:bookmarkStart w:id="0" w:name="_GoBack"/>
      <w:bookmarkEnd w:id="0"/>
    </w:p>
    <w:p w:rsidR="00587AFF" w:rsidRPr="00587AFF" w:rsidRDefault="00587AFF" w:rsidP="00024693">
      <w:pPr>
        <w:shd w:val="clear" w:color="auto" w:fill="FFFFFF"/>
        <w:spacing w:line="240" w:lineRule="auto"/>
        <w:outlineLvl w:val="1"/>
        <w:rPr>
          <w:rFonts w:ascii="PT Sans" w:eastAsia="Times New Roman" w:hAnsi="PT Sans" w:cs="Times New Roman"/>
          <w:color w:val="101010"/>
          <w:sz w:val="13"/>
          <w:szCs w:val="13"/>
          <w:lang w:eastAsia="ru-RU"/>
        </w:rPr>
      </w:pPr>
      <w:r>
        <w:rPr>
          <w:rFonts w:ascii="PT Sans" w:eastAsia="Times New Roman" w:hAnsi="PT Sans" w:cs="Times New Roman"/>
          <w:b/>
          <w:bCs/>
          <w:color w:val="101010"/>
          <w:sz w:val="40"/>
          <w:szCs w:val="40"/>
          <w:lang w:eastAsia="ru-RU"/>
        </w:rPr>
        <w:t xml:space="preserve"> </w:t>
      </w:r>
    </w:p>
    <w:p w:rsidR="00024693" w:rsidRDefault="00587AFF" w:rsidP="00024693">
      <w:pPr>
        <w:pStyle w:val="a9"/>
        <w:spacing w:line="360" w:lineRule="auto"/>
        <w:ind w:left="780"/>
        <w:jc w:val="center"/>
        <w:rPr>
          <w:rFonts w:ascii="Times New Roman" w:eastAsia="Times New Roman" w:hAnsi="Times New Roman" w:cs="Times New Roman"/>
          <w:b/>
          <w:sz w:val="24"/>
          <w:szCs w:val="24"/>
        </w:rPr>
      </w:pPr>
      <w:r w:rsidRPr="00587AFF">
        <w:rPr>
          <w:rFonts w:ascii="PT Sans" w:eastAsia="Times New Roman" w:hAnsi="PT Sans" w:cs="Times New Roman"/>
          <w:color w:val="101010"/>
          <w:sz w:val="13"/>
          <w:szCs w:val="13"/>
        </w:rPr>
        <w:lastRenderedPageBreak/>
        <w:t> </w:t>
      </w:r>
      <w:r w:rsidR="00024693" w:rsidRPr="00944DF3">
        <w:rPr>
          <w:rFonts w:ascii="Times New Roman" w:eastAsia="Times New Roman" w:hAnsi="Times New Roman" w:cs="Times New Roman"/>
          <w:b/>
          <w:sz w:val="24"/>
          <w:szCs w:val="24"/>
        </w:rPr>
        <w:t>Содержание</w:t>
      </w:r>
    </w:p>
    <w:p w:rsidR="00024693" w:rsidRPr="008B4647" w:rsidRDefault="00024693" w:rsidP="00024693">
      <w:pPr>
        <w:pStyle w:val="a9"/>
        <w:spacing w:line="360" w:lineRule="auto"/>
        <w:jc w:val="center"/>
        <w:rPr>
          <w:rFonts w:ascii="Times New Roman" w:eastAsia="Times New Roman" w:hAnsi="Times New Roman" w:cs="Times New Roman"/>
          <w:sz w:val="24"/>
          <w:szCs w:val="24"/>
        </w:rPr>
      </w:pPr>
      <w:r w:rsidRPr="008B4647">
        <w:rPr>
          <w:rFonts w:ascii="Times New Roman" w:hAnsi="Times New Roman"/>
          <w:sz w:val="24"/>
          <w:szCs w:val="24"/>
        </w:rPr>
        <w:t xml:space="preserve">Основные цели и задачи изучения русского </w:t>
      </w:r>
      <w:r>
        <w:rPr>
          <w:rFonts w:ascii="Times New Roman" w:hAnsi="Times New Roman"/>
          <w:sz w:val="24"/>
          <w:szCs w:val="24"/>
        </w:rPr>
        <w:t>(родного) языка в 10</w:t>
      </w:r>
      <w:r w:rsidRPr="008B4647">
        <w:rPr>
          <w:rFonts w:ascii="Times New Roman" w:hAnsi="Times New Roman"/>
          <w:sz w:val="24"/>
          <w:szCs w:val="24"/>
        </w:rPr>
        <w:t xml:space="preserve"> классе</w:t>
      </w:r>
      <w:r w:rsidRPr="008B4647">
        <w:rPr>
          <w:rFonts w:ascii="Times New Roman" w:eastAsia="Times New Roman" w:hAnsi="Times New Roman" w:cs="Times New Roman"/>
          <w:sz w:val="24"/>
          <w:szCs w:val="24"/>
        </w:rPr>
        <w:t>......................3</w:t>
      </w:r>
    </w:p>
    <w:p w:rsidR="00024693" w:rsidRPr="00B07EB4" w:rsidRDefault="00024693" w:rsidP="00024693">
      <w:pPr>
        <w:pStyle w:val="aa"/>
        <w:numPr>
          <w:ilvl w:val="0"/>
          <w:numId w:val="14"/>
        </w:numPr>
        <w:tabs>
          <w:tab w:val="right" w:leader="dot" w:pos="9356"/>
        </w:tabs>
        <w:suppressAutoHyphens/>
        <w:autoSpaceDE w:val="0"/>
        <w:autoSpaceDN w:val="0"/>
        <w:adjustRightInd w:val="0"/>
        <w:spacing w:after="0" w:line="360" w:lineRule="auto"/>
        <w:ind w:left="0"/>
        <w:jc w:val="both"/>
        <w:rPr>
          <w:rFonts w:ascii="Times New Roman" w:eastAsiaTheme="minorHAnsi" w:hAnsi="Times New Roman" w:cs="Times New Roman"/>
          <w:sz w:val="24"/>
          <w:szCs w:val="24"/>
          <w:lang w:eastAsia="en-US"/>
        </w:rPr>
      </w:pPr>
      <w:r w:rsidRPr="00B07EB4">
        <w:rPr>
          <w:rFonts w:ascii="Times New Roman" w:eastAsiaTheme="minorHAnsi" w:hAnsi="Times New Roman" w:cs="Times New Roman"/>
          <w:sz w:val="24"/>
          <w:szCs w:val="24"/>
          <w:lang w:eastAsia="en-US"/>
        </w:rPr>
        <w:t>Планируемые результаты изучения учебного предмета «Русский</w:t>
      </w:r>
      <w:r>
        <w:rPr>
          <w:rFonts w:ascii="Times New Roman" w:eastAsiaTheme="minorHAnsi" w:hAnsi="Times New Roman" w:cs="Times New Roman"/>
          <w:sz w:val="24"/>
          <w:szCs w:val="24"/>
          <w:lang w:eastAsia="en-US"/>
        </w:rPr>
        <w:t xml:space="preserve"> родной</w:t>
      </w:r>
      <w:r w:rsidRPr="00B07EB4">
        <w:rPr>
          <w:rFonts w:ascii="Times New Roman" w:eastAsiaTheme="minorHAnsi" w:hAnsi="Times New Roman" w:cs="Times New Roman"/>
          <w:sz w:val="24"/>
          <w:szCs w:val="24"/>
          <w:lang w:eastAsia="en-US"/>
        </w:rPr>
        <w:t xml:space="preserve"> язык»</w:t>
      </w:r>
      <w:r>
        <w:rPr>
          <w:rFonts w:ascii="Times New Roman" w:eastAsiaTheme="minorHAnsi" w:hAnsi="Times New Roman" w:cs="Times New Roman"/>
          <w:sz w:val="24"/>
          <w:szCs w:val="24"/>
          <w:lang w:eastAsia="en-US"/>
        </w:rPr>
        <w:tab/>
        <w:t>3</w:t>
      </w:r>
    </w:p>
    <w:p w:rsidR="00024693" w:rsidRPr="00B07EB4" w:rsidRDefault="00024693" w:rsidP="00024693">
      <w:pPr>
        <w:pStyle w:val="a9"/>
        <w:numPr>
          <w:ilvl w:val="0"/>
          <w:numId w:val="14"/>
        </w:numPr>
        <w:tabs>
          <w:tab w:val="right" w:leader="dot" w:pos="9356"/>
        </w:tabs>
        <w:spacing w:line="360" w:lineRule="auto"/>
        <w:ind w:left="0"/>
        <w:jc w:val="both"/>
        <w:rPr>
          <w:rFonts w:ascii="Times New Roman" w:hAnsi="Times New Roman" w:cs="Times New Roman"/>
          <w:sz w:val="24"/>
          <w:szCs w:val="24"/>
        </w:rPr>
      </w:pPr>
      <w:r w:rsidRPr="00B07EB4">
        <w:rPr>
          <w:rFonts w:ascii="Times New Roman" w:hAnsi="Times New Roman" w:cs="Times New Roman"/>
          <w:sz w:val="24"/>
          <w:szCs w:val="24"/>
        </w:rPr>
        <w:t>Содержание учебного курса «Русский</w:t>
      </w:r>
      <w:r>
        <w:rPr>
          <w:rFonts w:ascii="Times New Roman" w:hAnsi="Times New Roman" w:cs="Times New Roman"/>
          <w:sz w:val="24"/>
          <w:szCs w:val="24"/>
        </w:rPr>
        <w:t xml:space="preserve"> родной </w:t>
      </w:r>
      <w:r w:rsidRPr="00B07EB4">
        <w:rPr>
          <w:rFonts w:ascii="Times New Roman" w:hAnsi="Times New Roman" w:cs="Times New Roman"/>
          <w:sz w:val="24"/>
          <w:szCs w:val="24"/>
        </w:rPr>
        <w:t xml:space="preserve"> язык</w:t>
      </w:r>
      <w:r>
        <w:rPr>
          <w:rFonts w:ascii="Times New Roman" w:hAnsi="Times New Roman" w:cs="Times New Roman"/>
          <w:sz w:val="24"/>
          <w:szCs w:val="24"/>
        </w:rPr>
        <w:t>»</w:t>
      </w:r>
      <w:r>
        <w:rPr>
          <w:rFonts w:ascii="Times New Roman" w:hAnsi="Times New Roman" w:cs="Times New Roman"/>
          <w:sz w:val="24"/>
          <w:szCs w:val="24"/>
        </w:rPr>
        <w:tab/>
        <w:t>.11</w:t>
      </w:r>
    </w:p>
    <w:p w:rsidR="00024693" w:rsidRPr="00B07EB4" w:rsidRDefault="00024693" w:rsidP="00024693">
      <w:pPr>
        <w:pStyle w:val="a9"/>
        <w:numPr>
          <w:ilvl w:val="0"/>
          <w:numId w:val="14"/>
        </w:numPr>
        <w:tabs>
          <w:tab w:val="right" w:leader="dot" w:pos="9356"/>
        </w:tabs>
        <w:spacing w:line="360" w:lineRule="auto"/>
        <w:ind w:left="0"/>
        <w:jc w:val="both"/>
        <w:rPr>
          <w:rFonts w:ascii="Times New Roman" w:eastAsia="Times New Roman" w:hAnsi="Times New Roman" w:cs="Times New Roman"/>
          <w:sz w:val="24"/>
          <w:szCs w:val="24"/>
        </w:rPr>
      </w:pPr>
      <w:r w:rsidRPr="001C3839">
        <w:rPr>
          <w:rFonts w:ascii="Times New Roman" w:hAnsi="Times New Roman" w:cs="Times New Roman"/>
          <w:sz w:val="24"/>
          <w:szCs w:val="24"/>
        </w:rPr>
        <w:t>Тематическое планирование с указанием количества часов, от</w:t>
      </w:r>
      <w:r>
        <w:rPr>
          <w:rFonts w:ascii="Times New Roman" w:hAnsi="Times New Roman" w:cs="Times New Roman"/>
          <w:sz w:val="24"/>
          <w:szCs w:val="24"/>
        </w:rPr>
        <w:t>водимых на освоение каждой темы……………………………………………………………………………...........</w:t>
      </w:r>
      <w:r>
        <w:rPr>
          <w:rFonts w:ascii="Times New Roman" w:eastAsia="Times New Roman" w:hAnsi="Times New Roman" w:cs="Times New Roman"/>
          <w:sz w:val="24"/>
          <w:szCs w:val="24"/>
        </w:rPr>
        <w:t>15</w:t>
      </w:r>
    </w:p>
    <w:p w:rsidR="00587AFF" w:rsidRPr="00587AFF" w:rsidRDefault="00587AFF" w:rsidP="00587AFF">
      <w:pPr>
        <w:shd w:val="clear" w:color="auto" w:fill="FFFFFF"/>
        <w:spacing w:after="100" w:line="240" w:lineRule="auto"/>
        <w:rPr>
          <w:rFonts w:ascii="PT Sans" w:eastAsia="Times New Roman" w:hAnsi="PT Sans" w:cs="Times New Roman"/>
          <w:color w:val="101010"/>
          <w:sz w:val="13"/>
          <w:szCs w:val="13"/>
          <w:lang w:eastAsia="ru-RU"/>
        </w:rPr>
      </w:pPr>
    </w:p>
    <w:p w:rsidR="00587AFF" w:rsidRPr="00024693" w:rsidRDefault="00024693"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Pr>
          <w:rFonts w:ascii="Times New Roman" w:eastAsia="Times New Roman" w:hAnsi="Times New Roman" w:cs="Times New Roman"/>
          <w:b/>
          <w:bCs/>
          <w:color w:val="101010"/>
          <w:sz w:val="24"/>
          <w:szCs w:val="24"/>
          <w:lang w:eastAsia="ru-RU"/>
        </w:rPr>
        <w:t>Основные ц</w:t>
      </w:r>
      <w:r w:rsidR="00587AFF" w:rsidRPr="00024693">
        <w:rPr>
          <w:rFonts w:ascii="Times New Roman" w:eastAsia="Times New Roman" w:hAnsi="Times New Roman" w:cs="Times New Roman"/>
          <w:b/>
          <w:bCs/>
          <w:color w:val="101010"/>
          <w:sz w:val="24"/>
          <w:szCs w:val="24"/>
          <w:lang w:eastAsia="ru-RU"/>
        </w:rPr>
        <w:t xml:space="preserve">ели </w:t>
      </w:r>
      <w:r>
        <w:rPr>
          <w:rFonts w:ascii="Times New Roman" w:eastAsia="Times New Roman" w:hAnsi="Times New Roman" w:cs="Times New Roman"/>
          <w:b/>
          <w:bCs/>
          <w:color w:val="101010"/>
          <w:sz w:val="24"/>
          <w:szCs w:val="24"/>
          <w:lang w:eastAsia="ru-RU"/>
        </w:rPr>
        <w:t xml:space="preserve"> и задачи </w:t>
      </w:r>
      <w:r w:rsidR="00587AFF" w:rsidRPr="00024693">
        <w:rPr>
          <w:rFonts w:ascii="Times New Roman" w:eastAsia="Times New Roman" w:hAnsi="Times New Roman" w:cs="Times New Roman"/>
          <w:b/>
          <w:bCs/>
          <w:color w:val="101010"/>
          <w:sz w:val="24"/>
          <w:szCs w:val="24"/>
          <w:lang w:eastAsia="ru-RU"/>
        </w:rPr>
        <w:t>изучения учебного предмета «Русский родной язык»</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среднего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соответствии с этим в курсе русского родного языка  актуализируются следующие цели:</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sidRPr="00024693">
        <w:rPr>
          <w:rFonts w:ascii="Times New Roman" w:eastAsia="Times New Roman" w:hAnsi="Times New Roman" w:cs="Times New Roman"/>
          <w:color w:val="101010"/>
          <w:sz w:val="24"/>
          <w:szCs w:val="24"/>
          <w:lang w:eastAsia="ru-RU"/>
        </w:rPr>
        <w:t xml:space="preserve"> воспитание уважительного отношения к культурам и языкам народов России; овладение культурой межнационального общения;</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совершенствование коммуникативных умений и культуры речи, обеспечивающих свободное владение русским литературным языком в </w:t>
      </w:r>
      <w:proofErr w:type="spellStart"/>
      <w:r w:rsidRPr="00024693">
        <w:rPr>
          <w:rFonts w:ascii="Times New Roman" w:eastAsia="Times New Roman" w:hAnsi="Times New Roman" w:cs="Times New Roman"/>
          <w:color w:val="101010"/>
          <w:sz w:val="24"/>
          <w:szCs w:val="24"/>
          <w:lang w:eastAsia="ru-RU"/>
        </w:rPr>
        <w:t>разныхсферах</w:t>
      </w:r>
      <w:proofErr w:type="spellEnd"/>
      <w:r w:rsidRPr="00024693">
        <w:rPr>
          <w:rFonts w:ascii="Times New Roman" w:eastAsia="Times New Roman" w:hAnsi="Times New Roman" w:cs="Times New Roman"/>
          <w:color w:val="101010"/>
          <w:sz w:val="24"/>
          <w:szCs w:val="24"/>
          <w:lang w:eastAsia="ru-RU"/>
        </w:rPr>
        <w:t xml:space="preserve">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024693">
        <w:rPr>
          <w:rFonts w:ascii="Times New Roman" w:eastAsia="Times New Roman" w:hAnsi="Times New Roman" w:cs="Times New Roman"/>
          <w:color w:val="101010"/>
          <w:sz w:val="24"/>
          <w:szCs w:val="24"/>
          <w:lang w:eastAsia="ru-RU"/>
        </w:rPr>
        <w:t xml:space="preserve"> о русском речевом этикете;</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587AFF" w:rsidRPr="00024693" w:rsidRDefault="00587AFF" w:rsidP="00024693">
      <w:pPr>
        <w:numPr>
          <w:ilvl w:val="0"/>
          <w:numId w:val="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lastRenderedPageBreak/>
        <w:t>Место учебного предмета «Русский родной язык» в учебном плане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Программа по родному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среднего общего образования, и рассчитана на общую учебную нагрузку в объеме 70 часов.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Общая характеристика учебного предмета «Родной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024693">
        <w:rPr>
          <w:rFonts w:ascii="Times New Roman" w:eastAsia="Times New Roman" w:hAnsi="Times New Roman" w:cs="Times New Roman"/>
          <w:color w:val="101010"/>
          <w:sz w:val="24"/>
          <w:szCs w:val="24"/>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Содержание учебного предмета «Родной язык (русский)» направлено на удовлетворение потребности </w:t>
      </w:r>
      <w:proofErr w:type="gramStart"/>
      <w:r w:rsidRPr="00024693">
        <w:rPr>
          <w:rFonts w:ascii="Times New Roman" w:eastAsia="Times New Roman" w:hAnsi="Times New Roman" w:cs="Times New Roman"/>
          <w:color w:val="101010"/>
          <w:sz w:val="24"/>
          <w:szCs w:val="24"/>
          <w:lang w:eastAsia="ru-RU"/>
        </w:rPr>
        <w:t>обучающихся</w:t>
      </w:r>
      <w:proofErr w:type="gramEnd"/>
      <w:r w:rsidRPr="00024693">
        <w:rPr>
          <w:rFonts w:ascii="Times New Roman" w:eastAsia="Times New Roman" w:hAnsi="Times New Roman" w:cs="Times New Roman"/>
          <w:color w:val="101010"/>
          <w:sz w:val="24"/>
          <w:szCs w:val="24"/>
          <w:lang w:eastAsia="ru-RU"/>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содержании учебного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Важнейшими задачами учебного предмета «Родной язык (русский)»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Содержание учебного предмета «Родной язык (русский)»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Программой предусматривается расширение и углубление </w:t>
      </w:r>
      <w:proofErr w:type="spellStart"/>
      <w:r w:rsidRPr="00024693">
        <w:rPr>
          <w:rFonts w:ascii="Times New Roman" w:eastAsia="Times New Roman" w:hAnsi="Times New Roman" w:cs="Times New Roman"/>
          <w:color w:val="101010"/>
          <w:sz w:val="24"/>
          <w:szCs w:val="24"/>
          <w:lang w:eastAsia="ru-RU"/>
        </w:rPr>
        <w:t>межпредметного</w:t>
      </w:r>
      <w:proofErr w:type="spellEnd"/>
      <w:r w:rsidRPr="00024693">
        <w:rPr>
          <w:rFonts w:ascii="Times New Roman" w:eastAsia="Times New Roman" w:hAnsi="Times New Roman" w:cs="Times New Roman"/>
          <w:color w:val="101010"/>
          <w:sz w:val="24"/>
          <w:szCs w:val="24"/>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w:t>
      </w:r>
    </w:p>
    <w:p w:rsidR="00587AFF" w:rsidRPr="00024693" w:rsidRDefault="00587AFF" w:rsidP="00024693">
      <w:pPr>
        <w:shd w:val="clear" w:color="auto" w:fill="FFFFFF"/>
        <w:spacing w:before="200" w:after="100" w:line="240" w:lineRule="auto"/>
        <w:jc w:val="both"/>
        <w:outlineLvl w:val="1"/>
        <w:rPr>
          <w:rFonts w:ascii="Times New Roman" w:eastAsia="Times New Roman" w:hAnsi="Times New Roman" w:cs="Times New Roman"/>
          <w:b/>
          <w:bCs/>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содержательные линии программы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i/>
          <w:iCs/>
          <w:color w:val="101010"/>
          <w:sz w:val="24"/>
          <w:szCs w:val="24"/>
          <w:lang w:eastAsia="ru-RU"/>
        </w:rPr>
        <w:t>«Родной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соответствии с этим в программе выделяются следующие блоки.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первом блоке </w:t>
      </w:r>
      <w:r w:rsidRPr="00024693">
        <w:rPr>
          <w:rFonts w:ascii="Times New Roman" w:eastAsia="Times New Roman" w:hAnsi="Times New Roman" w:cs="Times New Roman"/>
          <w:b/>
          <w:bCs/>
          <w:color w:val="101010"/>
          <w:sz w:val="24"/>
          <w:szCs w:val="24"/>
          <w:lang w:eastAsia="ru-RU"/>
        </w:rPr>
        <w:t>«Язык и культура» </w:t>
      </w:r>
      <w:r w:rsidRPr="00024693">
        <w:rPr>
          <w:rFonts w:ascii="Times New Roman" w:eastAsia="Times New Roman" w:hAnsi="Times New Roman" w:cs="Times New Roman"/>
          <w:color w:val="101010"/>
          <w:sz w:val="24"/>
          <w:szCs w:val="24"/>
          <w:lang w:eastAsia="ru-RU"/>
        </w:rPr>
        <w:t>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w:t>
      </w:r>
      <w:proofErr w:type="gramStart"/>
      <w:r w:rsidRPr="00024693">
        <w:rPr>
          <w:rFonts w:ascii="Times New Roman" w:eastAsia="Times New Roman" w:hAnsi="Times New Roman" w:cs="Times New Roman"/>
          <w:color w:val="101010"/>
          <w:sz w:val="24"/>
          <w:szCs w:val="24"/>
          <w:lang w:eastAsia="ru-RU"/>
        </w:rPr>
        <w:t>о-</w:t>
      </w:r>
      <w:proofErr w:type="gramEnd"/>
      <w:r w:rsidRPr="00024693">
        <w:rPr>
          <w:rFonts w:ascii="Times New Roman" w:eastAsia="Times New Roman" w:hAnsi="Times New Roman" w:cs="Times New Roman"/>
          <w:color w:val="101010"/>
          <w:sz w:val="24"/>
          <w:szCs w:val="24"/>
          <w:lang w:eastAsia="ru-RU"/>
        </w:rPr>
        <w:t xml:space="preserve">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Второй блок </w:t>
      </w:r>
      <w:r w:rsidRPr="00024693">
        <w:rPr>
          <w:rFonts w:ascii="Times New Roman" w:eastAsia="Times New Roman" w:hAnsi="Times New Roman" w:cs="Times New Roman"/>
          <w:b/>
          <w:bCs/>
          <w:color w:val="101010"/>
          <w:sz w:val="24"/>
          <w:szCs w:val="24"/>
          <w:lang w:eastAsia="ru-RU"/>
        </w:rPr>
        <w:t>«Культура речи» </w:t>
      </w:r>
      <w:r w:rsidRPr="00024693">
        <w:rPr>
          <w:rFonts w:ascii="Times New Roman" w:eastAsia="Times New Roman" w:hAnsi="Times New Roman" w:cs="Times New Roman"/>
          <w:color w:val="101010"/>
          <w:sz w:val="24"/>
          <w:szCs w:val="24"/>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024693">
        <w:rPr>
          <w:rFonts w:ascii="Times New Roman" w:eastAsia="Times New Roman" w:hAnsi="Times New Roman" w:cs="Times New Roman"/>
          <w:color w:val="101010"/>
          <w:sz w:val="24"/>
          <w:szCs w:val="24"/>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 третьем блоке </w:t>
      </w:r>
      <w:r w:rsidRPr="00024693">
        <w:rPr>
          <w:rFonts w:ascii="Times New Roman" w:eastAsia="Times New Roman" w:hAnsi="Times New Roman" w:cs="Times New Roman"/>
          <w:b/>
          <w:bCs/>
          <w:color w:val="101010"/>
          <w:sz w:val="24"/>
          <w:szCs w:val="24"/>
          <w:lang w:eastAsia="ru-RU"/>
        </w:rPr>
        <w:t xml:space="preserve">«Речь. Речевая деятельность. </w:t>
      </w:r>
      <w:proofErr w:type="gramStart"/>
      <w:r w:rsidRPr="00024693">
        <w:rPr>
          <w:rFonts w:ascii="Times New Roman" w:eastAsia="Times New Roman" w:hAnsi="Times New Roman" w:cs="Times New Roman"/>
          <w:b/>
          <w:bCs/>
          <w:color w:val="101010"/>
          <w:sz w:val="24"/>
          <w:szCs w:val="24"/>
          <w:lang w:eastAsia="ru-RU"/>
        </w:rPr>
        <w:t>Текст»</w:t>
      </w:r>
      <w:r w:rsidRPr="00024693">
        <w:rPr>
          <w:rFonts w:ascii="Times New Roman" w:eastAsia="Times New Roman" w:hAnsi="Times New Roman" w:cs="Times New Roman"/>
          <w:color w:val="101010"/>
          <w:sz w:val="24"/>
          <w:szCs w:val="24"/>
          <w:lang w:eastAsia="ru-RU"/>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w:t>
      </w:r>
      <w:r w:rsidRPr="00024693">
        <w:rPr>
          <w:rFonts w:ascii="Times New Roman" w:eastAsia="Times New Roman" w:hAnsi="Times New Roman" w:cs="Times New Roman"/>
          <w:color w:val="101010"/>
          <w:sz w:val="24"/>
          <w:szCs w:val="24"/>
          <w:lang w:eastAsia="ru-RU"/>
        </w:rPr>
        <w:lastRenderedPageBreak/>
        <w:t>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Планируемые результаты изучения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«Родной язык (русский)»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Планируемые личностные результаты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российская идентичность, способность к осознанию российской идентичности в поликультурном социуме, чувство причастности к историк</w:t>
      </w:r>
      <w:proofErr w:type="gramStart"/>
      <w:r w:rsidRPr="00024693">
        <w:rPr>
          <w:rFonts w:ascii="Times New Roman" w:eastAsia="Times New Roman" w:hAnsi="Times New Roman" w:cs="Times New Roman"/>
          <w:color w:val="101010"/>
          <w:sz w:val="24"/>
          <w:szCs w:val="24"/>
          <w:lang w:eastAsia="ru-RU"/>
        </w:rPr>
        <w:t>о-</w:t>
      </w:r>
      <w:proofErr w:type="gramEnd"/>
      <w:r w:rsidRPr="00024693">
        <w:rPr>
          <w:rFonts w:ascii="Times New Roman" w:eastAsia="Times New Roman" w:hAnsi="Times New Roman" w:cs="Times New Roman"/>
          <w:color w:val="101010"/>
          <w:sz w:val="24"/>
          <w:szCs w:val="24"/>
          <w:lang w:eastAsia="ru-RU"/>
        </w:rPr>
        <w:t xml:space="preserve"> культурной общности российского народа и судьбе России, патриотизм, готовность к служению Отечеству, его защите;</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воспитание уважения к культуре, языкам, традициям и обычаям народов, проживающих в Российской Федерации.</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ориентация обучающихся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готовность и способность </w:t>
      </w:r>
      <w:proofErr w:type="gramStart"/>
      <w:r w:rsidRPr="00024693">
        <w:rPr>
          <w:rFonts w:ascii="Times New Roman" w:eastAsia="Times New Roman" w:hAnsi="Times New Roman" w:cs="Times New Roman"/>
          <w:color w:val="101010"/>
          <w:sz w:val="24"/>
          <w:szCs w:val="24"/>
          <w:lang w:eastAsia="ru-RU"/>
        </w:rPr>
        <w:t>обучающихся</w:t>
      </w:r>
      <w:proofErr w:type="gramEnd"/>
      <w:r w:rsidRPr="00024693">
        <w:rPr>
          <w:rFonts w:ascii="Times New Roman" w:eastAsia="Times New Roman" w:hAnsi="Times New Roman" w:cs="Times New Roman"/>
          <w:color w:val="101010"/>
          <w:sz w:val="24"/>
          <w:szCs w:val="24"/>
          <w:lang w:eastAsia="ru-RU"/>
        </w:rPr>
        <w:t xml:space="preserve"> к саморазвитию и самовоспитанию в соответствии с общечеловеческими ценностями и идеалами гражданского общества;</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принятие гуманистических ценностей, осознанное, уважительное и доброжелательное отношение к другому человеку, его мнению, мировоззрению;</w:t>
      </w:r>
    </w:p>
    <w:p w:rsidR="00587AFF" w:rsidRPr="00024693" w:rsidRDefault="00587AFF" w:rsidP="00024693">
      <w:pPr>
        <w:numPr>
          <w:ilvl w:val="0"/>
          <w:numId w:val="4"/>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87AFF" w:rsidRPr="00024693" w:rsidRDefault="00587AFF" w:rsidP="00024693">
      <w:pPr>
        <w:shd w:val="clear" w:color="auto" w:fill="FFFFFF"/>
        <w:spacing w:before="200" w:after="100" w:line="240" w:lineRule="auto"/>
        <w:jc w:val="both"/>
        <w:outlineLvl w:val="0"/>
        <w:rPr>
          <w:rFonts w:ascii="Times New Roman" w:eastAsia="Times New Roman" w:hAnsi="Times New Roman" w:cs="Times New Roman"/>
          <w:b/>
          <w:bCs/>
          <w:color w:val="101010"/>
          <w:kern w:val="36"/>
          <w:sz w:val="24"/>
          <w:szCs w:val="24"/>
          <w:lang w:eastAsia="ru-RU"/>
        </w:rPr>
      </w:pPr>
      <w:r w:rsidRPr="00024693">
        <w:rPr>
          <w:rFonts w:ascii="Times New Roman" w:eastAsia="Times New Roman" w:hAnsi="Times New Roman" w:cs="Times New Roman"/>
          <w:b/>
          <w:bCs/>
          <w:color w:val="101010"/>
          <w:kern w:val="36"/>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 xml:space="preserve">Планируемые </w:t>
      </w:r>
      <w:proofErr w:type="spellStart"/>
      <w:r w:rsidRPr="00024693">
        <w:rPr>
          <w:rFonts w:ascii="Times New Roman" w:eastAsia="Times New Roman" w:hAnsi="Times New Roman" w:cs="Times New Roman"/>
          <w:b/>
          <w:color w:val="101010"/>
          <w:sz w:val="24"/>
          <w:szCs w:val="24"/>
          <w:lang w:eastAsia="ru-RU"/>
        </w:rPr>
        <w:t>метапредметные</w:t>
      </w:r>
      <w:proofErr w:type="spellEnd"/>
      <w:r w:rsidRPr="00024693">
        <w:rPr>
          <w:rFonts w:ascii="Times New Roman" w:eastAsia="Times New Roman" w:hAnsi="Times New Roman" w:cs="Times New Roman"/>
          <w:b/>
          <w:color w:val="101010"/>
          <w:sz w:val="24"/>
          <w:szCs w:val="24"/>
          <w:lang w:eastAsia="ru-RU"/>
        </w:rPr>
        <w:t xml:space="preserve"> результаты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1. Регулятивные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самостоятельно определять цели, задавать параметры и критерии, по которым можно определить, что цель достигнута;</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ставить и формулировать собственные задачи в образовательной деятельности и жизненных ситуациях;</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выбирать путь достижения цели, планировать решение поставленных задач, оптимизируя материальные и нематериальные затраты;</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организовывать эффективный поиск ресурсов, необходимых для достижения поставленной цели;</w:t>
      </w:r>
    </w:p>
    <w:p w:rsidR="00587AFF" w:rsidRPr="00024693" w:rsidRDefault="00587AFF" w:rsidP="00024693">
      <w:pPr>
        <w:numPr>
          <w:ilvl w:val="0"/>
          <w:numId w:val="5"/>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сопоставлять полученный результат деятельности с поставленной заранее целью.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2. </w:t>
      </w:r>
      <w:r w:rsidRPr="00024693">
        <w:rPr>
          <w:rFonts w:ascii="Times New Roman" w:eastAsia="Times New Roman" w:hAnsi="Times New Roman" w:cs="Times New Roman"/>
          <w:b/>
          <w:color w:val="101010"/>
          <w:sz w:val="24"/>
          <w:szCs w:val="24"/>
          <w:lang w:eastAsia="ru-RU"/>
        </w:rPr>
        <w:t>Познавательные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587AFF" w:rsidRPr="00024693" w:rsidRDefault="00587AFF" w:rsidP="00024693">
      <w:pPr>
        <w:numPr>
          <w:ilvl w:val="0"/>
          <w:numId w:val="6"/>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менять и удерживать разные позиции в познавательной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3. </w:t>
      </w:r>
      <w:r w:rsidRPr="00024693">
        <w:rPr>
          <w:rFonts w:ascii="Times New Roman" w:eastAsia="Times New Roman" w:hAnsi="Times New Roman" w:cs="Times New Roman"/>
          <w:b/>
          <w:color w:val="101010"/>
          <w:sz w:val="24"/>
          <w:szCs w:val="24"/>
          <w:lang w:eastAsia="ru-RU"/>
        </w:rPr>
        <w:t>Коммуникативные универсальные учебные действия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Выпускник научится:</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осуществлять деловую коммуникацию как со сверстниками, так и </w:t>
      </w:r>
      <w:proofErr w:type="gramStart"/>
      <w:r w:rsidRPr="00024693">
        <w:rPr>
          <w:rFonts w:ascii="Times New Roman" w:eastAsia="Times New Roman" w:hAnsi="Times New Roman" w:cs="Times New Roman"/>
          <w:color w:val="101010"/>
          <w:sz w:val="24"/>
          <w:szCs w:val="24"/>
          <w:lang w:eastAsia="ru-RU"/>
        </w:rPr>
        <w:t>со</w:t>
      </w:r>
      <w:proofErr w:type="gramEnd"/>
      <w:r w:rsidRPr="00024693">
        <w:rPr>
          <w:rFonts w:ascii="Times New Roman" w:eastAsia="Times New Roman" w:hAnsi="Times New Roman" w:cs="Times New Roman"/>
          <w:color w:val="101010"/>
          <w:sz w:val="24"/>
          <w:szCs w:val="24"/>
          <w:lang w:eastAsia="ru-RU"/>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координировать и выполнять работу в условиях реального, виртуального и комбинированного взаимодействия;</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587AFF" w:rsidRPr="00024693" w:rsidRDefault="00587AFF" w:rsidP="00024693">
      <w:pPr>
        <w:numPr>
          <w:ilvl w:val="0"/>
          <w:numId w:val="7"/>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распознавать </w:t>
      </w:r>
      <w:proofErr w:type="spellStart"/>
      <w:r w:rsidRPr="00024693">
        <w:rPr>
          <w:rFonts w:ascii="Times New Roman" w:eastAsia="Times New Roman" w:hAnsi="Times New Roman" w:cs="Times New Roman"/>
          <w:color w:val="101010"/>
          <w:sz w:val="24"/>
          <w:szCs w:val="24"/>
          <w:lang w:eastAsia="ru-RU"/>
        </w:rPr>
        <w:t>конфликтогенные</w:t>
      </w:r>
      <w:proofErr w:type="spellEnd"/>
      <w:r w:rsidRPr="00024693">
        <w:rPr>
          <w:rFonts w:ascii="Times New Roman" w:eastAsia="Times New Roman" w:hAnsi="Times New Roman" w:cs="Times New Roman"/>
          <w:color w:val="101010"/>
          <w:sz w:val="24"/>
          <w:szCs w:val="24"/>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Планируемые предметные результаты освоения ООП</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Выпускник научится: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языковые средства адекватно цели общения и речевой ситуации;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gramStart"/>
      <w:r w:rsidRPr="00024693">
        <w:rPr>
          <w:rFonts w:ascii="Times New Roman" w:eastAsia="Times New Roman" w:hAnsi="Times New Roman" w:cs="Times New Roman"/>
          <w:color w:val="101010"/>
          <w:sz w:val="24"/>
          <w:szCs w:val="24"/>
          <w:lang w:eastAsia="ru-RU"/>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roofErr w:type="gramEnd"/>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выстраивать композицию текста, используя знания о его структурных элементах;</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подбирать и использовать языковые средства в зависимости от типа текста и выбранного профиля обучения;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правильно использовать лексические и грамматические средства связи предложений при построении текста;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сознательно использовать изобразительно-выразительные средства языка при создании текста;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024693">
        <w:rPr>
          <w:rFonts w:ascii="Times New Roman" w:eastAsia="Times New Roman" w:hAnsi="Times New Roman" w:cs="Times New Roman"/>
          <w:color w:val="101010"/>
          <w:sz w:val="24"/>
          <w:szCs w:val="24"/>
          <w:lang w:eastAsia="ru-RU"/>
        </w:rPr>
        <w:t>аудирования</w:t>
      </w:r>
      <w:proofErr w:type="spellEnd"/>
      <w:r w:rsidRPr="00024693">
        <w:rPr>
          <w:rFonts w:ascii="Times New Roman" w:eastAsia="Times New Roman" w:hAnsi="Times New Roman" w:cs="Times New Roman"/>
          <w:color w:val="101010"/>
          <w:sz w:val="24"/>
          <w:szCs w:val="24"/>
          <w:lang w:eastAsia="ru-RU"/>
        </w:rPr>
        <w:t xml:space="preserve"> (с полным пониманием текста, с пониманием основного содержания, с выборочным извлечением информации);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извлекать необходимую информацию из различных источников и переводить ее в текстовый формат;</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преобразовывать те</w:t>
      </w:r>
      <w:proofErr w:type="gramStart"/>
      <w:r w:rsidRPr="00024693">
        <w:rPr>
          <w:rFonts w:ascii="Times New Roman" w:eastAsia="Times New Roman" w:hAnsi="Times New Roman" w:cs="Times New Roman"/>
          <w:color w:val="101010"/>
          <w:sz w:val="24"/>
          <w:szCs w:val="24"/>
          <w:lang w:eastAsia="ru-RU"/>
        </w:rPr>
        <w:t>кст в др</w:t>
      </w:r>
      <w:proofErr w:type="gramEnd"/>
      <w:r w:rsidRPr="00024693">
        <w:rPr>
          <w:rFonts w:ascii="Times New Roman" w:eastAsia="Times New Roman" w:hAnsi="Times New Roman" w:cs="Times New Roman"/>
          <w:color w:val="101010"/>
          <w:sz w:val="24"/>
          <w:szCs w:val="24"/>
          <w:lang w:eastAsia="ru-RU"/>
        </w:rPr>
        <w:t>угие виды передачи информации;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выбирать тему, определять цель и подбирать материал для публичного выступления;</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соблюдать культуру публичной речи;</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оценивать собственную и чужую речь с позиции соответствия языковым нормам;</w:t>
      </w:r>
    </w:p>
    <w:p w:rsidR="00587AFF" w:rsidRPr="00024693" w:rsidRDefault="00587AFF" w:rsidP="00024693">
      <w:pPr>
        <w:numPr>
          <w:ilvl w:val="0"/>
          <w:numId w:val="8"/>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b/>
          <w:color w:val="101010"/>
          <w:sz w:val="24"/>
          <w:szCs w:val="24"/>
          <w:lang w:eastAsia="ru-RU"/>
        </w:rPr>
      </w:pPr>
      <w:r w:rsidRPr="00024693">
        <w:rPr>
          <w:rFonts w:ascii="Times New Roman" w:eastAsia="Times New Roman" w:hAnsi="Times New Roman" w:cs="Times New Roman"/>
          <w:b/>
          <w:color w:val="101010"/>
          <w:sz w:val="24"/>
          <w:szCs w:val="24"/>
          <w:lang w:eastAsia="ru-RU"/>
        </w:rPr>
        <w:t>Выпускник получит возможность научиться: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распознавать уровни и единицы языка в предъявленном тексте и видеть взаимосвязь между ними;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комментировать авторские высказывания на различные темы (в том числе о богатстве и выразительности русского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отличать язык художественной литературы от других разновидностей современного русского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использовать синонимические ресурсы русского языка для более точного выражения мысли и усиления выразительности речи;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иметь представление об историческом развитии русского языка и истории русского языкознания;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выражать согласие или несогласие с мнением собеседника в соответствии с правилами ведения диалогической речи;</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дифференцировать главную и второстепенную информацию, известную и неизвестную информацию в прослушанном тексте;</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проводить самостоятельный поиск текстовой и нетекстовой информации, отбирать и анализировать полученную информацию;</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lastRenderedPageBreak/>
        <w:t>сохранять стилевое единство при создании текста заданного функционального стиля;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создавать отзывы и рецензии на предложенный текст;</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 xml:space="preserve">соблюдать культуру чтения, говорения, </w:t>
      </w:r>
      <w:proofErr w:type="spellStart"/>
      <w:r w:rsidRPr="00024693">
        <w:rPr>
          <w:rFonts w:ascii="Times New Roman" w:eastAsia="Times New Roman" w:hAnsi="Times New Roman" w:cs="Times New Roman"/>
          <w:i/>
          <w:iCs/>
          <w:color w:val="101010"/>
          <w:sz w:val="24"/>
          <w:szCs w:val="24"/>
          <w:lang w:eastAsia="ru-RU"/>
        </w:rPr>
        <w:t>аудирования</w:t>
      </w:r>
      <w:proofErr w:type="spellEnd"/>
      <w:r w:rsidRPr="00024693">
        <w:rPr>
          <w:rFonts w:ascii="Times New Roman" w:eastAsia="Times New Roman" w:hAnsi="Times New Roman" w:cs="Times New Roman"/>
          <w:i/>
          <w:iCs/>
          <w:color w:val="101010"/>
          <w:sz w:val="24"/>
          <w:szCs w:val="24"/>
          <w:lang w:eastAsia="ru-RU"/>
        </w:rPr>
        <w:t xml:space="preserve"> и письма;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соблюдать культуру научного и делового общения в устной и письменной форме, в том числе при обсуждении дискуссионных проблем;</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соблюдать нормы речевого поведения в разговорной речи, а также в учебно-научной и официально-деловой сферах общения;</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осуществлять речевой самоконтроль;</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совершенствовать орфографические и пунктуационные умения и навыки на основе знаний о нормах русского литературного языка;</w:t>
      </w:r>
    </w:p>
    <w:p w:rsidR="00587AFF" w:rsidRPr="00024693" w:rsidRDefault="00587AFF" w:rsidP="00024693">
      <w:pPr>
        <w:numPr>
          <w:ilvl w:val="0"/>
          <w:numId w:val="9"/>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 xml:space="preserve">использовать основные   нормативные   словари   и   </w:t>
      </w:r>
      <w:proofErr w:type="spellStart"/>
      <w:r w:rsidRPr="00024693">
        <w:rPr>
          <w:rFonts w:ascii="Times New Roman" w:eastAsia="Times New Roman" w:hAnsi="Times New Roman" w:cs="Times New Roman"/>
          <w:i/>
          <w:iCs/>
          <w:color w:val="101010"/>
          <w:sz w:val="24"/>
          <w:szCs w:val="24"/>
          <w:lang w:eastAsia="ru-RU"/>
        </w:rPr>
        <w:t>справочникидля</w:t>
      </w:r>
      <w:proofErr w:type="spellEnd"/>
      <w:r w:rsidRPr="00024693">
        <w:rPr>
          <w:rFonts w:ascii="Times New Roman" w:eastAsia="Times New Roman" w:hAnsi="Times New Roman" w:cs="Times New Roman"/>
          <w:i/>
          <w:iCs/>
          <w:color w:val="101010"/>
          <w:sz w:val="24"/>
          <w:szCs w:val="24"/>
          <w:lang w:eastAsia="ru-RU"/>
        </w:rPr>
        <w:t xml:space="preserve"> расширения словарного запаса и спектра используемых языковых средств;</w:t>
      </w:r>
    </w:p>
    <w:p w:rsidR="00587AFF" w:rsidRPr="00024693" w:rsidRDefault="00587AFF" w:rsidP="00024693">
      <w:pPr>
        <w:numPr>
          <w:ilvl w:val="0"/>
          <w:numId w:val="10"/>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lang w:eastAsia="ru-RU"/>
        </w:rPr>
        <w:t>оценивать эстетическую сторону речевого высказывания при анализе текстов (в том числе художественной литературы).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СОДЕРЖАНИЕ УЧЕБНОГО ПРЕДМЕТА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«Родной язык (русский)», 10 класс</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1. Язык и культура (10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и общество. Родной язык, литература и культура. Язык и история народа. Русский язык в Российской Федерации и в современном мире – в международном и межнациональном общении. Понятие о системе языка, его единицах и уровнях, взаимосвязях и отношениях единиц разных уровней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Стремительный рост словарного состава языка, «</w:t>
      </w:r>
      <w:proofErr w:type="spellStart"/>
      <w:r w:rsidRPr="00024693">
        <w:rPr>
          <w:rFonts w:ascii="Times New Roman" w:eastAsia="Times New Roman" w:hAnsi="Times New Roman" w:cs="Times New Roman"/>
          <w:color w:val="101010"/>
          <w:sz w:val="24"/>
          <w:szCs w:val="24"/>
          <w:lang w:eastAsia="ru-RU"/>
        </w:rPr>
        <w:t>неологический</w:t>
      </w:r>
      <w:proofErr w:type="spellEnd"/>
      <w:r w:rsidRPr="00024693">
        <w:rPr>
          <w:rFonts w:ascii="Times New Roman" w:eastAsia="Times New Roman" w:hAnsi="Times New Roman" w:cs="Times New Roman"/>
          <w:color w:val="101010"/>
          <w:sz w:val="24"/>
          <w:szCs w:val="24"/>
          <w:lang w:eastAsia="ru-RU"/>
        </w:rPr>
        <w:t xml:space="preserve">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2. Культура речи (11ч.)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орфоэпические нормы </w:t>
      </w:r>
      <w:r w:rsidRPr="00024693">
        <w:rPr>
          <w:rFonts w:ascii="Times New Roman" w:eastAsia="Times New Roman" w:hAnsi="Times New Roman" w:cs="Times New Roman"/>
          <w:color w:val="101010"/>
          <w:sz w:val="24"/>
          <w:szCs w:val="24"/>
          <w:lang w:eastAsia="ru-RU"/>
        </w:rPr>
        <w:t>современного русского литературного языка. Активные процессы в области произношения и ударения. Типичные акцентологические ошибки в современной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Отражение произносительных вариантов в современных орфоэпических словарях.</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 </w:t>
      </w:r>
      <w:r w:rsidRPr="00024693">
        <w:rPr>
          <w:rFonts w:ascii="Times New Roman" w:eastAsia="Times New Roman" w:hAnsi="Times New Roman" w:cs="Times New Roman"/>
          <w:color w:val="101010"/>
          <w:sz w:val="24"/>
          <w:szCs w:val="24"/>
          <w:lang w:eastAsia="ru-RU"/>
        </w:rPr>
        <w:t xml:space="preserve">Лексическая сочетаемость слова и точность. Свободная и несвободная лексическая сочетаемость. Типичные </w:t>
      </w:r>
      <w:proofErr w:type="gramStart"/>
      <w:r w:rsidRPr="00024693">
        <w:rPr>
          <w:rFonts w:ascii="Times New Roman" w:eastAsia="Times New Roman" w:hAnsi="Times New Roman" w:cs="Times New Roman"/>
          <w:color w:val="101010"/>
          <w:sz w:val="24"/>
          <w:szCs w:val="24"/>
          <w:lang w:eastAsia="ru-RU"/>
        </w:rPr>
        <w:t>ошибки</w:t>
      </w:r>
      <w:proofErr w:type="gramEnd"/>
      <w:r w:rsidRPr="00024693">
        <w:rPr>
          <w:rFonts w:ascii="Times New Roman" w:eastAsia="Times New Roman" w:hAnsi="Times New Roman" w:cs="Times New Roman"/>
          <w:color w:val="101010"/>
          <w:sz w:val="24"/>
          <w:szCs w:val="24"/>
          <w:lang w:eastAsia="ru-RU"/>
        </w:rPr>
        <w:t>‚ связанные с нарушением лексической сочетаемости.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Речевая избыточность и точность. Тавтология. Плеоназм. Типичные </w:t>
      </w:r>
      <w:proofErr w:type="gramStart"/>
      <w:r w:rsidRPr="00024693">
        <w:rPr>
          <w:rFonts w:ascii="Times New Roman" w:eastAsia="Times New Roman" w:hAnsi="Times New Roman" w:cs="Times New Roman"/>
          <w:color w:val="101010"/>
          <w:sz w:val="24"/>
          <w:szCs w:val="24"/>
          <w:lang w:eastAsia="ru-RU"/>
        </w:rPr>
        <w:t>ошибки</w:t>
      </w:r>
      <w:proofErr w:type="gramEnd"/>
      <w:r w:rsidRPr="00024693">
        <w:rPr>
          <w:rFonts w:ascii="Times New Roman" w:eastAsia="Times New Roman" w:hAnsi="Times New Roman" w:cs="Times New Roman"/>
          <w:color w:val="101010"/>
          <w:sz w:val="24"/>
          <w:szCs w:val="24"/>
          <w:lang w:eastAsia="ru-RU"/>
        </w:rPr>
        <w:t>‚ связанные с речевой избыточностью.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Современные толковые словари. Отражение вариантов лексической нормы в современных словарях. Словарные пометы.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Нормы употребления причастных и деепричастных оборотов‚ предложений с косвенной речью.</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Типичные ошибки в построении сложных предложений. Нарушение видовременной соотнесенности глагольных форм.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Отражение вариантов  грамматической нормы в современных грамматических словарях и справочниках. Словарные пометы.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Речевой этикет</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Этика и этикет в электронной среде общения. Понятие </w:t>
      </w:r>
      <w:proofErr w:type="spellStart"/>
      <w:r w:rsidRPr="00024693">
        <w:rPr>
          <w:rFonts w:ascii="Times New Roman" w:eastAsia="Times New Roman" w:hAnsi="Times New Roman" w:cs="Times New Roman"/>
          <w:color w:val="101010"/>
          <w:sz w:val="24"/>
          <w:szCs w:val="24"/>
          <w:lang w:eastAsia="ru-RU"/>
        </w:rPr>
        <w:t>нетикета</w:t>
      </w:r>
      <w:proofErr w:type="spellEnd"/>
      <w:r w:rsidRPr="00024693">
        <w:rPr>
          <w:rFonts w:ascii="Times New Roman" w:eastAsia="Times New Roman" w:hAnsi="Times New Roman" w:cs="Times New Roman"/>
          <w:color w:val="101010"/>
          <w:sz w:val="24"/>
          <w:szCs w:val="24"/>
          <w:lang w:eastAsia="ru-RU"/>
        </w:rPr>
        <w:t xml:space="preserve">. Этикет </w:t>
      </w:r>
      <w:proofErr w:type="gramStart"/>
      <w:r w:rsidRPr="00024693">
        <w:rPr>
          <w:rFonts w:ascii="Times New Roman" w:eastAsia="Times New Roman" w:hAnsi="Times New Roman" w:cs="Times New Roman"/>
          <w:color w:val="101010"/>
          <w:sz w:val="24"/>
          <w:szCs w:val="24"/>
          <w:lang w:eastAsia="ru-RU"/>
        </w:rPr>
        <w:t>Интернет-переписки</w:t>
      </w:r>
      <w:proofErr w:type="gramEnd"/>
      <w:r w:rsidRPr="00024693">
        <w:rPr>
          <w:rFonts w:ascii="Times New Roman" w:eastAsia="Times New Roman" w:hAnsi="Times New Roman" w:cs="Times New Roman"/>
          <w:color w:val="101010"/>
          <w:sz w:val="24"/>
          <w:szCs w:val="24"/>
          <w:lang w:eastAsia="ru-RU"/>
        </w:rPr>
        <w:t xml:space="preserve">. Этические нормы, правила этикета </w:t>
      </w:r>
      <w:proofErr w:type="gramStart"/>
      <w:r w:rsidRPr="00024693">
        <w:rPr>
          <w:rFonts w:ascii="Times New Roman" w:eastAsia="Times New Roman" w:hAnsi="Times New Roman" w:cs="Times New Roman"/>
          <w:color w:val="101010"/>
          <w:sz w:val="24"/>
          <w:szCs w:val="24"/>
          <w:lang w:eastAsia="ru-RU"/>
        </w:rPr>
        <w:t>Интернет-дискуссии</w:t>
      </w:r>
      <w:proofErr w:type="gramEnd"/>
      <w:r w:rsidRPr="00024693">
        <w:rPr>
          <w:rFonts w:ascii="Times New Roman" w:eastAsia="Times New Roman" w:hAnsi="Times New Roman" w:cs="Times New Roman"/>
          <w:color w:val="101010"/>
          <w:sz w:val="24"/>
          <w:szCs w:val="24"/>
          <w:lang w:eastAsia="ru-RU"/>
        </w:rPr>
        <w:t>, Интернет-полемики. Этикетное речевое поведение в ситуациях делового общения.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3. Речь. Речевая деятельность. Текст (11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и речь. Виды речевой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Понятие речевого (риторического) идеала.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Пути становления и истоки русского речевого идеала в контексте истории русской культуры. Основные риторические категории и элементы речевого мастерства Понятие эффективности речевого общения. Оратория: мастерство публичного выступления. Принципы подготовки к публичной речи. Техника импровизированной речи. Особенности импровизации.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Средства речевой выразительности: «цветы красноречия». Важнейшие риторические тропы и фигуры. Структура и риторические функции метафоры, сравнения, антитезы. Мастерство беседы. Мастерство спора. Доказывание и убеждение. Стратегия и тактика спора. Речевое поведение </w:t>
      </w:r>
      <w:proofErr w:type="gramStart"/>
      <w:r w:rsidRPr="00024693">
        <w:rPr>
          <w:rFonts w:ascii="Times New Roman" w:eastAsia="Times New Roman" w:hAnsi="Times New Roman" w:cs="Times New Roman"/>
          <w:color w:val="101010"/>
          <w:sz w:val="24"/>
          <w:szCs w:val="24"/>
          <w:lang w:eastAsia="ru-RU"/>
        </w:rPr>
        <w:t>спорящих</w:t>
      </w:r>
      <w:proofErr w:type="gramEnd"/>
      <w:r w:rsidRPr="00024693">
        <w:rPr>
          <w:rFonts w:ascii="Times New Roman" w:eastAsia="Times New Roman" w:hAnsi="Times New Roman" w:cs="Times New Roman"/>
          <w:color w:val="101010"/>
          <w:sz w:val="24"/>
          <w:szCs w:val="24"/>
          <w:lang w:eastAsia="ru-RU"/>
        </w:rPr>
        <w:t>.</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Текст как единица языка и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Категория монолога и диалога как формы речевого общения.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Структура публичного выступления.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Риторика остроумия: юмор, ирония, намёк, парадокс, их функции в публичной речи. Риторика делового общения. Спор, дискуссия, полемика.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Спор и беседа: речевые роли участников, возможная типология ситуаций спора.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Функциональные разновидности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Научный стиль речи.</w:t>
      </w:r>
      <w:r w:rsidRPr="00024693">
        <w:rPr>
          <w:rFonts w:ascii="Times New Roman" w:eastAsia="Times New Roman" w:hAnsi="Times New Roman" w:cs="Times New Roman"/>
          <w:color w:val="101010"/>
          <w:sz w:val="24"/>
          <w:szCs w:val="24"/>
          <w:lang w:eastAsia="ru-RU"/>
        </w:rPr>
        <w:t> Назначение, признаки научного стиля речи. Морфологические и синтаксические особенности научного стиля. Терминологические энциклопедии, словари и справочники.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Официально-деловой стиль речи.</w:t>
      </w:r>
      <w:r w:rsidRPr="00024693">
        <w:rPr>
          <w:rFonts w:ascii="Times New Roman" w:eastAsia="Times New Roman" w:hAnsi="Times New Roman" w:cs="Times New Roman"/>
          <w:color w:val="101010"/>
          <w:sz w:val="24"/>
          <w:szCs w:val="24"/>
          <w:lang w:eastAsia="ru-RU"/>
        </w:rPr>
        <w:t xml:space="preserve"> Основные признаки официально-делового стиля: точность, неличный характер, </w:t>
      </w:r>
      <w:proofErr w:type="spellStart"/>
      <w:r w:rsidRPr="00024693">
        <w:rPr>
          <w:rFonts w:ascii="Times New Roman" w:eastAsia="Times New Roman" w:hAnsi="Times New Roman" w:cs="Times New Roman"/>
          <w:color w:val="101010"/>
          <w:sz w:val="24"/>
          <w:szCs w:val="24"/>
          <w:lang w:eastAsia="ru-RU"/>
        </w:rPr>
        <w:t>стандартизированность</w:t>
      </w:r>
      <w:proofErr w:type="spellEnd"/>
      <w:r w:rsidRPr="00024693">
        <w:rPr>
          <w:rFonts w:ascii="Times New Roman" w:eastAsia="Times New Roman" w:hAnsi="Times New Roman" w:cs="Times New Roman"/>
          <w:color w:val="101010"/>
          <w:sz w:val="24"/>
          <w:szCs w:val="24"/>
          <w:lang w:eastAsia="ru-RU"/>
        </w:rPr>
        <w:t>, стереотипность построения текстов и их предписывающий характер. Резюме, автобиография.</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Разговорная речь.</w:t>
      </w:r>
      <w:r w:rsidRPr="00024693">
        <w:rPr>
          <w:rFonts w:ascii="Times New Roman" w:eastAsia="Times New Roman" w:hAnsi="Times New Roman" w:cs="Times New Roman"/>
          <w:color w:val="101010"/>
          <w:sz w:val="24"/>
          <w:szCs w:val="24"/>
          <w:lang w:eastAsia="ru-RU"/>
        </w:rPr>
        <w:t> Фонетические, интонационные, лексические, морфологические, синтаксические особенности разговорной речи. Невербальные средства общения. Культура разговорной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Публицистический стиль речи.</w:t>
      </w:r>
      <w:r w:rsidRPr="00024693">
        <w:rPr>
          <w:rFonts w:ascii="Times New Roman" w:eastAsia="Times New Roman" w:hAnsi="Times New Roman" w:cs="Times New Roman"/>
          <w:color w:val="101010"/>
          <w:sz w:val="24"/>
          <w:szCs w:val="24"/>
          <w:lang w:eastAsia="ru-RU"/>
        </w:rPr>
        <w:t> Устное выступление. Дискуссия. Использование учащимися средств публицистического стиля в собственной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i/>
          <w:iCs/>
          <w:color w:val="101010"/>
          <w:sz w:val="24"/>
          <w:szCs w:val="24"/>
          <w:u w:val="single"/>
          <w:lang w:eastAsia="ru-RU"/>
        </w:rPr>
        <w:t>Язык художественной литературы</w:t>
      </w:r>
      <w:r w:rsidRPr="00024693">
        <w:rPr>
          <w:rFonts w:ascii="Times New Roman" w:eastAsia="Times New Roman" w:hAnsi="Times New Roman" w:cs="Times New Roman"/>
          <w:i/>
          <w:iCs/>
          <w:color w:val="101010"/>
          <w:sz w:val="24"/>
          <w:szCs w:val="24"/>
          <w:lang w:eastAsia="ru-RU"/>
        </w:rPr>
        <w:t>.</w:t>
      </w:r>
      <w:r w:rsidRPr="00024693">
        <w:rPr>
          <w:rFonts w:ascii="Times New Roman" w:eastAsia="Times New Roman" w:hAnsi="Times New Roman" w:cs="Times New Roman"/>
          <w:color w:val="101010"/>
          <w:sz w:val="24"/>
          <w:szCs w:val="24"/>
          <w:lang w:eastAsia="ru-RU"/>
        </w:rPr>
        <w:t> Источники богатства и выразительности русской речи. 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Резерв учебного времени – 3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11 класс</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lastRenderedPageBreak/>
        <w:t>Раздел 1. Язык и культура (5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Язык и речь. Язык и художественная литература. Тексты художественной литературы как единство формы и содержания.  Практическая работа с текстами русских писателей (А. Пушкин «Скупой рыцарь»). Н. </w:t>
      </w:r>
      <w:proofErr w:type="spellStart"/>
      <w:r w:rsidRPr="00024693">
        <w:rPr>
          <w:rFonts w:ascii="Times New Roman" w:eastAsia="Times New Roman" w:hAnsi="Times New Roman" w:cs="Times New Roman"/>
          <w:color w:val="101010"/>
          <w:sz w:val="24"/>
          <w:szCs w:val="24"/>
          <w:lang w:eastAsia="ru-RU"/>
        </w:rPr>
        <w:t>Помяловский</w:t>
      </w:r>
      <w:proofErr w:type="spellEnd"/>
      <w:r w:rsidRPr="00024693">
        <w:rPr>
          <w:rFonts w:ascii="Times New Roman" w:eastAsia="Times New Roman" w:hAnsi="Times New Roman" w:cs="Times New Roman"/>
          <w:color w:val="101010"/>
          <w:sz w:val="24"/>
          <w:szCs w:val="24"/>
          <w:lang w:eastAsia="ru-RU"/>
        </w:rPr>
        <w:t xml:space="preserve"> о разнообразии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2. Культура речи (18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орфоэпические нормы </w:t>
      </w:r>
      <w:r w:rsidRPr="00024693">
        <w:rPr>
          <w:rFonts w:ascii="Times New Roman" w:eastAsia="Times New Roman" w:hAnsi="Times New Roman" w:cs="Times New Roman"/>
          <w:color w:val="101010"/>
          <w:sz w:val="24"/>
          <w:szCs w:val="24"/>
          <w:lang w:eastAsia="ru-RU"/>
        </w:rPr>
        <w:t>современного русского литературного языка. Обобщающее повторение фонетики, орфоэпии. Основные нормы современного литературного произношения  и ударения в русском языке. Написания, подчиняющиеся морфологическому, фонетическому, традиционному принципам русской орфографии. Фонетический разбор.</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лексические нормы современного русского литературного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Русская лексика с точки зрения ее происхождения и употребления. Русская фразеология. Роль фразеологизмов в произведениях А. Грибоедова, А. Пушкина, Н. Гоголя и др. русских писателей. Словари русского языка. Словари языка писателей. Лексический анализ текста. Статья К. Бальмонта «Русский язык как основа творчества».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Основные грамматические нормы современного русского литературного языка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Морфологические нормы как выбор вариантов морфологической формы слова и ее сочетаемости с другими формами. Определение рода аббревиатур. Нормы употребления сложносоставных слов.</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 Способы оформления чужой речи. Цитирование. Синтаксическая синонимия как источник богатства и выразительности русской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Речевой этикет</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Этика и этикет в деловом общении. Функции речевого этикета в деловом общении. Этапы делового общения. Протокол делового общения. Телефонный этикет в деловом общении.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Раздел 3. Речь. Речевая деятельность. Текст (9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и речь. Виды речевой деятельности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Речевые жанры монологической речи:  доклад, поздравительная речь, презентация. Речевые жанры диалогической речи: интервью, научная дискуссия, политические дебаты.</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Текст как единица языка и речи</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Признаки текста. Виды связей предложений в тексте. Способы изложения и типы текстов. Особенности композиции и конструктивные приемы текста. Абзац. Виды преобразования текста. Корректировка текста.</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Тезисы. Конспект. Выписки. Реферат. Аннотация. Составление сложного плана и тезисов статьи А. Кони о Л. Толстом.</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Резерв учебного времени – 3 ч.</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Календарно-тематическое планирование. 10 класс</w:t>
      </w:r>
    </w:p>
    <w:tbl>
      <w:tblPr>
        <w:tblW w:w="96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3450"/>
        <w:gridCol w:w="1200"/>
        <w:gridCol w:w="2085"/>
        <w:gridCol w:w="2085"/>
      </w:tblGrid>
      <w:tr w:rsidR="00587AFF" w:rsidRPr="00024693" w:rsidTr="00587AFF">
        <w:tc>
          <w:tcPr>
            <w:tcW w:w="85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w:t>
            </w:r>
            <w:proofErr w:type="gramStart"/>
            <w:r w:rsidRPr="00024693">
              <w:rPr>
                <w:rFonts w:ascii="Times New Roman" w:eastAsia="Times New Roman" w:hAnsi="Times New Roman" w:cs="Times New Roman"/>
                <w:sz w:val="24"/>
                <w:szCs w:val="24"/>
                <w:lang w:eastAsia="ru-RU"/>
              </w:rPr>
              <w:t>п</w:t>
            </w:r>
            <w:proofErr w:type="gramEnd"/>
            <w:r w:rsidRPr="00024693">
              <w:rPr>
                <w:rFonts w:ascii="Times New Roman" w:eastAsia="Times New Roman" w:hAnsi="Times New Roman" w:cs="Times New Roman"/>
                <w:sz w:val="24"/>
                <w:szCs w:val="24"/>
                <w:lang w:eastAsia="ru-RU"/>
              </w:rPr>
              <w:t>/п</w:t>
            </w:r>
          </w:p>
        </w:tc>
        <w:tc>
          <w:tcPr>
            <w:tcW w:w="345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Тема</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Кол-во</w:t>
            </w:r>
          </w:p>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часов</w:t>
            </w:r>
          </w:p>
        </w:tc>
        <w:tc>
          <w:tcPr>
            <w:tcW w:w="4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 том числе</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41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Контрольные работы</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Тест</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Творческая работа</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и культура</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8</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Культура речи</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3.      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Речевая деятельность. Текст.</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13</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4.      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Резервные уроки</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8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345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Всего</w:t>
            </w:r>
          </w:p>
        </w:tc>
        <w:tc>
          <w:tcPr>
            <w:tcW w:w="12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35</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c>
          <w:tcPr>
            <w:tcW w:w="208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6</w:t>
            </w:r>
          </w:p>
        </w:tc>
      </w:tr>
    </w:tbl>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Тематическое планирование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10 класс (1 час в неделю/35 часов в год)</w:t>
      </w:r>
    </w:p>
    <w:tbl>
      <w:tblPr>
        <w:tblW w:w="93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95"/>
        <w:gridCol w:w="6945"/>
        <w:gridCol w:w="1275"/>
      </w:tblGrid>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урока</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Тема урока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Кол-во часов</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Язык и культура (8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Русский язык в Российской Федерации и в современном мире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Система русского языка, его единицы и уровни. Русский язык как развивающееся явление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Основные тенденции активных процессов в современном русском языке. «</w:t>
            </w:r>
            <w:proofErr w:type="spellStart"/>
            <w:r w:rsidRPr="00024693">
              <w:rPr>
                <w:rFonts w:ascii="Times New Roman" w:eastAsia="Times New Roman" w:hAnsi="Times New Roman" w:cs="Times New Roman"/>
                <w:sz w:val="24"/>
                <w:szCs w:val="24"/>
                <w:lang w:eastAsia="ru-RU"/>
              </w:rPr>
              <w:t>Неологический</w:t>
            </w:r>
            <w:proofErr w:type="spellEnd"/>
            <w:r w:rsidRPr="00024693">
              <w:rPr>
                <w:rFonts w:ascii="Times New Roman" w:eastAsia="Times New Roman" w:hAnsi="Times New Roman" w:cs="Times New Roman"/>
                <w:sz w:val="24"/>
                <w:szCs w:val="24"/>
                <w:lang w:eastAsia="ru-RU"/>
              </w:rPr>
              <w:t xml:space="preserve"> бум» русского языка в 21 веке, его причины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Изменение значений и переосмысление имеющихся в русском языке слов, их стилистическая переоценка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5-6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Творческая работа «Неологизмы в жизни современного общества»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7</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«Развитие современного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80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Культура речи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Основные орфоэпические нормы современного русского языка. Типичные акцентологические ошибки в современной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xml:space="preserve">Основные лексические нормы современного русского литературного языка. Речевая избыточность и точность. Типичные </w:t>
            </w:r>
            <w:proofErr w:type="gramStart"/>
            <w:r w:rsidRPr="00024693">
              <w:rPr>
                <w:rFonts w:ascii="Times New Roman" w:eastAsia="Times New Roman" w:hAnsi="Times New Roman" w:cs="Times New Roman"/>
                <w:sz w:val="24"/>
                <w:szCs w:val="24"/>
                <w:lang w:eastAsia="ru-RU"/>
              </w:rPr>
              <w:t>ошибки</w:t>
            </w:r>
            <w:proofErr w:type="gramEnd"/>
            <w:r w:rsidRPr="00024693">
              <w:rPr>
                <w:rFonts w:ascii="Times New Roman" w:eastAsia="Times New Roman" w:hAnsi="Times New Roman" w:cs="Times New Roman"/>
                <w:sz w:val="24"/>
                <w:szCs w:val="24"/>
                <w:lang w:eastAsia="ru-RU"/>
              </w:rPr>
              <w:t>‚ связанные с речевой избыточностью.</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xml:space="preserve">Свободная и несвободная лексическая сочетаемость. Типичные </w:t>
            </w:r>
            <w:proofErr w:type="gramStart"/>
            <w:r w:rsidRPr="00024693">
              <w:rPr>
                <w:rFonts w:ascii="Times New Roman" w:eastAsia="Times New Roman" w:hAnsi="Times New Roman" w:cs="Times New Roman"/>
                <w:sz w:val="24"/>
                <w:szCs w:val="24"/>
                <w:lang w:eastAsia="ru-RU"/>
              </w:rPr>
              <w:t>ошибки</w:t>
            </w:r>
            <w:proofErr w:type="gramEnd"/>
            <w:r w:rsidRPr="00024693">
              <w:rPr>
                <w:rFonts w:ascii="Times New Roman" w:eastAsia="Times New Roman" w:hAnsi="Times New Roman" w:cs="Times New Roman"/>
                <w:sz w:val="24"/>
                <w:szCs w:val="24"/>
                <w:lang w:eastAsia="ru-RU"/>
              </w:rPr>
              <w:t>‚ связанные с нарушением лексической сочетаемости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Основные грамматические нормы современного русского литературного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Нормы употребления причастных и деепричастных оборотов‚ предложений с косвенной речью.</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Типичные ошибки в построении сложных предложений. Нарушение видовременной соотнесенности глагольных форм.</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xml:space="preserve">Этика и этикет в электронной среде общения. Понятие </w:t>
            </w:r>
            <w:proofErr w:type="spellStart"/>
            <w:r w:rsidRPr="00024693">
              <w:rPr>
                <w:rFonts w:ascii="Times New Roman" w:eastAsia="Times New Roman" w:hAnsi="Times New Roman" w:cs="Times New Roman"/>
                <w:sz w:val="24"/>
                <w:szCs w:val="24"/>
                <w:lang w:eastAsia="ru-RU"/>
              </w:rPr>
              <w:t>нетикета</w:t>
            </w:r>
            <w:proofErr w:type="spellEnd"/>
            <w:r w:rsidRPr="00024693">
              <w:rPr>
                <w:rFonts w:ascii="Times New Roman" w:eastAsia="Times New Roman" w:hAnsi="Times New Roman" w:cs="Times New Roman"/>
                <w:sz w:val="24"/>
                <w:szCs w:val="24"/>
                <w:lang w:eastAsia="ru-RU"/>
              </w:rPr>
              <w:t xml:space="preserve">. </w:t>
            </w:r>
            <w:proofErr w:type="gramStart"/>
            <w:r w:rsidRPr="00024693">
              <w:rPr>
                <w:rFonts w:ascii="Times New Roman" w:eastAsia="Times New Roman" w:hAnsi="Times New Roman" w:cs="Times New Roman"/>
                <w:sz w:val="24"/>
                <w:szCs w:val="24"/>
                <w:lang w:eastAsia="ru-RU"/>
              </w:rPr>
              <w:t>Интернет-дискуссии</w:t>
            </w:r>
            <w:proofErr w:type="gramEnd"/>
            <w:r w:rsidRPr="00024693">
              <w:rPr>
                <w:rFonts w:ascii="Times New Roman" w:eastAsia="Times New Roman" w:hAnsi="Times New Roman" w:cs="Times New Roman"/>
                <w:sz w:val="24"/>
                <w:szCs w:val="24"/>
                <w:lang w:eastAsia="ru-RU"/>
              </w:rPr>
              <w:t>, Интернет-полемики.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Этикетное речевое поведение в ситуациях делового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17-18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Сочинение-рассуждение «Что такое культура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«Современные орфоэпические, лексические, грамматические нормы русского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804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Речь. Речевая деятельность. Тест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Речь. Речевая деятельность. Тест (12 часов)</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Понятие речевого (риторического) идеала, эффективности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Оратория: мастерство публичного выступления. Принципы подготовки к публичной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24</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Техника импровизированной речи. Средства речевой выразительности: «цветы красноречия». Риторика остроумия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Категория монолога и диалога как формы речевого общения</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26</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Риторика делового общения. Спор, дискуссия, полемика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27-28</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Публичное выступление (практическое занятие)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29</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Функциональные разновидности языка. Публицистический, научный, официально-деловой стили речи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30</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художественной литературы. Разговорная речь</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31</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«Функциональные разновидности языка»</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32</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33</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Защита проекта по предложенной теме</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0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34-35</w:t>
            </w:r>
          </w:p>
        </w:tc>
        <w:tc>
          <w:tcPr>
            <w:tcW w:w="69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Резервные уроки</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bl>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Календарно-тематическое планирование. 11 класс</w:t>
      </w:r>
    </w:p>
    <w:tbl>
      <w:tblPr>
        <w:tblW w:w="53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1439"/>
        <w:gridCol w:w="1231"/>
        <w:gridCol w:w="918"/>
        <w:gridCol w:w="1198"/>
      </w:tblGrid>
      <w:tr w:rsidR="00587AFF" w:rsidRPr="00024693" w:rsidTr="00587AFF">
        <w:tc>
          <w:tcPr>
            <w:tcW w:w="449"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w:t>
            </w:r>
            <w:proofErr w:type="gramStart"/>
            <w:r w:rsidRPr="00024693">
              <w:rPr>
                <w:rFonts w:ascii="Times New Roman" w:eastAsia="Times New Roman" w:hAnsi="Times New Roman" w:cs="Times New Roman"/>
                <w:sz w:val="24"/>
                <w:szCs w:val="24"/>
                <w:lang w:eastAsia="ru-RU"/>
              </w:rPr>
              <w:t>п</w:t>
            </w:r>
            <w:proofErr w:type="gramEnd"/>
            <w:r w:rsidRPr="00024693">
              <w:rPr>
                <w:rFonts w:ascii="Times New Roman" w:eastAsia="Times New Roman" w:hAnsi="Times New Roman" w:cs="Times New Roman"/>
                <w:sz w:val="24"/>
                <w:szCs w:val="24"/>
                <w:lang w:eastAsia="ru-RU"/>
              </w:rPr>
              <w:t>/п</w:t>
            </w:r>
          </w:p>
        </w:tc>
        <w:tc>
          <w:tcPr>
            <w:tcW w:w="132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Тема</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Количество часов</w:t>
            </w:r>
          </w:p>
        </w:tc>
        <w:tc>
          <w:tcPr>
            <w:tcW w:w="21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 том числе</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218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Контрольные работы</w:t>
            </w:r>
          </w:p>
        </w:tc>
      </w:tr>
      <w:tr w:rsidR="00587AFF" w:rsidRPr="00024693" w:rsidTr="00587AFF">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0" w:line="240" w:lineRule="auto"/>
              <w:jc w:val="both"/>
              <w:rPr>
                <w:rFonts w:ascii="Times New Roman" w:eastAsia="Times New Roman" w:hAnsi="Times New Roman" w:cs="Times New Roman"/>
                <w:sz w:val="24"/>
                <w:szCs w:val="24"/>
                <w:lang w:eastAsia="ru-RU"/>
              </w:rPr>
            </w:pP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Тест</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Творческая работа</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и культура</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5</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Культура речи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18</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Речевая деятельность. Текст.</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9</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4.      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xml:space="preserve">Резервные </w:t>
            </w:r>
            <w:r w:rsidRPr="00024693">
              <w:rPr>
                <w:rFonts w:ascii="Times New Roman" w:eastAsia="Times New Roman" w:hAnsi="Times New Roman" w:cs="Times New Roman"/>
                <w:sz w:val="24"/>
                <w:szCs w:val="24"/>
                <w:lang w:eastAsia="ru-RU"/>
              </w:rPr>
              <w:lastRenderedPageBreak/>
              <w:t>уроки</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3</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44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 </w:t>
            </w:r>
          </w:p>
        </w:tc>
        <w:tc>
          <w:tcPr>
            <w:tcW w:w="132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Всего</w:t>
            </w:r>
          </w:p>
        </w:tc>
        <w:tc>
          <w:tcPr>
            <w:tcW w:w="11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35</w:t>
            </w:r>
          </w:p>
        </w:tc>
        <w:tc>
          <w:tcPr>
            <w:tcW w:w="10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c>
          <w:tcPr>
            <w:tcW w:w="109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6</w:t>
            </w:r>
          </w:p>
        </w:tc>
      </w:tr>
    </w:tbl>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Тематическое планирование</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11 класс (1 час в неделю/34 часа в год)</w:t>
      </w:r>
    </w:p>
    <w:tbl>
      <w:tblPr>
        <w:tblW w:w="946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0"/>
        <w:gridCol w:w="6390"/>
        <w:gridCol w:w="1695"/>
      </w:tblGrid>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урока</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Тема урока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Количество часов</w:t>
            </w:r>
          </w:p>
        </w:tc>
      </w:tr>
      <w:tr w:rsidR="00587AFF" w:rsidRPr="00024693"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Язык и культура (5 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Язык и речь. Язык и художественная литература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Тексты художественной литературы как единство формы и содержания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Практическая работа с текстами русских писателей (А. Пушкин «Скупой рыцарь»)</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xml:space="preserve">Н. </w:t>
            </w:r>
            <w:proofErr w:type="spellStart"/>
            <w:r w:rsidRPr="00024693">
              <w:rPr>
                <w:rFonts w:ascii="Times New Roman" w:eastAsia="Times New Roman" w:hAnsi="Times New Roman" w:cs="Times New Roman"/>
                <w:sz w:val="24"/>
                <w:szCs w:val="24"/>
                <w:lang w:eastAsia="ru-RU"/>
              </w:rPr>
              <w:t>Помяловский</w:t>
            </w:r>
            <w:proofErr w:type="spellEnd"/>
            <w:r w:rsidRPr="00024693">
              <w:rPr>
                <w:rFonts w:ascii="Times New Roman" w:eastAsia="Times New Roman" w:hAnsi="Times New Roman" w:cs="Times New Roman"/>
                <w:sz w:val="24"/>
                <w:szCs w:val="24"/>
                <w:lang w:eastAsia="ru-RU"/>
              </w:rPr>
              <w:t xml:space="preserve"> о разнообразии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Культура речи (18 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Основные нормы современного литературного произношения  и ударения в русском языке.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7</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Написания, подчиняющиеся морфологическому, фонетическому, традиционному принципам русской орфографии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8</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Русская лексика с точки зрения ее происхождения и употребления.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Русская фразеология. Роль фразеологизмов в произведениях А. Грибоедова, А. Пушкина, Н. Гоголя и др. русских писателей</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10-11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Творческая работа «Употребление фразеологизмов в художественной литературе»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«Орфоэпические и лексические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Морфологические нормы как выбор вариантов морфологической формы слова и ее сочетаемости с другими формами.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Определение рода аббревиатур. Нормы употребления сложносоставных слов.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17</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lastRenderedPageBreak/>
              <w:t>18</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Способы оформления чужой речи. Цитирование. Синтаксическая синонимия как источник богатства и выразительности русской речи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Этика и этикет в деловом общении. Функции речевого этикета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20</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Этапы делового общения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Протокол делового общения. Телефонный этикет в деловом общении.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«Грамматические нормы русского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777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Речь. Речевая деятельность. Тест (9часов)</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b/>
                <w:bCs/>
                <w:sz w:val="24"/>
                <w:szCs w:val="24"/>
                <w:lang w:eastAsia="ru-RU"/>
              </w:rPr>
              <w:t> </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Речевые жанры монологической речи:  доклад, поздравительная речь, презентация</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23</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Речевые жанры диалогической речи: интервью, научная дискуссия, политические дебаты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Признаки текста. Виды связей предложений в тексте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25</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26</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Тезисы. Выписки. Аннотация. Конспект. Реферат</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28-29</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proofErr w:type="gramStart"/>
            <w:r w:rsidRPr="00024693">
              <w:rPr>
                <w:rFonts w:ascii="Times New Roman" w:eastAsia="Times New Roman" w:hAnsi="Times New Roman" w:cs="Times New Roman"/>
                <w:sz w:val="24"/>
                <w:szCs w:val="24"/>
                <w:lang w:eastAsia="ru-RU"/>
              </w:rPr>
              <w:t>Р</w:t>
            </w:r>
            <w:proofErr w:type="gramEnd"/>
            <w:r w:rsidRPr="00024693">
              <w:rPr>
                <w:rFonts w:ascii="Times New Roman" w:eastAsia="Times New Roman" w:hAnsi="Times New Roman" w:cs="Times New Roman"/>
                <w:sz w:val="24"/>
                <w:szCs w:val="24"/>
                <w:lang w:eastAsia="ru-RU"/>
              </w:rPr>
              <w:t>/р Составление сложного плана и тезисов статьи А. Кони о Л. Толстом</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30</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Контрольная работа в форме теста по теме «Функциональные разновидности языка»</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31</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Анализ контрольной работы</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32</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Защита проекта по предложенной теме</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1</w:t>
            </w:r>
          </w:p>
        </w:tc>
      </w:tr>
      <w:tr w:rsidR="00587AFF" w:rsidRPr="00024693" w:rsidTr="00587AFF">
        <w:tc>
          <w:tcPr>
            <w:tcW w:w="13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33-34</w:t>
            </w:r>
          </w:p>
        </w:tc>
        <w:tc>
          <w:tcPr>
            <w:tcW w:w="63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Резервные уроки</w:t>
            </w:r>
          </w:p>
        </w:tc>
        <w:tc>
          <w:tcPr>
            <w:tcW w:w="169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587AFF" w:rsidRPr="00024693" w:rsidRDefault="00587AFF" w:rsidP="00024693">
            <w:pPr>
              <w:spacing w:after="100" w:line="240" w:lineRule="auto"/>
              <w:jc w:val="both"/>
              <w:rPr>
                <w:rFonts w:ascii="Times New Roman" w:eastAsia="Times New Roman" w:hAnsi="Times New Roman" w:cs="Times New Roman"/>
                <w:sz w:val="24"/>
                <w:szCs w:val="24"/>
                <w:lang w:eastAsia="ru-RU"/>
              </w:rPr>
            </w:pPr>
            <w:r w:rsidRPr="00024693">
              <w:rPr>
                <w:rFonts w:ascii="Times New Roman" w:eastAsia="Times New Roman" w:hAnsi="Times New Roman" w:cs="Times New Roman"/>
                <w:sz w:val="24"/>
                <w:szCs w:val="24"/>
                <w:lang w:eastAsia="ru-RU"/>
              </w:rPr>
              <w:t>3</w:t>
            </w:r>
          </w:p>
        </w:tc>
      </w:tr>
    </w:tbl>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Примерные темы проектных и исследовательских работ</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Жанр интервью в современных газетах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Искусство вести беседу</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Телевидение и литература: что окажется сильнее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влияют социальные сети на язык.</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Край родной в легендах и преданиях.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Научные открытия А.А. Шахматова.</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Причины заимствования в современном русском языке.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Приемы речевого воздействия в газетных публикациях.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Синтаксическая синонимия как источник богатства и выразительности русской речи.</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Структурные особенности русских метафор.</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Средства речевой выразительности в различных типах политического текста (на материале предвыборных публикаций).</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Тексты современных песен – поэзия и </w:t>
      </w:r>
      <w:proofErr w:type="spellStart"/>
      <w:r w:rsidRPr="00024693">
        <w:rPr>
          <w:rFonts w:ascii="Times New Roman" w:eastAsia="Times New Roman" w:hAnsi="Times New Roman" w:cs="Times New Roman"/>
          <w:color w:val="101010"/>
          <w:sz w:val="24"/>
          <w:szCs w:val="24"/>
          <w:lang w:eastAsia="ru-RU"/>
        </w:rPr>
        <w:t>антипоэзия</w:t>
      </w:r>
      <w:proofErr w:type="spellEnd"/>
      <w:r w:rsidRPr="00024693">
        <w:rPr>
          <w:rFonts w:ascii="Times New Roman" w:eastAsia="Times New Roman" w:hAnsi="Times New Roman" w:cs="Times New Roman"/>
          <w:color w:val="101010"/>
          <w:sz w:val="24"/>
          <w:szCs w:val="24"/>
          <w:lang w:eastAsia="ru-RU"/>
        </w:rPr>
        <w:t>.</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lastRenderedPageBreak/>
        <w:t>Анализ типов заголовков в современных СМИ, видов интервью в современных СМИ.</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Сетевой знак @ в разных языках.</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Слоганы в языке современной рекламы.</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Являются ли жесты универсальным языком человечества?</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Роль "</w:t>
      </w:r>
      <w:proofErr w:type="spellStart"/>
      <w:r w:rsidRPr="00024693">
        <w:rPr>
          <w:rFonts w:ascii="Times New Roman" w:eastAsia="Times New Roman" w:hAnsi="Times New Roman" w:cs="Times New Roman"/>
          <w:color w:val="101010"/>
          <w:sz w:val="24"/>
          <w:szCs w:val="24"/>
          <w:lang w:eastAsia="ru-RU"/>
        </w:rPr>
        <w:t>ников</w:t>
      </w:r>
      <w:proofErr w:type="spellEnd"/>
      <w:r w:rsidRPr="00024693">
        <w:rPr>
          <w:rFonts w:ascii="Times New Roman" w:eastAsia="Times New Roman" w:hAnsi="Times New Roman" w:cs="Times New Roman"/>
          <w:color w:val="101010"/>
          <w:sz w:val="24"/>
          <w:szCs w:val="24"/>
          <w:lang w:eastAsia="ru-RU"/>
        </w:rPr>
        <w:t>" в интернете.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 как отражение национального характера.</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Место русского языка среди других предметов в нашей школе.</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Языковой портрет ученика нашей школы.</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Как влияют социальные сети на язык?</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Особенности языка СМС сообщений.</w:t>
      </w:r>
    </w:p>
    <w:p w:rsidR="00587AFF" w:rsidRPr="00024693" w:rsidRDefault="00587AFF" w:rsidP="00024693">
      <w:pPr>
        <w:numPr>
          <w:ilvl w:val="0"/>
          <w:numId w:val="11"/>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Иноязычная лексика в русском языке последних десятилетий.</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 </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Литература для учителя</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Алексеев Ф. Все правила русского языка. Пособие для учителей и школьников. – М.: «Издательство АСТ», 2018.</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Альбеткова</w:t>
      </w:r>
      <w:proofErr w:type="spellEnd"/>
      <w:r w:rsidRPr="00024693">
        <w:rPr>
          <w:rFonts w:ascii="Times New Roman" w:eastAsia="Times New Roman" w:hAnsi="Times New Roman" w:cs="Times New Roman"/>
          <w:color w:val="101010"/>
          <w:sz w:val="24"/>
          <w:szCs w:val="24"/>
          <w:lang w:eastAsia="ru-RU"/>
        </w:rPr>
        <w:t xml:space="preserve"> Р.И. Русская словесность. От слова к словесности. – М.: Дрофа, 2009.</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Горшков А.И. Русская словесность. – М.: Дрофа, 2000.</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Нарушевич</w:t>
      </w:r>
      <w:proofErr w:type="spellEnd"/>
      <w:r w:rsidRPr="00024693">
        <w:rPr>
          <w:rFonts w:ascii="Times New Roman" w:eastAsia="Times New Roman" w:hAnsi="Times New Roman" w:cs="Times New Roman"/>
          <w:color w:val="101010"/>
          <w:sz w:val="24"/>
          <w:szCs w:val="24"/>
          <w:lang w:eastAsia="ru-RU"/>
        </w:rPr>
        <w:t xml:space="preserve"> А.Г. Средства выразительности на ЕГЭ и ОГЭ. 9-11 классы. Ростов-на-Дону: Легион, 2017.</w:t>
      </w:r>
    </w:p>
    <w:p w:rsidR="00587AFF" w:rsidRPr="00024693" w:rsidRDefault="00587AFF" w:rsidP="00024693">
      <w:pPr>
        <w:numPr>
          <w:ilvl w:val="0"/>
          <w:numId w:val="12"/>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Сергушева</w:t>
      </w:r>
      <w:proofErr w:type="spellEnd"/>
      <w:r w:rsidRPr="00024693">
        <w:rPr>
          <w:rFonts w:ascii="Times New Roman" w:eastAsia="Times New Roman" w:hAnsi="Times New Roman" w:cs="Times New Roman"/>
          <w:color w:val="101010"/>
          <w:sz w:val="24"/>
          <w:szCs w:val="24"/>
          <w:lang w:eastAsia="ru-RU"/>
        </w:rPr>
        <w:t xml:space="preserve"> С.В. Комплексный анализ текста. – Санкт-Петербург: «Литера», 2005.</w:t>
      </w:r>
    </w:p>
    <w:p w:rsidR="00587AFF" w:rsidRPr="00024693" w:rsidRDefault="00587AFF" w:rsidP="00024693">
      <w:pPr>
        <w:shd w:val="clear" w:color="auto" w:fill="FFFFFF"/>
        <w:spacing w:after="100" w:line="240" w:lineRule="auto"/>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b/>
          <w:bCs/>
          <w:color w:val="101010"/>
          <w:sz w:val="24"/>
          <w:szCs w:val="24"/>
          <w:lang w:eastAsia="ru-RU"/>
        </w:rPr>
        <w:t>Литература для учащихся</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Анненкова И. Русский язык. Знаки препинания? Это просто. Для школьников и абитуриентов. Санкт-Петербург. Литера. 2014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Арбатова Е.А Правила русского языка в таблицах и схемах. Санкт-Петербург. Литера. 2009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Арбатова Е.А. Синтаксис и пунктуация русского языка в таблицах и схемах. Санкт-Петербург. Литера. 2014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Баева О. А. Ораторское искусство и деловое общение. – М.: Новое знание, 2002.</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Борисов А. Ю. Роскошь человеческого общения. – М., 2000.</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Дэйли</w:t>
      </w:r>
      <w:proofErr w:type="spellEnd"/>
      <w:r w:rsidRPr="00024693">
        <w:rPr>
          <w:rFonts w:ascii="Times New Roman" w:eastAsia="Times New Roman" w:hAnsi="Times New Roman" w:cs="Times New Roman"/>
          <w:color w:val="101010"/>
          <w:sz w:val="24"/>
          <w:szCs w:val="24"/>
          <w:lang w:eastAsia="ru-RU"/>
        </w:rPr>
        <w:t xml:space="preserve"> К., </w:t>
      </w:r>
      <w:proofErr w:type="spellStart"/>
      <w:r w:rsidRPr="00024693">
        <w:rPr>
          <w:rFonts w:ascii="Times New Roman" w:eastAsia="Times New Roman" w:hAnsi="Times New Roman" w:cs="Times New Roman"/>
          <w:color w:val="101010"/>
          <w:sz w:val="24"/>
          <w:szCs w:val="24"/>
          <w:lang w:eastAsia="ru-RU"/>
        </w:rPr>
        <w:t>Дэйли</w:t>
      </w:r>
      <w:proofErr w:type="spellEnd"/>
      <w:r w:rsidRPr="00024693">
        <w:rPr>
          <w:rFonts w:ascii="Times New Roman" w:eastAsia="Times New Roman" w:hAnsi="Times New Roman" w:cs="Times New Roman"/>
          <w:color w:val="101010"/>
          <w:sz w:val="24"/>
          <w:szCs w:val="24"/>
          <w:lang w:eastAsia="ru-RU"/>
        </w:rPr>
        <w:t>-Каравелла Л. Научись говорить: твой путь к успеху. – СПб</w:t>
      </w:r>
      <w:proofErr w:type="gramStart"/>
      <w:r w:rsidRPr="00024693">
        <w:rPr>
          <w:rFonts w:ascii="Times New Roman" w:eastAsia="Times New Roman" w:hAnsi="Times New Roman" w:cs="Times New Roman"/>
          <w:color w:val="101010"/>
          <w:sz w:val="24"/>
          <w:szCs w:val="24"/>
          <w:lang w:eastAsia="ru-RU"/>
        </w:rPr>
        <w:t xml:space="preserve">., </w:t>
      </w:r>
      <w:proofErr w:type="gramEnd"/>
      <w:r w:rsidRPr="00024693">
        <w:rPr>
          <w:rFonts w:ascii="Times New Roman" w:eastAsia="Times New Roman" w:hAnsi="Times New Roman" w:cs="Times New Roman"/>
          <w:color w:val="101010"/>
          <w:sz w:val="24"/>
          <w:szCs w:val="24"/>
          <w:lang w:eastAsia="ru-RU"/>
        </w:rPr>
        <w:t>2004.</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 xml:space="preserve">Каширина Т.Г. Доклады и сообщения по русскому языку. Москва. </w:t>
      </w:r>
      <w:proofErr w:type="spellStart"/>
      <w:r w:rsidRPr="00024693">
        <w:rPr>
          <w:rFonts w:ascii="Times New Roman" w:eastAsia="Times New Roman" w:hAnsi="Times New Roman" w:cs="Times New Roman"/>
          <w:color w:val="101010"/>
          <w:sz w:val="24"/>
          <w:szCs w:val="24"/>
          <w:lang w:eastAsia="ru-RU"/>
        </w:rPr>
        <w:t>Эксмо</w:t>
      </w:r>
      <w:proofErr w:type="spellEnd"/>
      <w:r w:rsidRPr="00024693">
        <w:rPr>
          <w:rFonts w:ascii="Times New Roman" w:eastAsia="Times New Roman" w:hAnsi="Times New Roman" w:cs="Times New Roman"/>
          <w:color w:val="101010"/>
          <w:sz w:val="24"/>
          <w:szCs w:val="24"/>
          <w:lang w:eastAsia="ru-RU"/>
        </w:rPr>
        <w:t>. 2010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Прядко В.А. Фонетика, лексика и фразеология русского языка в таблицах и схемах. Санкт-Петербург. Литера. 2014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Родина И.О. Правила и упражнения по русскому языку. 6-7 классы. Ростов-на-Дону. Серия «Школьный репетитор». 2010 г.</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Рождественский Ю. В. Теория риторики. – М.: Флинта, Наука, 2006.</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Стернин</w:t>
      </w:r>
      <w:proofErr w:type="spellEnd"/>
      <w:r w:rsidRPr="00024693">
        <w:rPr>
          <w:rFonts w:ascii="Times New Roman" w:eastAsia="Times New Roman" w:hAnsi="Times New Roman" w:cs="Times New Roman"/>
          <w:color w:val="101010"/>
          <w:sz w:val="24"/>
          <w:szCs w:val="24"/>
          <w:lang w:eastAsia="ru-RU"/>
        </w:rPr>
        <w:t xml:space="preserve"> И. А. Практическая риторика. – М.: Издательский центр «Академия», 1993.</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proofErr w:type="spellStart"/>
      <w:r w:rsidRPr="00024693">
        <w:rPr>
          <w:rFonts w:ascii="Times New Roman" w:eastAsia="Times New Roman" w:hAnsi="Times New Roman" w:cs="Times New Roman"/>
          <w:color w:val="101010"/>
          <w:sz w:val="24"/>
          <w:szCs w:val="24"/>
          <w:lang w:eastAsia="ru-RU"/>
        </w:rPr>
        <w:t>Стешов</w:t>
      </w:r>
      <w:proofErr w:type="spellEnd"/>
      <w:r w:rsidRPr="00024693">
        <w:rPr>
          <w:rFonts w:ascii="Times New Roman" w:eastAsia="Times New Roman" w:hAnsi="Times New Roman" w:cs="Times New Roman"/>
          <w:color w:val="101010"/>
          <w:sz w:val="24"/>
          <w:szCs w:val="24"/>
          <w:lang w:eastAsia="ru-RU"/>
        </w:rPr>
        <w:t xml:space="preserve"> А. В. Как победить в споре. – Л., 1982.</w:t>
      </w:r>
    </w:p>
    <w:p w:rsidR="00587AFF" w:rsidRPr="00024693" w:rsidRDefault="00587AFF" w:rsidP="00024693">
      <w:pPr>
        <w:numPr>
          <w:ilvl w:val="0"/>
          <w:numId w:val="13"/>
        </w:numPr>
        <w:shd w:val="clear" w:color="auto" w:fill="FFFFFF"/>
        <w:spacing w:before="100" w:beforeAutospacing="1" w:after="100" w:afterAutospacing="1" w:line="240" w:lineRule="auto"/>
        <w:ind w:left="208"/>
        <w:jc w:val="both"/>
        <w:rPr>
          <w:rFonts w:ascii="Times New Roman" w:eastAsia="Times New Roman" w:hAnsi="Times New Roman" w:cs="Times New Roman"/>
          <w:color w:val="101010"/>
          <w:sz w:val="24"/>
          <w:szCs w:val="24"/>
          <w:lang w:eastAsia="ru-RU"/>
        </w:rPr>
      </w:pPr>
      <w:r w:rsidRPr="00024693">
        <w:rPr>
          <w:rFonts w:ascii="Times New Roman" w:eastAsia="Times New Roman" w:hAnsi="Times New Roman" w:cs="Times New Roman"/>
          <w:color w:val="101010"/>
          <w:sz w:val="24"/>
          <w:szCs w:val="24"/>
          <w:lang w:eastAsia="ru-RU"/>
        </w:rPr>
        <w:t>Учебные пособия "Школьная риторика" УМК образовательной системы "Школа 2100".</w:t>
      </w:r>
    </w:p>
    <w:p w:rsidR="00587AFF" w:rsidRPr="00024693" w:rsidRDefault="0049582E" w:rsidP="00024693">
      <w:pPr>
        <w:shd w:val="clear" w:color="auto" w:fill="FFFFFF"/>
        <w:spacing w:after="0" w:line="240" w:lineRule="auto"/>
        <w:jc w:val="both"/>
        <w:rPr>
          <w:rFonts w:ascii="Times New Roman" w:eastAsia="Times New Roman" w:hAnsi="Times New Roman" w:cs="Times New Roman"/>
          <w:color w:val="101010"/>
          <w:sz w:val="24"/>
          <w:szCs w:val="24"/>
          <w:lang w:eastAsia="ru-RU"/>
        </w:rPr>
      </w:pPr>
      <w:hyperlink r:id="rId7" w:anchor="facebook" w:tgtFrame="_blank" w:history="1">
        <w:proofErr w:type="spellStart"/>
        <w:r w:rsidR="00587AFF" w:rsidRPr="00024693">
          <w:rPr>
            <w:rFonts w:ascii="Times New Roman" w:eastAsia="Times New Roman" w:hAnsi="Times New Roman" w:cs="Times New Roman"/>
            <w:color w:val="0B70B8"/>
            <w:sz w:val="24"/>
            <w:szCs w:val="24"/>
            <w:lang w:eastAsia="ru-RU"/>
          </w:rPr>
          <w:t>Facebook</w:t>
        </w:r>
        <w:proofErr w:type="spellEnd"/>
      </w:hyperlink>
      <w:r w:rsidR="00587AFF" w:rsidRPr="00024693">
        <w:rPr>
          <w:rFonts w:ascii="Times New Roman" w:eastAsia="Times New Roman" w:hAnsi="Times New Roman" w:cs="Times New Roman"/>
          <w:color w:val="101010"/>
          <w:sz w:val="24"/>
          <w:szCs w:val="24"/>
          <w:lang w:eastAsia="ru-RU"/>
        </w:rPr>
        <w:t> </w:t>
      </w:r>
      <w:proofErr w:type="spellStart"/>
      <w:r w:rsidR="00905A20" w:rsidRPr="00024693">
        <w:rPr>
          <w:rFonts w:ascii="Times New Roman" w:eastAsia="Times New Roman" w:hAnsi="Times New Roman" w:cs="Times New Roman"/>
          <w:color w:val="101010"/>
          <w:sz w:val="24"/>
          <w:szCs w:val="24"/>
          <w:lang w:eastAsia="ru-RU"/>
        </w:rPr>
        <w:fldChar w:fldCharType="begin"/>
      </w:r>
      <w:r w:rsidR="00587AFF" w:rsidRPr="00024693">
        <w:rPr>
          <w:rFonts w:ascii="Times New Roman" w:eastAsia="Times New Roman" w:hAnsi="Times New Roman" w:cs="Times New Roman"/>
          <w:color w:val="101010"/>
          <w:sz w:val="24"/>
          <w:szCs w:val="24"/>
          <w:lang w:eastAsia="ru-RU"/>
        </w:rPr>
        <w:instrText xml:space="preserve"> HYPERLINK "http://umoslovo.ru/" \l "twitter" \t "_blank" </w:instrText>
      </w:r>
      <w:r w:rsidR="00905A20" w:rsidRPr="00024693">
        <w:rPr>
          <w:rFonts w:ascii="Times New Roman" w:eastAsia="Times New Roman" w:hAnsi="Times New Roman" w:cs="Times New Roman"/>
          <w:color w:val="101010"/>
          <w:sz w:val="24"/>
          <w:szCs w:val="24"/>
          <w:lang w:eastAsia="ru-RU"/>
        </w:rPr>
        <w:fldChar w:fldCharType="separate"/>
      </w:r>
      <w:r w:rsidR="00587AFF" w:rsidRPr="00024693">
        <w:rPr>
          <w:rFonts w:ascii="Times New Roman" w:eastAsia="Times New Roman" w:hAnsi="Times New Roman" w:cs="Times New Roman"/>
          <w:color w:val="0B70B8"/>
          <w:sz w:val="24"/>
          <w:szCs w:val="24"/>
          <w:lang w:eastAsia="ru-RU"/>
        </w:rPr>
        <w:t>Twitter</w:t>
      </w:r>
      <w:proofErr w:type="spellEnd"/>
      <w:r w:rsidR="00905A20" w:rsidRPr="00024693">
        <w:rPr>
          <w:rFonts w:ascii="Times New Roman" w:eastAsia="Times New Roman" w:hAnsi="Times New Roman" w:cs="Times New Roman"/>
          <w:color w:val="101010"/>
          <w:sz w:val="24"/>
          <w:szCs w:val="24"/>
          <w:lang w:eastAsia="ru-RU"/>
        </w:rPr>
        <w:fldChar w:fldCharType="end"/>
      </w:r>
      <w:r w:rsidR="00587AFF" w:rsidRPr="00024693">
        <w:rPr>
          <w:rFonts w:ascii="Times New Roman" w:eastAsia="Times New Roman" w:hAnsi="Times New Roman" w:cs="Times New Roman"/>
          <w:color w:val="101010"/>
          <w:sz w:val="24"/>
          <w:szCs w:val="24"/>
          <w:lang w:eastAsia="ru-RU"/>
        </w:rPr>
        <w:t> </w:t>
      </w:r>
      <w:hyperlink r:id="rId8" w:anchor="vk" w:tgtFrame="_blank" w:history="1">
        <w:r w:rsidR="00587AFF" w:rsidRPr="00024693">
          <w:rPr>
            <w:rFonts w:ascii="Times New Roman" w:eastAsia="Times New Roman" w:hAnsi="Times New Roman" w:cs="Times New Roman"/>
            <w:color w:val="0B70B8"/>
            <w:sz w:val="24"/>
            <w:szCs w:val="24"/>
            <w:lang w:eastAsia="ru-RU"/>
          </w:rPr>
          <w:t>VK</w:t>
        </w:r>
      </w:hyperlink>
      <w:r w:rsidR="00587AFF" w:rsidRPr="00024693">
        <w:rPr>
          <w:rFonts w:ascii="Times New Roman" w:eastAsia="Times New Roman" w:hAnsi="Times New Roman" w:cs="Times New Roman"/>
          <w:color w:val="101010"/>
          <w:sz w:val="24"/>
          <w:szCs w:val="24"/>
          <w:lang w:eastAsia="ru-RU"/>
        </w:rPr>
        <w:t> </w:t>
      </w:r>
      <w:hyperlink r:id="rId9" w:anchor="url=http%3A%2F%2Fumoslovo.ru%2Findex.php%2Frodnoj-yazyk%2F394-o-prepodavanii-rodnogo-yazyka-russkogo-v-10-11-klassakh&amp;title=%D0%9E%20%D0%BF%D1%80%D0%B5%D0%BF%D0%BE%D0%B4%D0%B0%D0%B2%D0%B0%D0%BD%D0%B8%D0%B8%20%D1%80%D0%BE%D0%B4%D0%BD%D0%BE%D0%B3%D0%BE%20%D" w:history="1">
        <w:r w:rsidR="00587AFF" w:rsidRPr="00024693">
          <w:rPr>
            <w:rFonts w:ascii="Times New Roman" w:eastAsia="Times New Roman" w:hAnsi="Times New Roman" w:cs="Times New Roman"/>
            <w:color w:val="0B70B8"/>
            <w:sz w:val="24"/>
            <w:szCs w:val="24"/>
            <w:lang w:eastAsia="ru-RU"/>
          </w:rPr>
          <w:t>Ресурс</w:t>
        </w:r>
      </w:hyperlink>
    </w:p>
    <w:p w:rsidR="00723F4D" w:rsidRPr="00024693" w:rsidRDefault="00723F4D" w:rsidP="00024693">
      <w:pPr>
        <w:jc w:val="both"/>
        <w:rPr>
          <w:rFonts w:ascii="Times New Roman" w:hAnsi="Times New Roman" w:cs="Times New Roman"/>
          <w:sz w:val="24"/>
          <w:szCs w:val="24"/>
        </w:rPr>
      </w:pPr>
    </w:p>
    <w:sectPr w:rsidR="00723F4D" w:rsidRPr="00024693" w:rsidSect="00723F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F68"/>
    <w:multiLevelType w:val="multilevel"/>
    <w:tmpl w:val="699C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F646A"/>
    <w:multiLevelType w:val="multilevel"/>
    <w:tmpl w:val="1E8E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730C1"/>
    <w:multiLevelType w:val="multilevel"/>
    <w:tmpl w:val="2924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E369D"/>
    <w:multiLevelType w:val="multilevel"/>
    <w:tmpl w:val="E30A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720B"/>
    <w:multiLevelType w:val="multilevel"/>
    <w:tmpl w:val="DC1E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0560A"/>
    <w:multiLevelType w:val="multilevel"/>
    <w:tmpl w:val="0AA23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2D046D"/>
    <w:multiLevelType w:val="multilevel"/>
    <w:tmpl w:val="A6DE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6076E"/>
    <w:multiLevelType w:val="multilevel"/>
    <w:tmpl w:val="6AAA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9301A"/>
    <w:multiLevelType w:val="multilevel"/>
    <w:tmpl w:val="463C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835BCA"/>
    <w:multiLevelType w:val="multilevel"/>
    <w:tmpl w:val="4BD2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C8703A"/>
    <w:multiLevelType w:val="hybridMultilevel"/>
    <w:tmpl w:val="439C03B0"/>
    <w:lvl w:ilvl="0" w:tplc="8F9266F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nsid w:val="5B2E45C9"/>
    <w:multiLevelType w:val="multilevel"/>
    <w:tmpl w:val="F9306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64668A"/>
    <w:multiLevelType w:val="multilevel"/>
    <w:tmpl w:val="F40A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F6BB7"/>
    <w:multiLevelType w:val="multilevel"/>
    <w:tmpl w:val="1C48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3"/>
  </w:num>
  <w:num w:numId="5">
    <w:abstractNumId w:val="3"/>
  </w:num>
  <w:num w:numId="6">
    <w:abstractNumId w:val="0"/>
  </w:num>
  <w:num w:numId="7">
    <w:abstractNumId w:val="12"/>
  </w:num>
  <w:num w:numId="8">
    <w:abstractNumId w:val="4"/>
  </w:num>
  <w:num w:numId="9">
    <w:abstractNumId w:val="1"/>
  </w:num>
  <w:num w:numId="10">
    <w:abstractNumId w:val="9"/>
  </w:num>
  <w:num w:numId="11">
    <w:abstractNumId w:val="8"/>
  </w:num>
  <w:num w:numId="12">
    <w:abstractNumId w:val="11"/>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2"/>
  </w:compat>
  <w:rsids>
    <w:rsidRoot w:val="00587AFF"/>
    <w:rsid w:val="00024693"/>
    <w:rsid w:val="00062DF8"/>
    <w:rsid w:val="00356C2C"/>
    <w:rsid w:val="0049582E"/>
    <w:rsid w:val="00587AFF"/>
    <w:rsid w:val="005F7971"/>
    <w:rsid w:val="00723F4D"/>
    <w:rsid w:val="00905A20"/>
    <w:rsid w:val="00AD7024"/>
    <w:rsid w:val="00CD3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F4D"/>
  </w:style>
  <w:style w:type="paragraph" w:styleId="1">
    <w:name w:val="heading 1"/>
    <w:basedOn w:val="a"/>
    <w:link w:val="10"/>
    <w:uiPriority w:val="9"/>
    <w:qFormat/>
    <w:rsid w:val="00587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7A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A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7A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87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7AFF"/>
    <w:rPr>
      <w:color w:val="0000FF"/>
      <w:u w:val="single"/>
    </w:rPr>
  </w:style>
  <w:style w:type="character" w:styleId="a5">
    <w:name w:val="Strong"/>
    <w:basedOn w:val="a0"/>
    <w:uiPriority w:val="22"/>
    <w:qFormat/>
    <w:rsid w:val="00587AFF"/>
    <w:rPr>
      <w:b/>
      <w:bCs/>
    </w:rPr>
  </w:style>
  <w:style w:type="character" w:styleId="a6">
    <w:name w:val="Emphasis"/>
    <w:basedOn w:val="a0"/>
    <w:uiPriority w:val="20"/>
    <w:qFormat/>
    <w:rsid w:val="00587AFF"/>
    <w:rPr>
      <w:i/>
      <w:iCs/>
    </w:rPr>
  </w:style>
  <w:style w:type="character" w:customStyle="1" w:styleId="a2akit">
    <w:name w:val="a2a_kit"/>
    <w:basedOn w:val="a0"/>
    <w:rsid w:val="00587AFF"/>
  </w:style>
  <w:style w:type="character" w:customStyle="1" w:styleId="a2alabel">
    <w:name w:val="a2a_label"/>
    <w:basedOn w:val="a0"/>
    <w:rsid w:val="00587AFF"/>
  </w:style>
  <w:style w:type="paragraph" w:styleId="a7">
    <w:name w:val="Balloon Text"/>
    <w:basedOn w:val="a"/>
    <w:link w:val="a8"/>
    <w:uiPriority w:val="99"/>
    <w:semiHidden/>
    <w:unhideWhenUsed/>
    <w:rsid w:val="00587A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7AFF"/>
    <w:rPr>
      <w:rFonts w:ascii="Tahoma" w:hAnsi="Tahoma" w:cs="Tahoma"/>
      <w:sz w:val="16"/>
      <w:szCs w:val="16"/>
    </w:rPr>
  </w:style>
  <w:style w:type="paragraph" w:styleId="a9">
    <w:name w:val="No Spacing"/>
    <w:uiPriority w:val="1"/>
    <w:qFormat/>
    <w:rsid w:val="00024693"/>
    <w:pPr>
      <w:spacing w:after="0" w:line="240" w:lineRule="auto"/>
    </w:pPr>
    <w:rPr>
      <w:rFonts w:eastAsiaTheme="minorEastAsia"/>
      <w:lang w:eastAsia="ru-RU"/>
    </w:rPr>
  </w:style>
  <w:style w:type="paragraph" w:styleId="aa">
    <w:name w:val="List Paragraph"/>
    <w:basedOn w:val="a"/>
    <w:link w:val="ab"/>
    <w:uiPriority w:val="34"/>
    <w:qFormat/>
    <w:rsid w:val="00024693"/>
    <w:pPr>
      <w:ind w:left="720"/>
      <w:contextualSpacing/>
    </w:pPr>
    <w:rPr>
      <w:rFonts w:eastAsiaTheme="minorEastAsia"/>
      <w:lang w:eastAsia="ru-RU"/>
    </w:rPr>
  </w:style>
  <w:style w:type="character" w:customStyle="1" w:styleId="ab">
    <w:name w:val="Абзац списка Знак"/>
    <w:link w:val="aa"/>
    <w:uiPriority w:val="34"/>
    <w:locked/>
    <w:rsid w:val="0002469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81194">
      <w:bodyDiv w:val="1"/>
      <w:marLeft w:val="0"/>
      <w:marRight w:val="0"/>
      <w:marTop w:val="0"/>
      <w:marBottom w:val="0"/>
      <w:divBdr>
        <w:top w:val="none" w:sz="0" w:space="0" w:color="auto"/>
        <w:left w:val="none" w:sz="0" w:space="0" w:color="auto"/>
        <w:bottom w:val="none" w:sz="0" w:space="0" w:color="auto"/>
        <w:right w:val="none" w:sz="0" w:space="0" w:color="auto"/>
      </w:divBdr>
      <w:divsChild>
        <w:div w:id="1217401144">
          <w:marLeft w:val="0"/>
          <w:marRight w:val="0"/>
          <w:marTop w:val="0"/>
          <w:marBottom w:val="200"/>
          <w:divBdr>
            <w:top w:val="none" w:sz="0" w:space="0" w:color="auto"/>
            <w:left w:val="none" w:sz="0" w:space="0" w:color="auto"/>
            <w:bottom w:val="none" w:sz="0" w:space="0" w:color="auto"/>
            <w:right w:val="none" w:sz="0" w:space="0" w:color="auto"/>
          </w:divBdr>
        </w:div>
        <w:div w:id="671297971">
          <w:marLeft w:val="0"/>
          <w:marRight w:val="200"/>
          <w:marTop w:val="0"/>
          <w:marBottom w:val="200"/>
          <w:divBdr>
            <w:top w:val="none" w:sz="0" w:space="0" w:color="auto"/>
            <w:left w:val="none" w:sz="0" w:space="0" w:color="auto"/>
            <w:bottom w:val="none" w:sz="0" w:space="0" w:color="auto"/>
            <w:right w:val="none" w:sz="0" w:space="0" w:color="auto"/>
          </w:divBdr>
        </w:div>
        <w:div w:id="2130854251">
          <w:marLeft w:val="0"/>
          <w:marRight w:val="0"/>
          <w:marTop w:val="0"/>
          <w:marBottom w:val="0"/>
          <w:divBdr>
            <w:top w:val="none" w:sz="0" w:space="0" w:color="auto"/>
            <w:left w:val="none" w:sz="0" w:space="0" w:color="auto"/>
            <w:bottom w:val="none" w:sz="0" w:space="0" w:color="auto"/>
            <w:right w:val="none" w:sz="0" w:space="0" w:color="auto"/>
          </w:divBdr>
          <w:divsChild>
            <w:div w:id="11302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moslovo.ru/" TargetMode="External"/><Relationship Id="rId3" Type="http://schemas.microsoft.com/office/2007/relationships/stylesWithEffects" Target="stylesWithEffects.xml"/><Relationship Id="rId7" Type="http://schemas.openxmlformats.org/officeDocument/2006/relationships/hyperlink" Target="http://umosl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dtoany.com/sha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5347</Words>
  <Characters>30482</Characters>
  <Application>Microsoft Office Word</Application>
  <DocSecurity>0</DocSecurity>
  <Lines>254</Lines>
  <Paragraphs>71</Paragraphs>
  <ScaleCrop>false</ScaleCrop>
  <Company>Grizli777</Company>
  <LinksUpToDate>false</LinksUpToDate>
  <CharactersWithSpaces>35758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Ольга</cp:lastModifiedBy>
  <cp:revision>4</cp:revision>
  <dcterms:created xsi:type="dcterms:W3CDTF">2019-09-02T10:54:00Z</dcterms:created>
  <dcterms:modified xsi:type="dcterms:W3CDTF">2022-09-27T18:53:00Z</dcterms:modified>
</cp:coreProperties>
</file>