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251"/>
        <w:gridCol w:w="5728"/>
        <w:gridCol w:w="1036"/>
      </w:tblGrid>
      <w:tr w:rsidR="000156E7" w:rsidRPr="004B26F3" w:rsidTr="000156E7">
        <w:trPr>
          <w:trHeight w:val="717"/>
        </w:trPr>
        <w:tc>
          <w:tcPr>
            <w:tcW w:w="556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51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0156E7" w:rsidRPr="009F5161" w:rsidRDefault="000156E7" w:rsidP="001C4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51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F51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F51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F51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F51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курса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F51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Веселовский Андрей Иванович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технологии оказания первой помощи при неотложных состояниях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Мария Викторовна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 учащихся основной школы в условиях реализации ФГОС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Гермашова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Теория и практика подготовки учащихся к написанию итогового сочинения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Светлана Алексеевна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Теория и практика подготовки учащихся к написанию итогового сочинения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Тухватулина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Иосифовна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Теория и практика подготовки учащихся к написанию итогового сочинения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Зосимова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Теория и практика подготовки учащихся к написанию итогового сочинения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Кострикина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развития профессиональных компетенций учителя русского языка и литературы (в условиях реализации ФГОС ООО)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Светлана Алексеевна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развития проф. компетенций учителя русского языка и литературы (в условиях реализации ФГОС ООО</w:t>
            </w:r>
            <w:proofErr w:type="gramEnd"/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Токарева Надежда Владимировна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развития профессиональной компетентности учителя технологии (в условиях реализации ФГОС)                                                                      (в форме виртуальной (электронной) стажировки)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Львова Янина </w:t>
            </w: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Теория и практика подготовки учащихся к написанию итогового сочинения (в форме стажировки)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Ненахова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Теория и практика подготовки учащихся к написанию итогового сочинения (в форме стажировки)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Григорьева Валентина </w:t>
            </w: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технологий школьного математического образования в условиях ФГОС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Пысина Ольга Викторовна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технологий школьного математического образования в условиях ФГОС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Морозова Ольга Леонидовна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Практический опыт введения и применения ФГОС ООО в деятельности образовательных учреждений 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Карнач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Пантелеевна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реализация адаптированной образовательной программы для учащихся с ЗПР в условиях введения ФГОС НОО обучающихся с ОВЗ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Селина Татьяна Васильевна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 учащихся начальной школы в условиях реализации ФГОС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Владыкина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предметных навыков при подготовке учащихся к олимпиадам по математике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Давыдова Светлана Викторовна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5161">
              <w:rPr>
                <w:color w:val="000000"/>
              </w:rPr>
              <w:t>Формирование универсальных действий у обучающихся в процессе решения творческих и учебно-прикладных задач на уроках технологии в условиях внедрения ФГОС (72часа)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Токарева Надежда Владимировна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обучения социальному проектированию на уроках технологии и во внеурочной деятельности 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Феськова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содержания образования и методики преподавания физики в условиях реализации ФГОС ООО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Матвеевна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Белоус Ирина Алексеевна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Зосимова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Львова Янина </w:t>
            </w: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Ненахова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Петрова Наталья Вячеславовна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Пысина Ольга Викторовна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Тухватулина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Иосифовна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Швыряева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Шевченко Наталья Ивановна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Колесникова Оксана Игоревна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Петресова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Селина Татьяна Васильевна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Мосиенко Валентина Владимировна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Найпак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Хвостенкова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Карнач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Пантелеевна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Афонькина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Лысенко Алла Викторовна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Светлана Алексеевна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Смирнова Вита </w:t>
            </w: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Использование информационных технологий в </w:t>
            </w: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профессиональной деятельности учителя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Чикоданова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Наталья Васильевна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Нецветаева Людмила Михайловна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требований ФГОС ООО на уроках музыки, </w:t>
            </w:r>
            <w:proofErr w:type="gramStart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5-8 классах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Селина Татьяна Васильевна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Возрастные особенности детей младшего школьного возраста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Буянова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Матвеевна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профессиональной компетентности учителя математики (в условиях реализации ФГОС)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Кузьмина Елена Викторовна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профессиональной компетентности учителя математики (в условиях реализации ФГОС)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Хвостенкова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профессиональной компетентности учителя математики (в условиях реализации ФГОС)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 Ирина Алексеевна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Винокуров Алексей Александрович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Данилова Лариса Анатольевна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Клипина</w:t>
            </w:r>
            <w:proofErr w:type="spellEnd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Колесникова Оксана Игоревна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Наталья Васильевна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Моторкина</w:t>
            </w:r>
            <w:proofErr w:type="spellEnd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Найпак</w:t>
            </w:r>
            <w:proofErr w:type="spellEnd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Наталья Вячеславовна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Рыжкова Надежда Александровна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Сальникова Елена Владимировна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Тухватулина</w:t>
            </w:r>
            <w:proofErr w:type="spellEnd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Иосифовна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Чикоданова</w:t>
            </w:r>
            <w:proofErr w:type="spellEnd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Шевченко Лариса Борисовна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Шевченко Наталья </w:t>
            </w: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Применение современного интерактивного </w:t>
            </w: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оборудования в учебном процессе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Зосимова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экспертов ЕГЭ - членов предметных комиссий по проверке выполнения заданий с развернутым ответов экзаменационных работ ЕГЭ 2016 года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Светлана Алексеевна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экспертов ОГЭ - членов предметных комиссий по проверке выполнения заданий с развернутым ответом экзаменационных работ ОГЭ 2016 года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Морозова Ольга Леонидовна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экспертов ОГЭ - членов предметной комиссии по английскому языку 2016 года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Швыряева</w:t>
            </w:r>
            <w:proofErr w:type="spellEnd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экспертов ОГЭ - членов предметной комиссии по истории 2016 года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Матвеевна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экспертов ОГЭ - членов предметной комиссии по математике 2016 года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Пысина Ольга Викторовна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экспертов ОГЭ - членов предметной комиссии по математике 2016 года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Кузьмина Елена Викторовна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экспертов ОГЭ - членов предметной комиссии по математике 2016 года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Григорьева Валентина </w:t>
            </w:r>
            <w:proofErr w:type="spellStart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Ананьевна</w:t>
            </w:r>
            <w:proofErr w:type="spellEnd"/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экспертов ОГЭ - членов предметной комиссии по математике 2016 года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Гермашова</w:t>
            </w:r>
            <w:proofErr w:type="spellEnd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экспертов ОГЭ - членов предметной комиссии по русскому языку 2016 года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Львова Янина </w:t>
            </w:r>
            <w:proofErr w:type="spellStart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Вацлавовна</w:t>
            </w:r>
            <w:proofErr w:type="spellEnd"/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экспертов ОГЭ - членов предметной комиссии по русскому языку  2016 года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Лебедева Дарья Алексеевна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Теория и практика подготовки учащихся к написанию итогового сочинения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Григорьева Валентина </w:t>
            </w: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Оценивание в условиях введения требований нового ФГОС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Стенина</w:t>
            </w:r>
            <w:proofErr w:type="spellEnd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одаренными детьми в условиях реализации ФГОС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Петрова Наталия Вячеславовна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преподавания курса ОРКСЭ в соответствии с ФГОС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Елена Сергеевна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преподавания курса ОРКСЭ в соответствии с ФГОС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Найпак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профессиональной компетентности учителя биологии  в условиях реализации ФГОС ООО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Токарева Надежда Владимировна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подход к изучению художественных ремесел на уроках технологии и во внеурочной деятельности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Давыдова Светлана Викторовна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подход к изучению художественных ремесел на уроках технологии и во внеурочной деятельности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Чикоданова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Винокуров Алексей Александрович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одаренными детьми в условиях реализации ФГОС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Завьялова Мария </w:t>
            </w: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Особенности формирования коммуникативной </w:t>
            </w: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компетентности младших школьников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Пятунина Елена Юрьевна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преподавания алгоритмизации в курсе информатики и И</w:t>
            </w:r>
            <w:proofErr w:type="gram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КТ в ср</w:t>
            </w:r>
            <w:proofErr w:type="gram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едней общеобразовательной организации с учетом требований ФГОС СОО и ЕГЭ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Куприненко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одаренными детьми в условиях реализации ФГОС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Куприненко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помощи детям и взрослым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Винокуров Алексей Александрович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помощи детям и взрослым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Нецветаева Людмила Михайловна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профессиональной компетентности учителей-предметников искусства в процессе изучения художественных явлений культуры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Лебедева Дарья Алексеевна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обучающихся 9-11 классов к итоговой аттестации по русскому языку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Козлинская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обучающихся 9-11 классов к итоговой аттестации по русскому языку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Зосимова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обучающихся 9-11 классов к итоговой аттестации по русскому языку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Львова Янина </w:t>
            </w: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обучающихся 9-11 классов к итоговой аттестации по русскому языку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Фефелова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внеурочной деятельности в образовательных учреждениях в рамках реализации ФГОС НОУ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Моторкина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Людмила Александровна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внеурочной деятельности в начальной школе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Карнач</w:t>
            </w:r>
            <w:proofErr w:type="spellEnd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Пантелеевна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 с синдромом дефицита внимания и </w:t>
            </w:r>
            <w:proofErr w:type="spellStart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особенности педагогической работы в системе НОО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Ненахова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обучающихся 9-11 классов к итоговой аттестации по русскому языку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Светлана Алексеевна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обучающихся 9-11 классов к итоговой аттестации по русскому языку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rPr>
          <w:trHeight w:val="608"/>
        </w:trPr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Чупрова Елена Викторо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color w:val="000000"/>
              </w:rPr>
            </w:pPr>
            <w:r w:rsidRPr="009F5161">
              <w:rPr>
                <w:color w:val="000000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Кондрашова Арина Давидовна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color w:val="000000"/>
              </w:rPr>
            </w:pPr>
            <w:r w:rsidRPr="009F5161">
              <w:rPr>
                <w:color w:val="000000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Бреславцева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развития профессиональных компетенций учителя русского языка и литературы (в условиях реализации ФГОС ООО)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161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Кострикина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профессиональных компетенций </w:t>
            </w:r>
            <w:proofErr w:type="gram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учителей</w:t>
            </w:r>
            <w:proofErr w:type="gram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системе подготовки обучающихся к итоговой аттестации по литературе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161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Шевченко Лариса Борисовна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интеграцией общего и дополнительного образования в условиях реализации ФГОС НОО, </w:t>
            </w: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ООО и СОО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Шрамко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интеграцией общего и дополнительного образования в условиях реализации ФГОС НОО, ООО и СОО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Белоус Ирина Алексеевна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интеграцией общего и дополнительного образования в условиях реализации ФГОС НОО, ООО и СОО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Петрова Наталья Вячеславовна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интеграцией общего и дополнительного образования в условиях реализации ФГОС НОО, ООО и СОО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Козлинская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методы реализации инновационных проектов в образовательных организациях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Козлинская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в образовательной организации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Буянова</w:t>
            </w:r>
            <w:proofErr w:type="spellEnd"/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Матвеевна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Курсы переподготовки: "Менеджмент в образовании»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Данилова Лариса Анатольевна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Курсы переподготовки: "Менеджмент в образовании»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Попков Юрий Николаевич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Проф. переподготовка "Педагогическое образование: учитель технологии»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3DFEE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Попков Юрий Николаевич</w:t>
            </w:r>
          </w:p>
        </w:tc>
        <w:tc>
          <w:tcPr>
            <w:tcW w:w="5728" w:type="dxa"/>
            <w:shd w:val="clear" w:color="auto" w:fill="D3DFEE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Проф. переподготовка "Педагогическое образование: педагог-организатор ОБЖ»</w:t>
            </w:r>
          </w:p>
        </w:tc>
        <w:tc>
          <w:tcPr>
            <w:tcW w:w="1036" w:type="dxa"/>
            <w:shd w:val="clear" w:color="auto" w:fill="D3DFEE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Кузьмина Елена Викторовна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современного урока математики в соответствии с требованиями ФГОС ООО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EEAF6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EEAF6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Ненахова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728" w:type="dxa"/>
            <w:shd w:val="clear" w:color="auto" w:fill="DEEAF6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экспертов ОГЭ – членов предметных комиссий по проверке выполнений заданий с развернутым ответом экзаменационных работ ОГЭ 2017 года по русскому языку</w:t>
            </w:r>
          </w:p>
        </w:tc>
        <w:tc>
          <w:tcPr>
            <w:tcW w:w="1036" w:type="dxa"/>
            <w:shd w:val="clear" w:color="auto" w:fill="DEEAF6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EEAF6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EEAF6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Шевченко Наталья Ивановна </w:t>
            </w:r>
          </w:p>
        </w:tc>
        <w:tc>
          <w:tcPr>
            <w:tcW w:w="5728" w:type="dxa"/>
            <w:shd w:val="clear" w:color="auto" w:fill="DEEAF6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1036" w:type="dxa"/>
            <w:shd w:val="clear" w:color="auto" w:fill="DEEAF6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Шевченко Наталья Ивановна</w:t>
            </w:r>
          </w:p>
        </w:tc>
        <w:tc>
          <w:tcPr>
            <w:tcW w:w="5728" w:type="dxa"/>
            <w:shd w:val="clear" w:color="auto" w:fill="auto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коммуникативной и методической компетенции учителей английского языка общеобразовательных организаций Московской области</w:t>
            </w:r>
          </w:p>
        </w:tc>
        <w:tc>
          <w:tcPr>
            <w:tcW w:w="1036" w:type="dxa"/>
            <w:shd w:val="clear" w:color="auto" w:fill="auto"/>
          </w:tcPr>
          <w:p w:rsidR="000156E7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EEAF6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EEAF6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Львова Янина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5728" w:type="dxa"/>
            <w:shd w:val="clear" w:color="auto" w:fill="DEEAF6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экспертов ОГЭ – членов предметных комиссий по проверке выполнений заданий с развернутым ответом экзаменационных работ ОГЭ 2017 года по русскому языку</w:t>
            </w:r>
          </w:p>
        </w:tc>
        <w:tc>
          <w:tcPr>
            <w:tcW w:w="1036" w:type="dxa"/>
            <w:shd w:val="clear" w:color="auto" w:fill="DEEAF6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Обрубова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EEAF6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EEAF6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Обрубова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728" w:type="dxa"/>
            <w:shd w:val="clear" w:color="auto" w:fill="DEEAF6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коммуникативной и методической компетенции учителей английского языка общеобразовательных организаций Московской области</w:t>
            </w:r>
          </w:p>
        </w:tc>
        <w:tc>
          <w:tcPr>
            <w:tcW w:w="1036" w:type="dxa"/>
            <w:shd w:val="clear" w:color="auto" w:fill="DEEAF6"/>
          </w:tcPr>
          <w:p w:rsidR="000156E7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Григорьева Валентина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5728" w:type="dxa"/>
            <w:shd w:val="clear" w:color="auto" w:fill="auto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 как способ формирования предметных результатов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эффектов при обучении математики</w:t>
            </w:r>
          </w:p>
        </w:tc>
        <w:tc>
          <w:tcPr>
            <w:tcW w:w="1036" w:type="dxa"/>
            <w:shd w:val="clear" w:color="auto" w:fill="auto"/>
          </w:tcPr>
          <w:p w:rsidR="000156E7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EEAF6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EEAF6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Морозова Ольга Леонидовна</w:t>
            </w:r>
          </w:p>
        </w:tc>
        <w:tc>
          <w:tcPr>
            <w:tcW w:w="5728" w:type="dxa"/>
            <w:shd w:val="clear" w:color="auto" w:fill="DEEAF6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1036" w:type="dxa"/>
            <w:shd w:val="clear" w:color="auto" w:fill="DEEAF6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Морозова Ольга Леонидовна</w:t>
            </w:r>
          </w:p>
        </w:tc>
        <w:tc>
          <w:tcPr>
            <w:tcW w:w="5728" w:type="dxa"/>
            <w:shd w:val="clear" w:color="auto" w:fill="auto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коммуникативной и методической компетенции учителей английского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языка общеобразовательных организаций Московской области</w:t>
            </w:r>
          </w:p>
        </w:tc>
        <w:tc>
          <w:tcPr>
            <w:tcW w:w="1036" w:type="dxa"/>
            <w:shd w:val="clear" w:color="auto" w:fill="auto"/>
          </w:tcPr>
          <w:p w:rsidR="000156E7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EEAF6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EEAF6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Пятунина Елена Юрьевна</w:t>
            </w:r>
          </w:p>
        </w:tc>
        <w:tc>
          <w:tcPr>
            <w:tcW w:w="5728" w:type="dxa"/>
            <w:shd w:val="clear" w:color="auto" w:fill="DEEAF6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Специфика преподавания дисциплины «Информационные технологии в условиях реализации ФГОС СПО по ТОП-50»</w:t>
            </w:r>
          </w:p>
        </w:tc>
        <w:tc>
          <w:tcPr>
            <w:tcW w:w="1036" w:type="dxa"/>
            <w:shd w:val="clear" w:color="auto" w:fill="DEEAF6"/>
          </w:tcPr>
          <w:p w:rsidR="000156E7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Мария Викторовна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EEAF6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EEAF6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Мария Викторовна</w:t>
            </w:r>
          </w:p>
        </w:tc>
        <w:tc>
          <w:tcPr>
            <w:tcW w:w="5728" w:type="dxa"/>
            <w:shd w:val="clear" w:color="auto" w:fill="DEEAF6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коммуникативной и методической компетенции учителей английского языка общеобразовательных организаций Московской области</w:t>
            </w:r>
          </w:p>
        </w:tc>
        <w:tc>
          <w:tcPr>
            <w:tcW w:w="1036" w:type="dxa"/>
            <w:shd w:val="clear" w:color="auto" w:fill="DEEAF6"/>
          </w:tcPr>
          <w:p w:rsidR="000156E7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Моторкина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728" w:type="dxa"/>
            <w:shd w:val="clear" w:color="auto" w:fill="auto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достижения планируемых результатов начального общего образования</w:t>
            </w:r>
          </w:p>
        </w:tc>
        <w:tc>
          <w:tcPr>
            <w:tcW w:w="1036" w:type="dxa"/>
            <w:shd w:val="clear" w:color="auto" w:fill="auto"/>
          </w:tcPr>
          <w:p w:rsidR="000156E7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EEAF6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EEAF6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Моторкина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728" w:type="dxa"/>
            <w:shd w:val="clear" w:color="auto" w:fill="DEEAF6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внеурочной деятельности в начальной школе  </w:t>
            </w:r>
          </w:p>
        </w:tc>
        <w:tc>
          <w:tcPr>
            <w:tcW w:w="1036" w:type="dxa"/>
            <w:shd w:val="clear" w:color="auto" w:fill="DEEAF6"/>
          </w:tcPr>
          <w:p w:rsidR="000156E7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Лысенко Алла Викторовна</w:t>
            </w:r>
          </w:p>
        </w:tc>
        <w:tc>
          <w:tcPr>
            <w:tcW w:w="5728" w:type="dxa"/>
            <w:shd w:val="clear" w:color="auto" w:fill="auto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экспертов ЕГЭ – членов предметных комиссий по проверке выполнений заданий с развернутым ответом экзаменационных работ ЕГЭ 2017 года по английскому языку</w:t>
            </w:r>
          </w:p>
        </w:tc>
        <w:tc>
          <w:tcPr>
            <w:tcW w:w="1036" w:type="dxa"/>
            <w:shd w:val="clear" w:color="auto" w:fill="auto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EEAF6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EEAF6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Чудайкина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728" w:type="dxa"/>
            <w:shd w:val="clear" w:color="auto" w:fill="DEEAF6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достижения планируемых результатов начального общего образования</w:t>
            </w:r>
          </w:p>
        </w:tc>
        <w:tc>
          <w:tcPr>
            <w:tcW w:w="1036" w:type="dxa"/>
            <w:shd w:val="clear" w:color="auto" w:fill="DEEAF6"/>
          </w:tcPr>
          <w:p w:rsidR="000156E7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Чудайкина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728" w:type="dxa"/>
            <w:shd w:val="clear" w:color="auto" w:fill="auto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учителю: работа с «трудными» учениками и родителями</w:t>
            </w:r>
          </w:p>
        </w:tc>
        <w:tc>
          <w:tcPr>
            <w:tcW w:w="1036" w:type="dxa"/>
            <w:shd w:val="clear" w:color="auto" w:fill="auto"/>
          </w:tcPr>
          <w:p w:rsidR="000156E7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DEEAF6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DEEAF6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Лысенко Алла Викторовна</w:t>
            </w:r>
          </w:p>
        </w:tc>
        <w:tc>
          <w:tcPr>
            <w:tcW w:w="5728" w:type="dxa"/>
            <w:shd w:val="clear" w:color="auto" w:fill="DEEAF6"/>
          </w:tcPr>
          <w:p w:rsidR="000156E7" w:rsidRPr="009F5161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1036" w:type="dxa"/>
            <w:shd w:val="clear" w:color="auto" w:fill="DEEAF6"/>
          </w:tcPr>
          <w:p w:rsidR="000156E7" w:rsidRPr="009F5161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6E7" w:rsidRPr="004B26F3" w:rsidTr="000156E7">
        <w:tc>
          <w:tcPr>
            <w:tcW w:w="556" w:type="dxa"/>
            <w:shd w:val="clear" w:color="auto" w:fill="auto"/>
          </w:tcPr>
          <w:p w:rsidR="000156E7" w:rsidRPr="009F5161" w:rsidRDefault="000156E7" w:rsidP="000156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Лысенко Алла Викторовна</w:t>
            </w:r>
          </w:p>
        </w:tc>
        <w:tc>
          <w:tcPr>
            <w:tcW w:w="5728" w:type="dxa"/>
            <w:shd w:val="clear" w:color="auto" w:fill="auto"/>
          </w:tcPr>
          <w:p w:rsidR="000156E7" w:rsidRDefault="000156E7" w:rsidP="001C4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коммуникативной и методической компетенции учителей английского языка общеобразовательных организаций Московской области</w:t>
            </w:r>
          </w:p>
        </w:tc>
        <w:tc>
          <w:tcPr>
            <w:tcW w:w="1036" w:type="dxa"/>
            <w:shd w:val="clear" w:color="auto" w:fill="auto"/>
          </w:tcPr>
          <w:p w:rsidR="000156E7" w:rsidRDefault="000156E7" w:rsidP="001C483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</w:tr>
    </w:tbl>
    <w:p w:rsidR="0052108F" w:rsidRDefault="0052108F"/>
    <w:sectPr w:rsidR="0052108F" w:rsidSect="0052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E30"/>
    <w:multiLevelType w:val="hybridMultilevel"/>
    <w:tmpl w:val="626EA8A0"/>
    <w:lvl w:ilvl="0" w:tplc="BA52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56E7"/>
    <w:rsid w:val="000156E7"/>
    <w:rsid w:val="0052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6E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2321</Words>
  <Characters>13231</Characters>
  <Application>Microsoft Office Word</Application>
  <DocSecurity>0</DocSecurity>
  <Lines>110</Lines>
  <Paragraphs>31</Paragraphs>
  <ScaleCrop>false</ScaleCrop>
  <Company>Grizli777</Company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2018-02-20T06:35:00Z</dcterms:created>
  <dcterms:modified xsi:type="dcterms:W3CDTF">2018-02-20T06:44:00Z</dcterms:modified>
</cp:coreProperties>
</file>