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C6" w:rsidRDefault="006330C6" w:rsidP="00633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ВНУТРИШКОЛЬНОЕ ТЕСТИРОВАНИЕ ПО ОБЩЕСТВОЗНАНИЮ</w:t>
      </w:r>
    </w:p>
    <w:p w:rsidR="006330C6" w:rsidRPr="006330C6" w:rsidRDefault="006330C6" w:rsidP="006330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30C6">
        <w:rPr>
          <w:rFonts w:ascii="Times New Roman" w:hAnsi="Times New Roman" w:cs="Times New Roman"/>
          <w:b/>
          <w:i/>
          <w:sz w:val="24"/>
          <w:szCs w:val="24"/>
        </w:rPr>
        <w:t>(демонстрационный вариант)</w:t>
      </w:r>
    </w:p>
    <w:p w:rsidR="00167272" w:rsidRPr="006330C6" w:rsidRDefault="00167272" w:rsidP="006330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633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930A01" w:rsidRPr="006330C6" w:rsidRDefault="00930A01" w:rsidP="0016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272" w:rsidRDefault="00167272" w:rsidP="0016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</w:p>
    <w:p w:rsidR="00167272" w:rsidRDefault="00167272" w:rsidP="0016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1.Сфера деятельности, связанная с реализацией общезначимых интересов с помощью власти, называется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правом 2) экономикой 3) политикой 4) суверенитетом</w:t>
      </w:r>
    </w:p>
    <w:p w:rsidR="00930A01" w:rsidRDefault="00930A01" w:rsidP="0016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2.Верны ли следующие суждения о суверенитете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А.Суверенитет государства означает его способность выполнять свои функции без вмешательства выполнять свои функции без вмешательства других государств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Б.Суверенитет государства означает его право выступать в качестве независимого и самостоятельного участника международных отношений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 А. 2) верно Б 3) оба суждения верны 4) оба суждения неверны.</w:t>
      </w:r>
    </w:p>
    <w:p w:rsidR="00930A01" w:rsidRDefault="00930A01" w:rsidP="0016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3.Способ территори</w:t>
      </w:r>
      <w:r w:rsidRPr="001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альной организации государства называется формой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правления 2) режима 3) суверенитета 4) устройства</w:t>
      </w:r>
    </w:p>
    <w:p w:rsidR="00930A01" w:rsidRDefault="00930A01" w:rsidP="0016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4.Что характеризует тоталитарный режим?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наличие гражданского общества 2) обеспечение прав и свобод граждан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обязательной государст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идеологии  4) всесторонний контроль государства за жизнью общества</w:t>
      </w:r>
    </w:p>
    <w:p w:rsidR="00930A01" w:rsidRDefault="00930A01" w:rsidP="0016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5.Верны ли суждения о референдуме?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А.референдум направлен на свободное волеизъявление гражд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по наиболее важным вопросам всего общества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Б.Референдум, как и выборы, предполагают голосование за кандидатуры или партии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А. 2) верно Б 3) верно А и Б 4) оба суждения неверны</w:t>
      </w:r>
    </w:p>
    <w:p w:rsidR="00930A01" w:rsidRDefault="00930A01" w:rsidP="0016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6.Что относится к политическим правам  граждан?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право н</w:t>
      </w:r>
      <w:r w:rsidR="0093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жизнь 2) право избирать и быть</w:t>
      </w: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избранным 3) право на образование 4) право на труд</w:t>
      </w:r>
    </w:p>
    <w:p w:rsidR="00930A01" w:rsidRDefault="00930A01" w:rsidP="0016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7.Кто является главой государства в РФ?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Председатель Правительства 2) Пр</w:t>
      </w:r>
      <w:r w:rsidR="0093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езидент РФ 3) спикер Государстве</w:t>
      </w: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  Думы РФ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Председатель Конституционного суда РФ.</w:t>
      </w:r>
    </w:p>
    <w:p w:rsidR="00930A01" w:rsidRDefault="00930A01" w:rsidP="0016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8.Законодательная власть в РФ осуществляется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1)Федеральным собранием РФ  2) Верховным судом РФ 3)Президентом РФ 4)Правительством</w:t>
      </w:r>
    </w:p>
    <w:p w:rsidR="00930A01" w:rsidRDefault="00930A01" w:rsidP="0016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9.Верны ли суждения?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А.Президент РФ избирает</w:t>
      </w: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всенародным голосованием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Президент РФ - Верховный  Главнокомандующий Вооруженных  Сил РФ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А. 2) верно Б 3) верно А и Б 4) оба суждения неверны</w:t>
      </w:r>
    </w:p>
    <w:p w:rsidR="00930A01" w:rsidRDefault="00930A01" w:rsidP="0016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10.Что является частью гражданского общества?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государство 2) союз предпринимателей 3) Совет Федерации 4) армия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А11.Полная дееспособность физических лиц наступает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14 лет 2)с 16 лет  3) с 18лет  4) с 21года</w:t>
      </w:r>
    </w:p>
    <w:p w:rsidR="00A46D93" w:rsidRDefault="00A46D93" w:rsidP="0016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272" w:rsidRPr="00167272" w:rsidRDefault="00A46D93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167272" w:rsidRPr="001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.Субъектом правоотношений является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гражданин, сдающий квартиру в аренду 2) арендная плата за квартиру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3)право гражданина сдавать квартиру в аренду 4) сосед, живущий в квартире напротив</w:t>
      </w:r>
    </w:p>
    <w:p w:rsidR="00A46D93" w:rsidRDefault="00A46D93" w:rsidP="0016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272" w:rsidRPr="00167272" w:rsidRDefault="00A46D93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167272" w:rsidRPr="001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.Равенство сто</w:t>
      </w:r>
      <w:r w:rsidR="001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рон в граж</w:t>
      </w:r>
      <w:r w:rsidR="00167272" w:rsidRPr="001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данском праве означает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принятие свободных решений сторонами 2) добровольность принимаемых решений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имущественные отношения между сторонами  4) отсутствие между сторонами властного подчинения</w:t>
      </w:r>
    </w:p>
    <w:p w:rsidR="00A46D93" w:rsidRDefault="00A46D93" w:rsidP="0016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272" w:rsidRPr="00167272" w:rsidRDefault="00A46D93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="00167272" w:rsidRPr="001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.Верны ли суждения об отраслях права?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А.Уголовное право представляет собой совокупность юридических норм, определяющих преступность и наказуемость деяний, опасных для общества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Б.Конституционное право регулирует отношения в сфере экономической деятельности граждан и фирм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А. 2) верно Б 3) верно А и Б 4) оба суждения неверны</w:t>
      </w:r>
    </w:p>
    <w:p w:rsidR="00930A01" w:rsidRDefault="00930A01" w:rsidP="0016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272" w:rsidRPr="00167272" w:rsidRDefault="00A46D93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="00167272" w:rsidRPr="001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.Что из пер</w:t>
      </w:r>
      <w:r w:rsidR="00930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167272" w:rsidRPr="001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численного ниже является административным проступком</w:t>
      </w:r>
      <w:r w:rsidR="00167272"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незаконное лишение свободы 3) нарушение правил пользования газом в быту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нарушение порядка проезда в общественном транспорте  4) незаконная продажа наркотических средств</w:t>
      </w:r>
    </w:p>
    <w:p w:rsidR="00930A01" w:rsidRDefault="00930A01" w:rsidP="0016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="00A46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930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.В приведенном списке указаны </w:t>
      </w:r>
      <w:r w:rsidRPr="001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черты сходства  и отличия понятий государство и правовое государство. Выберите и запишите в первую колонку черты сходства, во вторую черты отличия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верховенство закона 2) наличие органов и структуры управления 3) государственный суверенитет 4) система разделения властей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2722"/>
        <w:gridCol w:w="3435"/>
        <w:gridCol w:w="3165"/>
        <w:gridCol w:w="2993"/>
      </w:tblGrid>
      <w:tr w:rsidR="00167272" w:rsidRPr="00167272" w:rsidTr="00167272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272" w:rsidRPr="00167272" w:rsidRDefault="00167272" w:rsidP="0016727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0c6ba202fee304c2a2c57e3f81f4cf1f3d265df1"/>
            <w:bookmarkStart w:id="1" w:name="0"/>
            <w:bookmarkEnd w:id="0"/>
            <w:bookmarkEnd w:id="1"/>
            <w:r w:rsidRPr="001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272" w:rsidRPr="00167272" w:rsidRDefault="00167272" w:rsidP="0016727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6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отличия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272" w:rsidRPr="00167272" w:rsidRDefault="00167272" w:rsidP="0016727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272" w:rsidRPr="00167272" w:rsidRDefault="00167272" w:rsidP="0016727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167272" w:rsidRPr="00167272" w:rsidTr="00167272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272" w:rsidRPr="00167272" w:rsidRDefault="00167272" w:rsidP="0016727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272" w:rsidRPr="00167272" w:rsidRDefault="00167272" w:rsidP="0016727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272" w:rsidRPr="00167272" w:rsidRDefault="00167272" w:rsidP="0016727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272" w:rsidRPr="00167272" w:rsidRDefault="00167272" w:rsidP="0016727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930A01" w:rsidRDefault="00930A01" w:rsidP="0016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272" w:rsidRPr="00167272" w:rsidRDefault="00A46D93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="001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167272" w:rsidRPr="001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Гражданин Иванов продал квартиру знакомому, зарегистрировал сделку у нотариуса. Какими признаками будет обладать данная сделка?</w:t>
      </w:r>
    </w:p>
    <w:p w:rsidR="00A46D93" w:rsidRDefault="00A46D93" w:rsidP="00167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формальная 2) устная 3) купля - продажа 4) дарение 5) законная 6) безвозмездная</w:t>
      </w:r>
    </w:p>
    <w:p w:rsidR="00930A01" w:rsidRDefault="00167272" w:rsidP="0016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61b570d2253f8e62872ec53a6eba2279bb87e78f"/>
      <w:bookmarkStart w:id="3" w:name="1"/>
      <w:bookmarkEnd w:id="2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67272" w:rsidRPr="00167272" w:rsidRDefault="00A46D93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="00167272" w:rsidRPr="001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.Определите, какие положения текста отражают 1) факты 2) отражают мнения</w:t>
      </w:r>
    </w:p>
    <w:p w:rsidR="00A46D93" w:rsidRDefault="00A46D93" w:rsidP="00167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 ) Главой государства  в РФ является Президент РФ (Б) Главой правительства является Председатель  Правительства РФ (В) Однако многие СМИ называют  главу Правительства премьер- министром.</w:t>
      </w:r>
    </w:p>
    <w:p w:rsidR="00930A01" w:rsidRDefault="00930A01" w:rsidP="0016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272" w:rsidRPr="00167272" w:rsidRDefault="00A46D93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="001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167272" w:rsidRPr="001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тексте представлены  политические права граждан, какое право выпадает из общего ряда</w:t>
      </w:r>
    </w:p>
    <w:p w:rsidR="00A46D93" w:rsidRDefault="00A46D93" w:rsidP="00167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 на участие в митингах, право на  участие в выборах, право на участие в управлении своей страной, право на свободу совести.</w:t>
      </w:r>
    </w:p>
    <w:p w:rsidR="00167272" w:rsidRDefault="00167272" w:rsidP="00167272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46D93" w:rsidRDefault="00A46D93" w:rsidP="00A46D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19. Все термины, за исключением одного, связаны с понятием «субъект РФ».</w:t>
      </w:r>
    </w:p>
    <w:p w:rsidR="00A46D93" w:rsidRDefault="00A46D93" w:rsidP="00A46D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46D93" w:rsidRDefault="00A46D93" w:rsidP="00A46D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Укажите лишний термин.</w:t>
      </w:r>
    </w:p>
    <w:p w:rsidR="00A46D93" w:rsidRDefault="00A46D93" w:rsidP="00A46D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46D93" w:rsidRDefault="00A46D93" w:rsidP="00A46D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Край, область, федеральный округ, автономный округ, город федерального значения.</w:t>
      </w:r>
    </w:p>
    <w:p w:rsidR="00930A01" w:rsidRDefault="00930A01" w:rsidP="00167272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30A01" w:rsidRDefault="00930A01" w:rsidP="00167272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30A01" w:rsidRDefault="00930A01" w:rsidP="00167272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30A01" w:rsidRDefault="00930A01" w:rsidP="00167272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330C6" w:rsidRDefault="006330C6" w:rsidP="00167272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330C6" w:rsidRDefault="006330C6" w:rsidP="00167272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7272" w:rsidRPr="00167272" w:rsidRDefault="00167272" w:rsidP="00167272">
      <w:pPr>
        <w:spacing w:after="0" w:line="240" w:lineRule="auto"/>
        <w:ind w:firstLine="39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Часть 2</w:t>
      </w:r>
      <w:r w:rsidRPr="001672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167272" w:rsidRPr="00167272" w:rsidRDefault="00167272" w:rsidP="00167272">
      <w:pPr>
        <w:spacing w:after="0" w:line="240" w:lineRule="auto"/>
        <w:ind w:firstLine="396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и выполните задания.</w:t>
      </w:r>
    </w:p>
    <w:p w:rsidR="00167272" w:rsidRPr="00167272" w:rsidRDefault="00167272" w:rsidP="00167272">
      <w:pPr>
        <w:spacing w:after="0" w:line="240" w:lineRule="auto"/>
        <w:ind w:firstLine="396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современных условиях для большинства населения основной, а зачастую единственной формой участия в политике является избирательный процесс. Выборы в демократических странах охватывают все уровни государственности </w:t>
      </w:r>
      <w:proofErr w:type="gramStart"/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центрального до местного.  Всеобщие выборы позволяют выявить расстановку политических сил в стране в целом, в отдельной области; определить степень доверия избирателей к той или иной партии, ее лидерам. Они позволяют избирателям сделать осознанный выбор в пользу той программы дальнейшего развития страны, который в наибольшей степени отвечает их интересам.</w:t>
      </w:r>
    </w:p>
    <w:p w:rsidR="00167272" w:rsidRPr="00167272" w:rsidRDefault="00167272" w:rsidP="00167272">
      <w:pPr>
        <w:spacing w:after="0" w:line="240" w:lineRule="auto"/>
        <w:ind w:firstLine="396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предвыборной кампании важно обеспечить равенство возможностей для всех участвующих в выборах партий и кандидатов. Для этого во многих странах государство берет на себя финансирование предвыборной кампании. Другой принцип касается организации предвыборных дискуссий: кандидаты обязуются не допускать фальсификаций, оскорблений своих оппонентов. И, наконец, государственный аппарат в этот период должен сохранять нейтралитет, не вмешиваться в ход избирательной кампании.</w:t>
      </w:r>
    </w:p>
    <w:p w:rsidR="00167272" w:rsidRPr="00167272" w:rsidRDefault="00167272" w:rsidP="00167272">
      <w:pPr>
        <w:spacing w:after="0" w:line="240" w:lineRule="auto"/>
        <w:ind w:firstLine="396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законах многих стран указаны требования к кандидатам на выборную государственную должность. Они чаще всего включают минимальный возрастной ценз, ценз оседлости, профессиональную пригодность для искомой должности.</w:t>
      </w:r>
    </w:p>
    <w:p w:rsidR="00167272" w:rsidRPr="00167272" w:rsidRDefault="00167272" w:rsidP="00167272">
      <w:pPr>
        <w:spacing w:after="0" w:line="240" w:lineRule="auto"/>
        <w:ind w:firstLine="396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подавляющем большинстве стран действует всеобщее избирательное право. Вместе с тем в ряде государств голосование не только право, но и обязанность. За ее невыполнение предусмотрено наказание, чаще всего это — штраф.</w:t>
      </w: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67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кн. К.С.Гаджиева «Политология». М., 2002. С. 245-247.</w:t>
      </w:r>
    </w:p>
    <w:p w:rsidR="00930A01" w:rsidRDefault="00930A01" w:rsidP="0016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Выделите основные смысловые части текста. Озаглавьте каждую из них (составьте план текста).</w:t>
      </w:r>
    </w:p>
    <w:p w:rsidR="00930A01" w:rsidRDefault="00930A01" w:rsidP="0016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чем, по мысли автора текста, состоит значение всеобщих выборов в современных условиях? Укажите три позиции.</w:t>
      </w:r>
    </w:p>
    <w:p w:rsidR="00930A01" w:rsidRDefault="00930A01" w:rsidP="0016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272" w:rsidRPr="00167272" w:rsidRDefault="00167272" w:rsidP="001672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16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три принципа проведения предвыборной кампании выделяет автор?</w:t>
      </w:r>
    </w:p>
    <w:p w:rsidR="00167272" w:rsidRDefault="00167272"/>
    <w:p w:rsidR="0021372E" w:rsidRPr="00930A01" w:rsidRDefault="00167272">
      <w:pPr>
        <w:rPr>
          <w:rFonts w:asciiTheme="majorHAnsi" w:hAnsiTheme="majorHAnsi"/>
          <w:sz w:val="24"/>
        </w:rPr>
      </w:pPr>
      <w:r w:rsidRPr="00930A01">
        <w:rPr>
          <w:rFonts w:asciiTheme="majorHAnsi" w:hAnsiTheme="majorHAnsi"/>
          <w:sz w:val="24"/>
        </w:rPr>
        <w:t xml:space="preserve"> Часть3.</w:t>
      </w:r>
    </w:p>
    <w:p w:rsidR="00167272" w:rsidRDefault="00167272" w:rsidP="001672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rFonts w:ascii="Arial" w:hAnsi="Arial" w:cs="Arial"/>
          <w:color w:val="000000"/>
          <w:sz w:val="22"/>
          <w:szCs w:val="22"/>
        </w:rPr>
        <w:t>23.. </w:t>
      </w:r>
      <w:r>
        <w:rPr>
          <w:rFonts w:ascii="Arial" w:hAnsi="Arial" w:cs="Arial"/>
          <w:color w:val="000000"/>
          <w:sz w:val="22"/>
          <w:szCs w:val="22"/>
        </w:rPr>
        <w:t>Какой смысл обществоведы вкладывают в понятие «публичное право»?</w:t>
      </w:r>
    </w:p>
    <w:p w:rsidR="00167272" w:rsidRDefault="00167272" w:rsidP="001672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67272" w:rsidRDefault="00167272" w:rsidP="001672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67272" w:rsidRDefault="00167272" w:rsidP="001672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24..Какой смысл обществоведы вкладывают в понятие «мораль»?</w:t>
      </w:r>
    </w:p>
    <w:p w:rsidR="00167272" w:rsidRDefault="00167272" w:rsidP="001672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67272" w:rsidRDefault="00930A01" w:rsidP="001672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25. </w:t>
      </w:r>
      <w:r w:rsidR="00167272">
        <w:rPr>
          <w:rFonts w:ascii="Arial" w:hAnsi="Arial" w:cs="Arial"/>
          <w:color w:val="000000"/>
          <w:sz w:val="22"/>
          <w:szCs w:val="22"/>
        </w:rPr>
        <w:t>Какой смысл обществоведы вкладывают в понятие «частное право»?</w:t>
      </w:r>
    </w:p>
    <w:p w:rsidR="00930A01" w:rsidRDefault="00930A01" w:rsidP="00167272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167272" w:rsidRDefault="00930A01" w:rsidP="001672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26. </w:t>
      </w:r>
      <w:r w:rsidR="00167272">
        <w:rPr>
          <w:rFonts w:ascii="Arial" w:hAnsi="Arial" w:cs="Arial"/>
          <w:color w:val="000000"/>
          <w:sz w:val="22"/>
          <w:szCs w:val="22"/>
        </w:rPr>
        <w:t>Какой смысл обществоведы вкладывают в понятие «образование»?</w:t>
      </w:r>
    </w:p>
    <w:p w:rsidR="00167272" w:rsidRDefault="00167272" w:rsidP="0016727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67272" w:rsidRDefault="00167272"/>
    <w:p w:rsidR="00167272" w:rsidRDefault="00167272"/>
    <w:sectPr w:rsidR="00167272" w:rsidSect="006330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272"/>
    <w:rsid w:val="00167272"/>
    <w:rsid w:val="00321C35"/>
    <w:rsid w:val="006330C6"/>
    <w:rsid w:val="006B2559"/>
    <w:rsid w:val="007A628D"/>
    <w:rsid w:val="00853186"/>
    <w:rsid w:val="00930A01"/>
    <w:rsid w:val="0098047C"/>
    <w:rsid w:val="00A46D93"/>
    <w:rsid w:val="00B8161B"/>
    <w:rsid w:val="00C31BAC"/>
    <w:rsid w:val="00FC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6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7272"/>
  </w:style>
  <w:style w:type="character" w:customStyle="1" w:styleId="c0">
    <w:name w:val="c0"/>
    <w:basedOn w:val="a0"/>
    <w:rsid w:val="00167272"/>
  </w:style>
  <w:style w:type="paragraph" w:customStyle="1" w:styleId="c1">
    <w:name w:val="c1"/>
    <w:basedOn w:val="a"/>
    <w:rsid w:val="0016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6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Швыряева</dc:creator>
  <cp:lastModifiedBy>Валентина</cp:lastModifiedBy>
  <cp:revision>3</cp:revision>
  <dcterms:created xsi:type="dcterms:W3CDTF">2015-04-22T10:22:00Z</dcterms:created>
  <dcterms:modified xsi:type="dcterms:W3CDTF">2015-04-23T11:24:00Z</dcterms:modified>
</cp:coreProperties>
</file>